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charts/chart8.xml" ContentType="application/vnd.openxmlformats-officedocument.drawingml.chart+xml"/>
  <Override PartName="/docProps/app.xml" ContentType="application/vnd.openxmlformats-officedocument.extended-properties+xml"/>
  <Override PartName="/word/settings.xml" ContentType="application/vnd.openxmlformats-officedocument.wordprocessingml.settings+xml"/>
  <Override PartName="/word/charts/chart6.xml" ContentType="application/vnd.openxmlformats-officedocument.drawingml.chart+xml"/>
  <Override PartName="/word/charts/chart7.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Default Extension="xlsx" ContentType="application/vnd.openxmlformats-officedocument.spreadsheetml.sheet"/>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3BBB" w:rsidRDefault="00523BBB" w:rsidP="009B40AE">
      <w:pPr>
        <w:jc w:val="center"/>
        <w:rPr>
          <w:rFonts w:ascii="宋体" w:hAnsi="宋体"/>
          <w:b/>
          <w:sz w:val="44"/>
          <w:szCs w:val="44"/>
        </w:rPr>
      </w:pPr>
    </w:p>
    <w:p w:rsidR="00D4684D" w:rsidRDefault="00D4684D" w:rsidP="00D4684D">
      <w:pPr>
        <w:jc w:val="center"/>
        <w:rPr>
          <w:rFonts w:ascii="宋体" w:hAnsi="宋体"/>
          <w:b/>
          <w:sz w:val="44"/>
          <w:szCs w:val="44"/>
        </w:rPr>
      </w:pPr>
      <w:r>
        <w:rPr>
          <w:rFonts w:ascii="宋体" w:hAnsi="宋体" w:hint="eastAsia"/>
          <w:b/>
          <w:sz w:val="44"/>
          <w:szCs w:val="44"/>
        </w:rPr>
        <w:t>蓝田县城市管理和综合执法局</w:t>
      </w:r>
    </w:p>
    <w:p w:rsidR="00D4684D" w:rsidRDefault="00D4684D" w:rsidP="00D4684D">
      <w:pPr>
        <w:jc w:val="center"/>
        <w:rPr>
          <w:rFonts w:ascii="宋体" w:hAnsi="宋体"/>
          <w:b/>
          <w:sz w:val="44"/>
          <w:szCs w:val="44"/>
        </w:rPr>
      </w:pPr>
      <w:r>
        <w:rPr>
          <w:rFonts w:ascii="宋体" w:hAnsi="宋体" w:hint="eastAsia"/>
          <w:b/>
          <w:sz w:val="44"/>
          <w:szCs w:val="44"/>
        </w:rPr>
        <w:t xml:space="preserve">  2019年度部门决算</w:t>
      </w:r>
      <w:r w:rsidR="00ED2D32">
        <w:rPr>
          <w:rFonts w:ascii="宋体" w:hAnsi="宋体" w:hint="eastAsia"/>
          <w:b/>
          <w:sz w:val="44"/>
          <w:szCs w:val="44"/>
        </w:rPr>
        <w:t>说明</w:t>
      </w:r>
    </w:p>
    <w:p w:rsidR="00D4684D" w:rsidRDefault="00D4684D" w:rsidP="00D4684D">
      <w:pPr>
        <w:jc w:val="center"/>
        <w:rPr>
          <w:rFonts w:ascii="宋体" w:hAnsi="宋体" w:cs="宋体"/>
          <w:b/>
          <w:sz w:val="36"/>
          <w:szCs w:val="36"/>
        </w:rPr>
      </w:pPr>
    </w:p>
    <w:p w:rsidR="00D4684D" w:rsidRDefault="00D4684D" w:rsidP="00D4684D">
      <w:pPr>
        <w:jc w:val="center"/>
        <w:rPr>
          <w:rFonts w:ascii="宋体" w:hAnsi="宋体" w:cs="宋体"/>
          <w:b/>
          <w:sz w:val="36"/>
          <w:szCs w:val="36"/>
        </w:rPr>
      </w:pPr>
    </w:p>
    <w:p w:rsidR="00D4684D" w:rsidRDefault="00D4684D" w:rsidP="00D4684D">
      <w:pPr>
        <w:jc w:val="center"/>
        <w:rPr>
          <w:rFonts w:ascii="宋体" w:hAnsi="宋体" w:cs="宋体"/>
          <w:b/>
          <w:sz w:val="36"/>
          <w:szCs w:val="36"/>
        </w:rPr>
      </w:pPr>
    </w:p>
    <w:p w:rsidR="000237EE" w:rsidRDefault="000237EE" w:rsidP="00D4684D">
      <w:pPr>
        <w:jc w:val="center"/>
        <w:rPr>
          <w:rFonts w:ascii="宋体" w:hAnsi="宋体" w:cs="宋体"/>
          <w:b/>
          <w:sz w:val="36"/>
          <w:szCs w:val="36"/>
        </w:rPr>
      </w:pPr>
    </w:p>
    <w:p w:rsidR="000237EE" w:rsidRDefault="000237EE" w:rsidP="00D4684D">
      <w:pPr>
        <w:jc w:val="center"/>
        <w:rPr>
          <w:rFonts w:ascii="宋体" w:hAnsi="宋体" w:cs="宋体"/>
          <w:b/>
          <w:sz w:val="36"/>
          <w:szCs w:val="36"/>
        </w:rPr>
      </w:pPr>
    </w:p>
    <w:p w:rsidR="000237EE" w:rsidRDefault="000237EE" w:rsidP="00D4684D">
      <w:pPr>
        <w:jc w:val="center"/>
        <w:rPr>
          <w:rFonts w:ascii="宋体" w:hAnsi="宋体" w:cs="宋体"/>
          <w:b/>
          <w:sz w:val="36"/>
          <w:szCs w:val="36"/>
        </w:rPr>
      </w:pPr>
    </w:p>
    <w:p w:rsidR="000237EE" w:rsidRDefault="000237EE" w:rsidP="00D4684D">
      <w:pPr>
        <w:jc w:val="center"/>
        <w:rPr>
          <w:rFonts w:ascii="宋体" w:hAnsi="宋体" w:cs="宋体"/>
          <w:b/>
          <w:sz w:val="36"/>
          <w:szCs w:val="36"/>
        </w:rPr>
      </w:pPr>
    </w:p>
    <w:p w:rsidR="000237EE" w:rsidRDefault="000237EE" w:rsidP="00D4684D">
      <w:pPr>
        <w:jc w:val="center"/>
        <w:rPr>
          <w:rFonts w:ascii="宋体" w:hAnsi="宋体" w:cs="宋体"/>
          <w:b/>
          <w:sz w:val="36"/>
          <w:szCs w:val="36"/>
        </w:rPr>
      </w:pPr>
    </w:p>
    <w:p w:rsidR="000237EE" w:rsidRDefault="000237EE" w:rsidP="00D4684D">
      <w:pPr>
        <w:jc w:val="center"/>
        <w:rPr>
          <w:rFonts w:ascii="宋体" w:hAnsi="宋体" w:cs="宋体"/>
          <w:b/>
          <w:sz w:val="36"/>
          <w:szCs w:val="36"/>
        </w:rPr>
      </w:pPr>
    </w:p>
    <w:p w:rsidR="000237EE" w:rsidRDefault="000237EE" w:rsidP="00D4684D">
      <w:pPr>
        <w:jc w:val="center"/>
        <w:rPr>
          <w:rFonts w:ascii="宋体" w:hAnsi="宋体" w:cs="宋体"/>
          <w:b/>
          <w:sz w:val="36"/>
          <w:szCs w:val="36"/>
        </w:rPr>
      </w:pPr>
    </w:p>
    <w:p w:rsidR="00D4684D" w:rsidRDefault="00D4684D" w:rsidP="00D4684D">
      <w:pPr>
        <w:jc w:val="center"/>
        <w:rPr>
          <w:rFonts w:ascii="宋体" w:hAnsi="宋体" w:cs="宋体"/>
          <w:b/>
          <w:sz w:val="36"/>
          <w:szCs w:val="36"/>
        </w:rPr>
      </w:pPr>
    </w:p>
    <w:p w:rsidR="00D4684D" w:rsidRDefault="00D4684D" w:rsidP="00D4684D">
      <w:pPr>
        <w:jc w:val="center"/>
        <w:rPr>
          <w:rFonts w:ascii="宋体" w:hAnsi="宋体" w:cs="宋体"/>
          <w:b/>
          <w:sz w:val="36"/>
          <w:szCs w:val="36"/>
        </w:rPr>
      </w:pPr>
    </w:p>
    <w:p w:rsidR="00D4684D" w:rsidRDefault="00D4684D" w:rsidP="00D4684D">
      <w:pPr>
        <w:jc w:val="center"/>
        <w:rPr>
          <w:rFonts w:ascii="宋体" w:hAnsi="宋体" w:cs="宋体"/>
          <w:b/>
          <w:sz w:val="36"/>
          <w:szCs w:val="36"/>
        </w:rPr>
      </w:pPr>
    </w:p>
    <w:p w:rsidR="00D4684D" w:rsidRDefault="00D4684D" w:rsidP="00D4684D">
      <w:pPr>
        <w:jc w:val="center"/>
        <w:rPr>
          <w:rFonts w:ascii="宋体" w:hAnsi="宋体" w:cs="宋体"/>
          <w:b/>
          <w:sz w:val="36"/>
          <w:szCs w:val="36"/>
        </w:rPr>
      </w:pPr>
    </w:p>
    <w:p w:rsidR="00D4684D" w:rsidRDefault="00D4684D" w:rsidP="00D4684D">
      <w:pPr>
        <w:jc w:val="center"/>
        <w:rPr>
          <w:rFonts w:ascii="宋体" w:hAnsi="宋体" w:cs="宋体"/>
          <w:b/>
          <w:sz w:val="36"/>
          <w:szCs w:val="36"/>
        </w:rPr>
      </w:pPr>
    </w:p>
    <w:p w:rsidR="00D4684D" w:rsidRDefault="00D4684D" w:rsidP="00D4684D">
      <w:pPr>
        <w:jc w:val="center"/>
        <w:rPr>
          <w:rFonts w:ascii="宋体" w:hAnsi="宋体" w:cs="宋体"/>
          <w:b/>
          <w:sz w:val="36"/>
          <w:szCs w:val="36"/>
        </w:rPr>
      </w:pPr>
    </w:p>
    <w:p w:rsidR="00D4684D" w:rsidRDefault="00D4684D" w:rsidP="00D4684D">
      <w:pPr>
        <w:jc w:val="center"/>
        <w:rPr>
          <w:rFonts w:ascii="宋体" w:hAnsi="宋体" w:cs="宋体"/>
          <w:b/>
          <w:sz w:val="36"/>
          <w:szCs w:val="36"/>
        </w:rPr>
      </w:pPr>
    </w:p>
    <w:p w:rsidR="00D4684D" w:rsidRDefault="00D4684D" w:rsidP="00D4684D">
      <w:pPr>
        <w:ind w:firstLineChars="500" w:firstLine="1807"/>
        <w:rPr>
          <w:rFonts w:ascii="宋体" w:hAnsi="宋体" w:cs="宋体"/>
          <w:b/>
          <w:sz w:val="36"/>
          <w:szCs w:val="36"/>
        </w:rPr>
      </w:pPr>
      <w:r>
        <w:rPr>
          <w:rFonts w:ascii="宋体" w:hAnsi="宋体" w:cs="宋体" w:hint="eastAsia"/>
          <w:b/>
          <w:sz w:val="36"/>
          <w:szCs w:val="36"/>
        </w:rPr>
        <w:t>保密审查情况：</w:t>
      </w:r>
      <w:r w:rsidR="00CD3D78">
        <w:rPr>
          <w:rFonts w:ascii="宋体" w:hAnsi="宋体" w:cs="宋体" w:hint="eastAsia"/>
          <w:b/>
          <w:sz w:val="36"/>
          <w:szCs w:val="36"/>
        </w:rPr>
        <w:t>已审查</w:t>
      </w:r>
    </w:p>
    <w:p w:rsidR="00E856C0" w:rsidRDefault="00D4684D" w:rsidP="00D4684D">
      <w:pPr>
        <w:jc w:val="center"/>
        <w:rPr>
          <w:rFonts w:ascii="宋体" w:hAnsi="宋体" w:cs="宋体" w:hint="eastAsia"/>
          <w:b/>
          <w:sz w:val="36"/>
          <w:szCs w:val="36"/>
        </w:rPr>
      </w:pPr>
      <w:r>
        <w:rPr>
          <w:rFonts w:ascii="宋体" w:hAnsi="宋体" w:cs="宋体" w:hint="eastAsia"/>
          <w:b/>
          <w:sz w:val="36"/>
          <w:szCs w:val="36"/>
        </w:rPr>
        <w:t>部门主要负责人审签情况：</w:t>
      </w:r>
      <w:r w:rsidR="00CD3D78">
        <w:rPr>
          <w:rFonts w:ascii="宋体" w:hAnsi="宋体" w:cs="宋体" w:hint="eastAsia"/>
          <w:b/>
          <w:sz w:val="36"/>
          <w:szCs w:val="36"/>
        </w:rPr>
        <w:t>已审签</w:t>
      </w:r>
    </w:p>
    <w:p w:rsidR="00D4684D" w:rsidRDefault="00D4684D" w:rsidP="00D4684D">
      <w:pPr>
        <w:jc w:val="center"/>
        <w:rPr>
          <w:rFonts w:ascii="宋体" w:hAnsi="宋体"/>
          <w:b/>
          <w:sz w:val="44"/>
          <w:szCs w:val="44"/>
        </w:rPr>
      </w:pPr>
      <w:r>
        <w:rPr>
          <w:rFonts w:ascii="宋体" w:hAnsi="宋体" w:cs="宋体" w:hint="eastAsia"/>
          <w:b/>
          <w:sz w:val="36"/>
          <w:szCs w:val="36"/>
        </w:rPr>
        <w:lastRenderedPageBreak/>
        <w:t>目   录</w:t>
      </w:r>
    </w:p>
    <w:p w:rsidR="00D4684D" w:rsidRDefault="00D4684D" w:rsidP="00D4684D">
      <w:pPr>
        <w:jc w:val="center"/>
        <w:rPr>
          <w:rFonts w:ascii="宋体" w:hAnsi="宋体"/>
          <w:b/>
          <w:sz w:val="44"/>
          <w:szCs w:val="44"/>
        </w:rPr>
      </w:pPr>
      <w:r>
        <w:rPr>
          <w:rFonts w:ascii="楷体" w:eastAsia="楷体" w:hAnsi="楷体" w:cs="楷体" w:hint="eastAsia"/>
          <w:b/>
          <w:sz w:val="32"/>
          <w:szCs w:val="32"/>
        </w:rPr>
        <w:t>第一部分   部门概况</w:t>
      </w:r>
    </w:p>
    <w:p w:rsidR="00D4684D" w:rsidRDefault="00D4684D" w:rsidP="00D4684D">
      <w:pPr>
        <w:rPr>
          <w:rFonts w:ascii="仿宋" w:eastAsia="仿宋" w:hAnsi="仿宋"/>
          <w:sz w:val="32"/>
          <w:szCs w:val="32"/>
        </w:rPr>
      </w:pPr>
      <w:r>
        <w:rPr>
          <w:rFonts w:ascii="仿宋" w:eastAsia="仿宋" w:hAnsi="仿宋" w:hint="eastAsia"/>
          <w:sz w:val="32"/>
          <w:szCs w:val="32"/>
        </w:rPr>
        <w:t>一、部门主要职责及内设机构</w:t>
      </w:r>
    </w:p>
    <w:p w:rsidR="00D4684D" w:rsidRDefault="00D4684D" w:rsidP="00D4684D">
      <w:pPr>
        <w:rPr>
          <w:rFonts w:ascii="仿宋" w:eastAsia="仿宋" w:hAnsi="仿宋"/>
          <w:sz w:val="32"/>
          <w:szCs w:val="32"/>
        </w:rPr>
      </w:pPr>
      <w:r>
        <w:rPr>
          <w:rFonts w:ascii="仿宋" w:eastAsia="仿宋" w:hAnsi="仿宋" w:hint="eastAsia"/>
          <w:sz w:val="32"/>
          <w:szCs w:val="32"/>
        </w:rPr>
        <w:t>二、部门决算单位构成</w:t>
      </w:r>
    </w:p>
    <w:p w:rsidR="00D4684D" w:rsidRDefault="00D4684D" w:rsidP="00D4684D">
      <w:pPr>
        <w:rPr>
          <w:rFonts w:ascii="仿宋" w:eastAsia="仿宋" w:hAnsi="仿宋"/>
          <w:sz w:val="32"/>
          <w:szCs w:val="32"/>
        </w:rPr>
      </w:pPr>
      <w:r>
        <w:rPr>
          <w:rFonts w:ascii="仿宋" w:eastAsia="仿宋" w:hAnsi="仿宋" w:hint="eastAsia"/>
          <w:sz w:val="32"/>
          <w:szCs w:val="32"/>
        </w:rPr>
        <w:t>三、部门人员情况</w:t>
      </w:r>
    </w:p>
    <w:p w:rsidR="00D4684D" w:rsidRDefault="00D4684D" w:rsidP="00D4684D">
      <w:pPr>
        <w:jc w:val="center"/>
        <w:rPr>
          <w:rFonts w:ascii="楷体" w:eastAsia="楷体" w:hAnsi="楷体" w:cs="楷体"/>
          <w:b/>
          <w:sz w:val="32"/>
          <w:szCs w:val="32"/>
        </w:rPr>
      </w:pPr>
      <w:r>
        <w:rPr>
          <w:rFonts w:ascii="楷体" w:eastAsia="楷体" w:hAnsi="楷体" w:cs="楷体" w:hint="eastAsia"/>
          <w:b/>
          <w:sz w:val="32"/>
          <w:szCs w:val="32"/>
        </w:rPr>
        <w:t>第二部分     2019年度部门决算表</w:t>
      </w:r>
    </w:p>
    <w:p w:rsidR="00D4684D" w:rsidRDefault="00D4684D" w:rsidP="00D4684D">
      <w:pPr>
        <w:rPr>
          <w:rFonts w:ascii="仿宋" w:eastAsia="仿宋" w:hAnsi="仿宋"/>
          <w:sz w:val="32"/>
          <w:szCs w:val="32"/>
        </w:rPr>
      </w:pPr>
      <w:r>
        <w:rPr>
          <w:rFonts w:ascii="仿宋" w:eastAsia="仿宋" w:hAnsi="仿宋" w:hint="eastAsia"/>
          <w:sz w:val="32"/>
          <w:szCs w:val="32"/>
        </w:rPr>
        <w:t>一、收入支出决算总表</w:t>
      </w:r>
    </w:p>
    <w:p w:rsidR="00D4684D" w:rsidRDefault="00D4684D" w:rsidP="00D4684D">
      <w:pPr>
        <w:rPr>
          <w:rFonts w:ascii="仿宋" w:eastAsia="仿宋" w:hAnsi="仿宋"/>
          <w:sz w:val="32"/>
          <w:szCs w:val="32"/>
        </w:rPr>
      </w:pPr>
      <w:r>
        <w:rPr>
          <w:rFonts w:ascii="仿宋" w:eastAsia="仿宋" w:hAnsi="仿宋" w:hint="eastAsia"/>
          <w:sz w:val="32"/>
          <w:szCs w:val="32"/>
        </w:rPr>
        <w:t>二、收入决算总表</w:t>
      </w:r>
    </w:p>
    <w:p w:rsidR="00D4684D" w:rsidRDefault="00D4684D" w:rsidP="00D4684D">
      <w:pPr>
        <w:rPr>
          <w:rFonts w:ascii="仿宋" w:eastAsia="仿宋" w:hAnsi="仿宋"/>
          <w:sz w:val="32"/>
          <w:szCs w:val="32"/>
        </w:rPr>
      </w:pPr>
      <w:r>
        <w:rPr>
          <w:rFonts w:ascii="仿宋" w:eastAsia="仿宋" w:hAnsi="仿宋" w:hint="eastAsia"/>
          <w:sz w:val="32"/>
          <w:szCs w:val="32"/>
        </w:rPr>
        <w:t>三、支出决算总表</w:t>
      </w:r>
    </w:p>
    <w:p w:rsidR="00D4684D" w:rsidRDefault="00D4684D" w:rsidP="00D4684D">
      <w:pPr>
        <w:rPr>
          <w:rFonts w:ascii="仿宋" w:eastAsia="仿宋" w:hAnsi="仿宋"/>
          <w:sz w:val="32"/>
          <w:szCs w:val="32"/>
        </w:rPr>
      </w:pPr>
      <w:r>
        <w:rPr>
          <w:rFonts w:ascii="仿宋" w:eastAsia="仿宋" w:hAnsi="仿宋" w:hint="eastAsia"/>
          <w:sz w:val="32"/>
          <w:szCs w:val="32"/>
        </w:rPr>
        <w:t>四、财政拨款收入支出决算总表</w:t>
      </w:r>
    </w:p>
    <w:p w:rsidR="00D4684D" w:rsidRDefault="00D4684D" w:rsidP="00D4684D">
      <w:pPr>
        <w:rPr>
          <w:rFonts w:ascii="仿宋" w:eastAsia="仿宋" w:hAnsi="仿宋"/>
          <w:sz w:val="32"/>
          <w:szCs w:val="32"/>
        </w:rPr>
      </w:pPr>
      <w:r>
        <w:rPr>
          <w:rFonts w:ascii="仿宋" w:eastAsia="仿宋" w:hAnsi="仿宋" w:hint="eastAsia"/>
          <w:sz w:val="32"/>
          <w:szCs w:val="32"/>
        </w:rPr>
        <w:t>五、一般公共预算财政拨款支出决算表</w:t>
      </w:r>
    </w:p>
    <w:p w:rsidR="00D4684D" w:rsidRDefault="00D4684D" w:rsidP="00D4684D">
      <w:pPr>
        <w:rPr>
          <w:rFonts w:ascii="仿宋" w:eastAsia="仿宋" w:hAnsi="仿宋"/>
          <w:sz w:val="32"/>
          <w:szCs w:val="32"/>
        </w:rPr>
      </w:pPr>
      <w:r>
        <w:rPr>
          <w:rFonts w:ascii="仿宋" w:eastAsia="仿宋" w:hAnsi="仿宋" w:hint="eastAsia"/>
          <w:sz w:val="32"/>
          <w:szCs w:val="32"/>
        </w:rPr>
        <w:t>六、一般公共预算财政拨款基本支出决算表</w:t>
      </w:r>
    </w:p>
    <w:p w:rsidR="00D4684D" w:rsidRDefault="00D4684D" w:rsidP="00D4684D">
      <w:pPr>
        <w:rPr>
          <w:rFonts w:ascii="仿宋" w:eastAsia="仿宋" w:hAnsi="仿宋"/>
          <w:sz w:val="32"/>
          <w:szCs w:val="32"/>
        </w:rPr>
      </w:pPr>
      <w:r>
        <w:rPr>
          <w:rFonts w:ascii="仿宋" w:eastAsia="仿宋" w:hAnsi="仿宋" w:hint="eastAsia"/>
          <w:sz w:val="32"/>
          <w:szCs w:val="32"/>
        </w:rPr>
        <w:t>七、一般公共预算财政拨款“三公”经费及会议费、培训费支出决算表</w:t>
      </w:r>
    </w:p>
    <w:p w:rsidR="00D4684D" w:rsidRPr="00D4684D" w:rsidRDefault="00D4684D" w:rsidP="00D4684D">
      <w:pPr>
        <w:rPr>
          <w:rFonts w:ascii="仿宋" w:eastAsia="仿宋" w:hAnsi="仿宋"/>
          <w:sz w:val="32"/>
          <w:szCs w:val="32"/>
        </w:rPr>
      </w:pPr>
      <w:r>
        <w:rPr>
          <w:rFonts w:ascii="仿宋" w:eastAsia="仿宋" w:hAnsi="仿宋" w:hint="eastAsia"/>
          <w:sz w:val="32"/>
          <w:szCs w:val="32"/>
        </w:rPr>
        <w:t>八、政府性基金预算财政拨款收入支出决算表</w:t>
      </w:r>
    </w:p>
    <w:p w:rsidR="00D4684D" w:rsidRDefault="00D4684D" w:rsidP="00D4684D">
      <w:pPr>
        <w:jc w:val="center"/>
        <w:rPr>
          <w:rFonts w:ascii="楷体" w:eastAsia="楷体" w:hAnsi="楷体" w:cs="楷体"/>
          <w:b/>
          <w:sz w:val="32"/>
          <w:szCs w:val="32"/>
        </w:rPr>
      </w:pPr>
      <w:r>
        <w:rPr>
          <w:rFonts w:ascii="楷体" w:eastAsia="楷体" w:hAnsi="楷体" w:cs="楷体" w:hint="eastAsia"/>
          <w:b/>
          <w:sz w:val="32"/>
          <w:szCs w:val="32"/>
        </w:rPr>
        <w:t xml:space="preserve">     第三部分     </w:t>
      </w:r>
      <w:r w:rsidR="00F4711C">
        <w:rPr>
          <w:rFonts w:ascii="楷体" w:eastAsia="楷体" w:hAnsi="楷体" w:cs="楷体" w:hint="eastAsia"/>
          <w:b/>
          <w:sz w:val="32"/>
          <w:szCs w:val="32"/>
        </w:rPr>
        <w:t>2019年度部门决算情况说明</w:t>
      </w:r>
    </w:p>
    <w:p w:rsidR="00D4684D" w:rsidRDefault="00F4711C" w:rsidP="00D4684D">
      <w:pPr>
        <w:rPr>
          <w:rFonts w:ascii="仿宋" w:eastAsia="仿宋" w:hAnsi="仿宋"/>
          <w:sz w:val="32"/>
          <w:szCs w:val="32"/>
        </w:rPr>
      </w:pPr>
      <w:r>
        <w:rPr>
          <w:rFonts w:ascii="仿宋" w:eastAsia="仿宋" w:hAnsi="仿宋" w:hint="eastAsia"/>
          <w:sz w:val="32"/>
          <w:szCs w:val="32"/>
        </w:rPr>
        <w:t>一、收入支出决算总体情况说明</w:t>
      </w:r>
    </w:p>
    <w:p w:rsidR="00F4711C" w:rsidRDefault="00F4711C" w:rsidP="00D4684D">
      <w:pPr>
        <w:rPr>
          <w:rFonts w:ascii="仿宋" w:eastAsia="仿宋" w:hAnsi="仿宋"/>
          <w:sz w:val="32"/>
          <w:szCs w:val="32"/>
        </w:rPr>
      </w:pPr>
      <w:r>
        <w:rPr>
          <w:rFonts w:ascii="仿宋" w:eastAsia="仿宋" w:hAnsi="仿宋" w:hint="eastAsia"/>
          <w:sz w:val="32"/>
          <w:szCs w:val="32"/>
        </w:rPr>
        <w:t>二、收入决算情况说明</w:t>
      </w:r>
    </w:p>
    <w:p w:rsidR="00F4711C" w:rsidRDefault="00F4711C" w:rsidP="00D4684D">
      <w:pPr>
        <w:rPr>
          <w:rFonts w:ascii="仿宋" w:eastAsia="仿宋" w:hAnsi="仿宋"/>
          <w:sz w:val="32"/>
          <w:szCs w:val="32"/>
        </w:rPr>
      </w:pPr>
      <w:r>
        <w:rPr>
          <w:rFonts w:ascii="仿宋" w:eastAsia="仿宋" w:hAnsi="仿宋" w:hint="eastAsia"/>
          <w:sz w:val="32"/>
          <w:szCs w:val="32"/>
        </w:rPr>
        <w:t>三、支出决算情况说明</w:t>
      </w:r>
    </w:p>
    <w:p w:rsidR="00F4711C" w:rsidRDefault="00F4711C" w:rsidP="00D4684D">
      <w:pPr>
        <w:rPr>
          <w:rFonts w:ascii="仿宋" w:eastAsia="仿宋" w:hAnsi="仿宋"/>
          <w:sz w:val="32"/>
          <w:szCs w:val="32"/>
        </w:rPr>
      </w:pPr>
      <w:r>
        <w:rPr>
          <w:rFonts w:ascii="仿宋" w:eastAsia="仿宋" w:hAnsi="仿宋" w:hint="eastAsia"/>
          <w:sz w:val="32"/>
          <w:szCs w:val="32"/>
        </w:rPr>
        <w:t>四、财政拨款收入支出决算总体情况说明</w:t>
      </w:r>
    </w:p>
    <w:p w:rsidR="00F4711C" w:rsidRDefault="00F4711C" w:rsidP="00D4684D">
      <w:pPr>
        <w:rPr>
          <w:rFonts w:ascii="仿宋" w:eastAsia="仿宋" w:hAnsi="仿宋"/>
          <w:sz w:val="32"/>
          <w:szCs w:val="32"/>
        </w:rPr>
      </w:pPr>
      <w:r>
        <w:rPr>
          <w:rFonts w:ascii="仿宋" w:eastAsia="仿宋" w:hAnsi="仿宋" w:hint="eastAsia"/>
          <w:sz w:val="32"/>
          <w:szCs w:val="32"/>
        </w:rPr>
        <w:t>五、一般公共预算财政拨款支出决算情况说明</w:t>
      </w:r>
    </w:p>
    <w:p w:rsidR="00F4711C" w:rsidRDefault="00F4711C" w:rsidP="00D4684D">
      <w:pPr>
        <w:rPr>
          <w:rFonts w:ascii="仿宋" w:eastAsia="仿宋" w:hAnsi="仿宋"/>
          <w:sz w:val="32"/>
          <w:szCs w:val="32"/>
        </w:rPr>
      </w:pPr>
      <w:r>
        <w:rPr>
          <w:rFonts w:ascii="仿宋" w:eastAsia="仿宋" w:hAnsi="仿宋" w:hint="eastAsia"/>
          <w:sz w:val="32"/>
          <w:szCs w:val="32"/>
        </w:rPr>
        <w:t>（一）财政拨款支出决算总体情况说明</w:t>
      </w:r>
    </w:p>
    <w:p w:rsidR="00F4711C" w:rsidRDefault="00F4711C" w:rsidP="00D4684D">
      <w:pPr>
        <w:rPr>
          <w:rFonts w:ascii="仿宋" w:eastAsia="仿宋" w:hAnsi="仿宋"/>
          <w:sz w:val="32"/>
          <w:szCs w:val="32"/>
        </w:rPr>
      </w:pPr>
      <w:r>
        <w:rPr>
          <w:rFonts w:ascii="仿宋" w:eastAsia="仿宋" w:hAnsi="仿宋" w:hint="eastAsia"/>
          <w:sz w:val="32"/>
          <w:szCs w:val="32"/>
        </w:rPr>
        <w:lastRenderedPageBreak/>
        <w:t>(二)财政拨款支出决算具体情况说明</w:t>
      </w:r>
    </w:p>
    <w:p w:rsidR="00F4711C" w:rsidRDefault="00F4711C" w:rsidP="00D4684D">
      <w:pPr>
        <w:rPr>
          <w:rFonts w:ascii="仿宋" w:eastAsia="仿宋" w:hAnsi="仿宋"/>
          <w:sz w:val="32"/>
          <w:szCs w:val="32"/>
        </w:rPr>
      </w:pPr>
      <w:r>
        <w:rPr>
          <w:rFonts w:ascii="仿宋" w:eastAsia="仿宋" w:hAnsi="仿宋" w:hint="eastAsia"/>
          <w:sz w:val="32"/>
          <w:szCs w:val="32"/>
        </w:rPr>
        <w:t>六、一般公共预算财政拨款基本支出决算情况说明</w:t>
      </w:r>
    </w:p>
    <w:p w:rsidR="00F4711C" w:rsidRDefault="00F4711C" w:rsidP="00D4684D">
      <w:pPr>
        <w:rPr>
          <w:rFonts w:ascii="仿宋" w:eastAsia="仿宋" w:hAnsi="仿宋"/>
          <w:sz w:val="32"/>
          <w:szCs w:val="32"/>
        </w:rPr>
      </w:pPr>
      <w:r>
        <w:rPr>
          <w:rFonts w:ascii="仿宋" w:eastAsia="仿宋" w:hAnsi="仿宋" w:hint="eastAsia"/>
          <w:sz w:val="32"/>
          <w:szCs w:val="32"/>
        </w:rPr>
        <w:t>七、一般公共预算财政拨款“三公”经费及会议费、培训费支出决算情况说明</w:t>
      </w:r>
    </w:p>
    <w:p w:rsidR="00F4711C" w:rsidRDefault="00F4711C" w:rsidP="00D4684D">
      <w:pPr>
        <w:rPr>
          <w:rFonts w:ascii="仿宋" w:eastAsia="仿宋" w:hAnsi="仿宋"/>
          <w:sz w:val="32"/>
          <w:szCs w:val="32"/>
        </w:rPr>
      </w:pPr>
      <w:r>
        <w:rPr>
          <w:rFonts w:ascii="仿宋" w:eastAsia="仿宋" w:hAnsi="仿宋" w:hint="eastAsia"/>
          <w:sz w:val="32"/>
          <w:szCs w:val="32"/>
        </w:rPr>
        <w:t>（一）“三公”经费财政拨款支出决算总体情况说明</w:t>
      </w:r>
    </w:p>
    <w:p w:rsidR="00F4711C" w:rsidRDefault="00F4711C" w:rsidP="00D4684D">
      <w:pPr>
        <w:rPr>
          <w:rFonts w:ascii="仿宋" w:eastAsia="仿宋" w:hAnsi="仿宋"/>
          <w:sz w:val="32"/>
          <w:szCs w:val="32"/>
        </w:rPr>
      </w:pPr>
      <w:r>
        <w:rPr>
          <w:rFonts w:ascii="仿宋" w:eastAsia="仿宋" w:hAnsi="仿宋" w:hint="eastAsia"/>
          <w:sz w:val="32"/>
          <w:szCs w:val="32"/>
        </w:rPr>
        <w:t>（二）“三公”经费财政拨款支出决算具体情况说明</w:t>
      </w:r>
    </w:p>
    <w:p w:rsidR="00F4711C" w:rsidRDefault="00F4711C" w:rsidP="00D4684D">
      <w:pPr>
        <w:rPr>
          <w:rFonts w:ascii="仿宋" w:eastAsia="仿宋" w:hAnsi="仿宋"/>
          <w:sz w:val="32"/>
          <w:szCs w:val="32"/>
        </w:rPr>
      </w:pPr>
      <w:r>
        <w:rPr>
          <w:rFonts w:ascii="仿宋" w:eastAsia="仿宋" w:hAnsi="仿宋" w:hint="eastAsia"/>
          <w:sz w:val="32"/>
          <w:szCs w:val="32"/>
        </w:rPr>
        <w:t>（三）培训费支出情况说明</w:t>
      </w:r>
    </w:p>
    <w:p w:rsidR="00F4711C" w:rsidRDefault="00F4711C" w:rsidP="00D4684D">
      <w:pPr>
        <w:rPr>
          <w:rFonts w:ascii="仿宋" w:eastAsia="仿宋" w:hAnsi="仿宋"/>
          <w:sz w:val="32"/>
          <w:szCs w:val="32"/>
        </w:rPr>
      </w:pPr>
      <w:r>
        <w:rPr>
          <w:rFonts w:ascii="仿宋" w:eastAsia="仿宋" w:hAnsi="仿宋" w:hint="eastAsia"/>
          <w:sz w:val="32"/>
          <w:szCs w:val="32"/>
        </w:rPr>
        <w:t>（四）会议费支出情况说明</w:t>
      </w:r>
    </w:p>
    <w:p w:rsidR="00F4711C" w:rsidRDefault="00F4711C" w:rsidP="00D4684D">
      <w:pPr>
        <w:rPr>
          <w:rFonts w:ascii="仿宋" w:eastAsia="仿宋" w:hAnsi="仿宋"/>
          <w:sz w:val="32"/>
          <w:szCs w:val="32"/>
        </w:rPr>
      </w:pPr>
      <w:r>
        <w:rPr>
          <w:rFonts w:ascii="仿宋" w:eastAsia="仿宋" w:hAnsi="仿宋" w:hint="eastAsia"/>
          <w:sz w:val="32"/>
          <w:szCs w:val="32"/>
        </w:rPr>
        <w:t>八、政府性基金预算财政拨款收入支出情况说明</w:t>
      </w:r>
    </w:p>
    <w:p w:rsidR="00F4711C" w:rsidRDefault="00F4711C" w:rsidP="00D4684D">
      <w:pPr>
        <w:rPr>
          <w:rFonts w:ascii="仿宋" w:eastAsia="仿宋" w:hAnsi="仿宋"/>
          <w:sz w:val="32"/>
          <w:szCs w:val="32"/>
        </w:rPr>
      </w:pPr>
      <w:r>
        <w:rPr>
          <w:rFonts w:ascii="仿宋" w:eastAsia="仿宋" w:hAnsi="仿宋" w:hint="eastAsia"/>
          <w:sz w:val="32"/>
          <w:szCs w:val="32"/>
        </w:rPr>
        <w:t>九、国有资本经营财政拨款收入支出情况说明</w:t>
      </w:r>
    </w:p>
    <w:p w:rsidR="00F4711C" w:rsidRDefault="00F4711C" w:rsidP="00D4684D">
      <w:pPr>
        <w:rPr>
          <w:rFonts w:ascii="仿宋" w:eastAsia="仿宋" w:hAnsi="仿宋"/>
          <w:sz w:val="32"/>
          <w:szCs w:val="32"/>
        </w:rPr>
      </w:pPr>
      <w:r>
        <w:rPr>
          <w:rFonts w:ascii="仿宋" w:eastAsia="仿宋" w:hAnsi="仿宋" w:hint="eastAsia"/>
          <w:sz w:val="32"/>
          <w:szCs w:val="32"/>
        </w:rPr>
        <w:t>十、预算绩效情况说明</w:t>
      </w:r>
    </w:p>
    <w:p w:rsidR="00F4711C" w:rsidRDefault="00F4711C" w:rsidP="00D4684D">
      <w:pPr>
        <w:rPr>
          <w:rFonts w:ascii="仿宋" w:eastAsia="仿宋" w:hAnsi="仿宋"/>
          <w:sz w:val="32"/>
          <w:szCs w:val="32"/>
        </w:rPr>
      </w:pPr>
      <w:r>
        <w:rPr>
          <w:rFonts w:ascii="仿宋" w:eastAsia="仿宋" w:hAnsi="仿宋" w:hint="eastAsia"/>
          <w:sz w:val="32"/>
          <w:szCs w:val="32"/>
        </w:rPr>
        <w:t>（一）预算绩效管理工作开展情况说明</w:t>
      </w:r>
    </w:p>
    <w:p w:rsidR="00F4711C" w:rsidRDefault="00F4711C" w:rsidP="00D4684D">
      <w:pPr>
        <w:rPr>
          <w:rFonts w:ascii="仿宋" w:eastAsia="仿宋" w:hAnsi="仿宋"/>
          <w:sz w:val="32"/>
          <w:szCs w:val="32"/>
        </w:rPr>
      </w:pPr>
      <w:r>
        <w:rPr>
          <w:rFonts w:ascii="仿宋" w:eastAsia="仿宋" w:hAnsi="仿宋" w:hint="eastAsia"/>
          <w:sz w:val="32"/>
          <w:szCs w:val="32"/>
        </w:rPr>
        <w:t>（二）部门决算</w:t>
      </w:r>
      <w:proofErr w:type="gramStart"/>
      <w:r>
        <w:rPr>
          <w:rFonts w:ascii="仿宋" w:eastAsia="仿宋" w:hAnsi="仿宋" w:hint="eastAsia"/>
          <w:sz w:val="32"/>
          <w:szCs w:val="32"/>
        </w:rPr>
        <w:t>中项目</w:t>
      </w:r>
      <w:proofErr w:type="gramEnd"/>
      <w:r>
        <w:rPr>
          <w:rFonts w:ascii="仿宋" w:eastAsia="仿宋" w:hAnsi="仿宋" w:hint="eastAsia"/>
          <w:sz w:val="32"/>
          <w:szCs w:val="32"/>
        </w:rPr>
        <w:t>绩效自评结果</w:t>
      </w:r>
    </w:p>
    <w:p w:rsidR="00F4711C" w:rsidRDefault="00F4711C" w:rsidP="00D4684D">
      <w:pPr>
        <w:rPr>
          <w:rFonts w:ascii="仿宋" w:eastAsia="仿宋" w:hAnsi="仿宋"/>
          <w:sz w:val="32"/>
          <w:szCs w:val="32"/>
        </w:rPr>
      </w:pPr>
      <w:r>
        <w:rPr>
          <w:rFonts w:ascii="仿宋" w:eastAsia="仿宋" w:hAnsi="仿宋" w:hint="eastAsia"/>
          <w:sz w:val="32"/>
          <w:szCs w:val="32"/>
        </w:rPr>
        <w:t>（三）部门决算中整体支出绩效自评结果</w:t>
      </w:r>
    </w:p>
    <w:p w:rsidR="00F4711C" w:rsidRDefault="00F4711C" w:rsidP="00D4684D">
      <w:pPr>
        <w:rPr>
          <w:rFonts w:ascii="仿宋" w:eastAsia="仿宋" w:hAnsi="仿宋"/>
          <w:sz w:val="32"/>
          <w:szCs w:val="32"/>
        </w:rPr>
      </w:pPr>
      <w:r>
        <w:rPr>
          <w:rFonts w:ascii="仿宋" w:eastAsia="仿宋" w:hAnsi="仿宋" w:hint="eastAsia"/>
          <w:sz w:val="32"/>
          <w:szCs w:val="32"/>
        </w:rPr>
        <w:t>十一、其他重要事项说明</w:t>
      </w:r>
    </w:p>
    <w:p w:rsidR="00F4711C" w:rsidRDefault="00F4711C" w:rsidP="00D4684D">
      <w:pPr>
        <w:rPr>
          <w:rFonts w:ascii="仿宋" w:eastAsia="仿宋" w:hAnsi="仿宋"/>
          <w:sz w:val="32"/>
          <w:szCs w:val="32"/>
        </w:rPr>
      </w:pPr>
      <w:r>
        <w:rPr>
          <w:rFonts w:ascii="仿宋" w:eastAsia="仿宋" w:hAnsi="仿宋" w:hint="eastAsia"/>
          <w:sz w:val="32"/>
          <w:szCs w:val="32"/>
        </w:rPr>
        <w:t>（一）机关运行经费支出情况说明</w:t>
      </w:r>
    </w:p>
    <w:p w:rsidR="00F4711C" w:rsidRDefault="00F4711C" w:rsidP="00D4684D">
      <w:pPr>
        <w:rPr>
          <w:rFonts w:ascii="仿宋" w:eastAsia="仿宋" w:hAnsi="仿宋"/>
          <w:sz w:val="32"/>
          <w:szCs w:val="32"/>
        </w:rPr>
      </w:pPr>
      <w:r>
        <w:rPr>
          <w:rFonts w:ascii="仿宋" w:eastAsia="仿宋" w:hAnsi="仿宋" w:hint="eastAsia"/>
          <w:sz w:val="32"/>
          <w:szCs w:val="32"/>
        </w:rPr>
        <w:t>（二）政府采购支出情况说明</w:t>
      </w:r>
    </w:p>
    <w:p w:rsidR="00F4711C" w:rsidRPr="00F4711C" w:rsidRDefault="00F4711C" w:rsidP="00D4684D">
      <w:pPr>
        <w:rPr>
          <w:rFonts w:ascii="仿宋" w:eastAsia="仿宋" w:hAnsi="仿宋"/>
          <w:sz w:val="32"/>
          <w:szCs w:val="32"/>
        </w:rPr>
      </w:pPr>
      <w:r>
        <w:rPr>
          <w:rFonts w:ascii="仿宋" w:eastAsia="仿宋" w:hAnsi="仿宋" w:hint="eastAsia"/>
          <w:sz w:val="32"/>
          <w:szCs w:val="32"/>
        </w:rPr>
        <w:t>（三）国有资产占用及购置情况说明</w:t>
      </w:r>
    </w:p>
    <w:p w:rsidR="00D4684D" w:rsidRDefault="00D4684D" w:rsidP="00D4684D">
      <w:pPr>
        <w:jc w:val="center"/>
        <w:rPr>
          <w:rFonts w:ascii="楷体" w:eastAsia="楷体" w:hAnsi="楷体" w:cs="楷体"/>
          <w:b/>
          <w:sz w:val="32"/>
          <w:szCs w:val="32"/>
        </w:rPr>
      </w:pPr>
      <w:r>
        <w:rPr>
          <w:rFonts w:ascii="楷体" w:eastAsia="楷体" w:hAnsi="楷体" w:cs="楷体" w:hint="eastAsia"/>
          <w:b/>
          <w:sz w:val="32"/>
          <w:szCs w:val="32"/>
        </w:rPr>
        <w:t xml:space="preserve">第四部分      </w:t>
      </w:r>
      <w:r w:rsidR="00F4711C">
        <w:rPr>
          <w:rFonts w:ascii="楷体" w:eastAsia="楷体" w:hAnsi="楷体" w:cs="楷体" w:hint="eastAsia"/>
          <w:b/>
          <w:sz w:val="32"/>
          <w:szCs w:val="32"/>
        </w:rPr>
        <w:t>专业名词解释</w:t>
      </w:r>
    </w:p>
    <w:p w:rsidR="00F4711C" w:rsidRDefault="00F4711C" w:rsidP="00D4684D">
      <w:pPr>
        <w:jc w:val="center"/>
        <w:rPr>
          <w:rFonts w:ascii="楷体" w:eastAsia="楷体" w:hAnsi="楷体" w:cs="楷体"/>
          <w:b/>
          <w:sz w:val="32"/>
          <w:szCs w:val="32"/>
        </w:rPr>
      </w:pPr>
    </w:p>
    <w:p w:rsidR="00F4711C" w:rsidRDefault="00F4711C" w:rsidP="00D4684D">
      <w:pPr>
        <w:jc w:val="center"/>
        <w:rPr>
          <w:rFonts w:ascii="楷体" w:eastAsia="楷体" w:hAnsi="楷体" w:cs="楷体"/>
          <w:b/>
          <w:sz w:val="32"/>
          <w:szCs w:val="32"/>
        </w:rPr>
      </w:pPr>
    </w:p>
    <w:p w:rsidR="00F4711C" w:rsidRDefault="00F4711C" w:rsidP="00D4684D">
      <w:pPr>
        <w:jc w:val="center"/>
        <w:rPr>
          <w:rFonts w:ascii="楷体" w:eastAsia="楷体" w:hAnsi="楷体" w:cs="楷体"/>
          <w:b/>
          <w:sz w:val="32"/>
          <w:szCs w:val="32"/>
        </w:rPr>
      </w:pPr>
    </w:p>
    <w:p w:rsidR="00D4684D" w:rsidRPr="00D4684D" w:rsidRDefault="00D4684D" w:rsidP="009B40AE">
      <w:pPr>
        <w:jc w:val="center"/>
        <w:rPr>
          <w:rFonts w:ascii="宋体" w:hAnsi="宋体"/>
          <w:b/>
          <w:sz w:val="44"/>
          <w:szCs w:val="44"/>
        </w:rPr>
      </w:pPr>
    </w:p>
    <w:p w:rsidR="009B40AE" w:rsidRDefault="009B40AE" w:rsidP="009B40AE">
      <w:pPr>
        <w:ind w:firstLineChars="200" w:firstLine="883"/>
        <w:jc w:val="center"/>
        <w:outlineLvl w:val="0"/>
        <w:rPr>
          <w:rFonts w:ascii="宋体" w:hAnsi="宋体"/>
          <w:b/>
          <w:sz w:val="44"/>
          <w:szCs w:val="44"/>
        </w:rPr>
      </w:pPr>
      <w:r>
        <w:rPr>
          <w:rFonts w:ascii="宋体" w:hAnsi="宋体" w:hint="eastAsia"/>
          <w:b/>
          <w:sz w:val="44"/>
          <w:szCs w:val="44"/>
        </w:rPr>
        <w:t xml:space="preserve">  </w:t>
      </w:r>
      <w:r w:rsidR="00535A6D">
        <w:rPr>
          <w:rFonts w:ascii="宋体" w:hAnsi="宋体" w:hint="eastAsia"/>
          <w:b/>
          <w:sz w:val="44"/>
          <w:szCs w:val="44"/>
        </w:rPr>
        <w:t>第一部分  部门概况</w:t>
      </w:r>
    </w:p>
    <w:p w:rsidR="0041787E" w:rsidRPr="003C7ABF" w:rsidRDefault="0041787E" w:rsidP="003C7ABF">
      <w:pPr>
        <w:widowControl/>
        <w:shd w:val="clear" w:color="auto" w:fill="FFFFFF"/>
        <w:spacing w:line="375" w:lineRule="atLeast"/>
        <w:ind w:firstLineChars="200" w:firstLine="643"/>
        <w:jc w:val="left"/>
        <w:rPr>
          <w:rFonts w:ascii="仿宋_GB2312" w:eastAsia="仿宋_GB2312" w:hAnsi="仿宋" w:cs="宋体"/>
          <w:b/>
          <w:color w:val="3D3D3C"/>
          <w:kern w:val="0"/>
          <w:sz w:val="32"/>
          <w:szCs w:val="32"/>
        </w:rPr>
      </w:pPr>
      <w:r w:rsidRPr="003C7ABF">
        <w:rPr>
          <w:rFonts w:ascii="仿宋_GB2312" w:eastAsia="仿宋_GB2312" w:hAnsi="仿宋" w:cs="宋体" w:hint="eastAsia"/>
          <w:b/>
          <w:color w:val="3D3D3C"/>
          <w:kern w:val="0"/>
          <w:sz w:val="32"/>
          <w:szCs w:val="32"/>
        </w:rPr>
        <w:t>一、部门</w:t>
      </w:r>
      <w:r w:rsidR="00F4711C">
        <w:rPr>
          <w:rFonts w:ascii="仿宋_GB2312" w:eastAsia="仿宋_GB2312" w:hAnsi="仿宋" w:cs="宋体" w:hint="eastAsia"/>
          <w:b/>
          <w:color w:val="3D3D3C"/>
          <w:kern w:val="0"/>
          <w:sz w:val="32"/>
          <w:szCs w:val="32"/>
        </w:rPr>
        <w:t>主要职责及内设机构</w:t>
      </w:r>
    </w:p>
    <w:p w:rsidR="0041787E" w:rsidRPr="003C7ABF" w:rsidRDefault="0041787E" w:rsidP="003C7ABF">
      <w:pPr>
        <w:widowControl/>
        <w:shd w:val="clear" w:color="auto" w:fill="FFFFFF"/>
        <w:spacing w:line="375" w:lineRule="atLeast"/>
        <w:ind w:firstLineChars="200" w:firstLine="643"/>
        <w:jc w:val="left"/>
        <w:rPr>
          <w:rFonts w:ascii="仿宋_GB2312" w:eastAsia="仿宋_GB2312" w:hAnsi="仿宋" w:cs="宋体"/>
          <w:b/>
          <w:color w:val="3D3D3C"/>
          <w:kern w:val="0"/>
          <w:sz w:val="32"/>
          <w:szCs w:val="32"/>
        </w:rPr>
      </w:pPr>
      <w:r w:rsidRPr="003C7ABF">
        <w:rPr>
          <w:rFonts w:ascii="仿宋_GB2312" w:eastAsia="仿宋_GB2312" w:hAnsi="仿宋" w:cs="宋体" w:hint="eastAsia"/>
          <w:b/>
          <w:color w:val="3D3D3C"/>
          <w:kern w:val="0"/>
          <w:sz w:val="32"/>
          <w:szCs w:val="32"/>
        </w:rPr>
        <w:t>（一）</w:t>
      </w:r>
      <w:r w:rsidR="00F4711C">
        <w:rPr>
          <w:rFonts w:ascii="仿宋_GB2312" w:eastAsia="仿宋_GB2312" w:hAnsi="仿宋" w:cs="宋体" w:hint="eastAsia"/>
          <w:b/>
          <w:color w:val="3D3D3C"/>
          <w:kern w:val="0"/>
          <w:sz w:val="32"/>
          <w:szCs w:val="32"/>
        </w:rPr>
        <w:t>主要职责</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1、</w:t>
      </w:r>
      <w:r w:rsidRPr="00F4711C">
        <w:rPr>
          <w:rFonts w:ascii="仿宋" w:eastAsia="仿宋" w:hAnsi="仿宋" w:hint="eastAsia"/>
          <w:sz w:val="32"/>
          <w:szCs w:val="32"/>
        </w:rPr>
        <w:t>贯彻执行国家和省、市有关城市管理及城市管理综合行政执法的方针政策、法律法规及相关管理标准和规范，承担具体实施的职责。</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2、</w:t>
      </w:r>
      <w:r w:rsidRPr="00F4711C">
        <w:rPr>
          <w:rFonts w:ascii="仿宋" w:eastAsia="仿宋" w:hAnsi="仿宋" w:hint="eastAsia"/>
          <w:sz w:val="32"/>
          <w:szCs w:val="32"/>
        </w:rPr>
        <w:t>负责编制城市管理发展战略及中、长期发展规划和年度计划，制定行业领域内公共突发事件处置预案，并组织实施。</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3、</w:t>
      </w:r>
      <w:r w:rsidRPr="00F4711C">
        <w:rPr>
          <w:rFonts w:ascii="仿宋" w:eastAsia="仿宋" w:hAnsi="仿宋" w:hint="eastAsia"/>
          <w:sz w:val="32"/>
          <w:szCs w:val="32"/>
        </w:rPr>
        <w:t>承担全县城市管理工作组织指导、统筹协调、监督检查、综合考核的责任。制定市容环境卫生、城市绿化、户外广告等方面的管理制度和规范，对全县城市管理方面的重大事项提出处理意见建议，协调解决城市管理重大问题。</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4、</w:t>
      </w:r>
      <w:r w:rsidRPr="00F4711C">
        <w:rPr>
          <w:rFonts w:ascii="仿宋" w:eastAsia="仿宋" w:hAnsi="仿宋" w:hint="eastAsia"/>
          <w:sz w:val="32"/>
          <w:szCs w:val="32"/>
        </w:rPr>
        <w:t>贯彻落实、协调督办、监督检查县政府关于城市管理确定的重大事项；对城市管理工作进行调查研究、交流探讨，重点研究分析制约全县城市管理工作的体制机制障碍，提出对策和措施；对蓝关街道办事处、各镇和相关职能部门承担的城市管理工作目标任务进行考核，并提出奖惩意见；研究与部署全县网格化管理工作。</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5、</w:t>
      </w:r>
      <w:r w:rsidRPr="00F4711C">
        <w:rPr>
          <w:rFonts w:ascii="仿宋" w:eastAsia="仿宋" w:hAnsi="仿宋" w:hint="eastAsia"/>
          <w:sz w:val="32"/>
          <w:szCs w:val="32"/>
        </w:rPr>
        <w:t>负责城市道路桥涵运行维护管理。承担全县城市道路桥涵及相关附属设施的安全监测、维修养护和日常管理；</w:t>
      </w:r>
      <w:r w:rsidRPr="00F4711C">
        <w:rPr>
          <w:rFonts w:ascii="仿宋" w:eastAsia="仿宋" w:hAnsi="仿宋" w:hint="eastAsia"/>
          <w:sz w:val="32"/>
          <w:szCs w:val="32"/>
        </w:rPr>
        <w:lastRenderedPageBreak/>
        <w:t>指导协调全县道路桥涵及相关设施管理工作。</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6、</w:t>
      </w:r>
      <w:r w:rsidRPr="00F4711C">
        <w:rPr>
          <w:rFonts w:ascii="仿宋" w:eastAsia="仿宋" w:hAnsi="仿宋" w:hint="eastAsia"/>
          <w:sz w:val="32"/>
          <w:szCs w:val="32"/>
        </w:rPr>
        <w:t>负责城市公园、广场管理。监督、指导城市公园、广场的建设和管理工作；承担公园、广场的日常管理工作。</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7、</w:t>
      </w:r>
      <w:r w:rsidRPr="00F4711C">
        <w:rPr>
          <w:rFonts w:ascii="仿宋" w:eastAsia="仿宋" w:hAnsi="仿宋" w:hint="eastAsia"/>
          <w:sz w:val="32"/>
          <w:szCs w:val="32"/>
        </w:rPr>
        <w:t>负责城市排水设施运行管理。承担全县排水管网及附属设施维修养护、运行管理及水质、水量监测和设施安全监测；指导协调全县排水设施的维修养护工作。</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8、</w:t>
      </w:r>
      <w:r w:rsidRPr="00F4711C">
        <w:rPr>
          <w:rFonts w:ascii="仿宋" w:eastAsia="仿宋" w:hAnsi="仿宋" w:hint="eastAsia"/>
          <w:sz w:val="32"/>
          <w:szCs w:val="32"/>
        </w:rPr>
        <w:t>负责组织、协调、指导、监督城市市容秩序管理，开展市容秩序方面集中整治工作。</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9、</w:t>
      </w:r>
      <w:r w:rsidRPr="00F4711C">
        <w:rPr>
          <w:rFonts w:ascii="仿宋" w:eastAsia="仿宋" w:hAnsi="仿宋" w:hint="eastAsia"/>
          <w:sz w:val="32"/>
          <w:szCs w:val="32"/>
        </w:rPr>
        <w:t>负责市政设施管理。在蓝田县辖区内依法进行市政设施管理，对违反市政设施管理的行为实施行政处罚。</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10、</w:t>
      </w:r>
      <w:r w:rsidRPr="00F4711C">
        <w:rPr>
          <w:rFonts w:ascii="仿宋" w:eastAsia="仿宋" w:hAnsi="仿宋" w:hint="eastAsia"/>
          <w:sz w:val="32"/>
          <w:szCs w:val="32"/>
        </w:rPr>
        <w:t>负责县城区建筑工程、道路施工工程、拆除施工、绿化工程和道路保洁等方面扬尘污染防治。负责建筑垃圾排放、运输、消纳与工地施工的管理和执法工作，并会同有关部门对违规行为进行查处。</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11、</w:t>
      </w:r>
      <w:r w:rsidRPr="00F4711C">
        <w:rPr>
          <w:rFonts w:ascii="仿宋" w:eastAsia="仿宋" w:hAnsi="仿宋" w:hint="eastAsia"/>
          <w:sz w:val="32"/>
          <w:szCs w:val="32"/>
        </w:rPr>
        <w:t>负责协调城市管理相对集中行政处罚权，并对有关执行情况进行监督、检查和考核；负责建筑物、构筑物日常巡查、监管及具体执法工作。负责协调城市管理综合执法工作。负责城市管理和城管执法方面的宣传教育工作，协调动员社会力量参与城市管理的相关活动。</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12、</w:t>
      </w:r>
      <w:r w:rsidRPr="00F4711C">
        <w:rPr>
          <w:rFonts w:ascii="仿宋" w:eastAsia="仿宋" w:hAnsi="仿宋" w:hint="eastAsia"/>
          <w:sz w:val="32"/>
          <w:szCs w:val="32"/>
        </w:rPr>
        <w:t>负责制定大、中型环境卫生设施建设规划和年度固定资产投资计划；参与市容环境卫生、环卫基础设施建设项目的选定、竣工验收工作，承担市容环境卫生设施建成后日</w:t>
      </w:r>
      <w:r w:rsidRPr="00F4711C">
        <w:rPr>
          <w:rFonts w:ascii="仿宋" w:eastAsia="仿宋" w:hAnsi="仿宋" w:hint="eastAsia"/>
          <w:sz w:val="32"/>
          <w:szCs w:val="32"/>
        </w:rPr>
        <w:lastRenderedPageBreak/>
        <w:t>常管理的职责。</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13、</w:t>
      </w:r>
      <w:r w:rsidRPr="00F4711C">
        <w:rPr>
          <w:rFonts w:ascii="仿宋" w:eastAsia="仿宋" w:hAnsi="仿宋" w:hint="eastAsia"/>
          <w:sz w:val="32"/>
          <w:szCs w:val="32"/>
        </w:rPr>
        <w:t>负责对生活垃圾的收集、运输和处理实施监督管理；负责对生活垃圾减量化、资源化、无害化处理的组织实施和监督管理；负责实行城市化管理区域执法的管理工作。</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14、</w:t>
      </w:r>
      <w:r w:rsidRPr="00F4711C">
        <w:rPr>
          <w:rFonts w:ascii="仿宋" w:eastAsia="仿宋" w:hAnsi="仿宋" w:hint="eastAsia"/>
          <w:sz w:val="32"/>
          <w:szCs w:val="32"/>
        </w:rPr>
        <w:t>负责户外广告、招牌设置监管，负责临时户外广告设置的监管；负责对人行道、建筑物立面、公共设施和公共场所的容貌实施监督管理；负责对机动车辆清洗行业实施管理。负责人行道车辆停放站点设置、建筑垃圾、洗车站点、门头牌匾设置等工作。</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15、</w:t>
      </w:r>
      <w:r w:rsidRPr="00F4711C">
        <w:rPr>
          <w:rFonts w:ascii="仿宋" w:eastAsia="仿宋" w:hAnsi="仿宋" w:hint="eastAsia"/>
          <w:sz w:val="32"/>
          <w:szCs w:val="32"/>
        </w:rPr>
        <w:t>牵头负责城市精细化管理工作。对各镇、蓝关街办的精细化管理进行指导、检查、考核；负责数字化城市管理信息系统建设工作。</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16、</w:t>
      </w:r>
      <w:r w:rsidRPr="00F4711C">
        <w:rPr>
          <w:rFonts w:ascii="仿宋" w:eastAsia="仿宋" w:hAnsi="仿宋" w:hint="eastAsia"/>
          <w:sz w:val="32"/>
          <w:szCs w:val="32"/>
        </w:rPr>
        <w:t>新建公厕、垃圾压缩站的选点核准职责；机动车辆非法占用人行道执法、建筑工地文化</w:t>
      </w:r>
      <w:proofErr w:type="gramStart"/>
      <w:r w:rsidRPr="00F4711C">
        <w:rPr>
          <w:rFonts w:ascii="仿宋" w:eastAsia="仿宋" w:hAnsi="仿宋" w:hint="eastAsia"/>
          <w:sz w:val="32"/>
          <w:szCs w:val="32"/>
        </w:rPr>
        <w:t>墙执法</w:t>
      </w:r>
      <w:proofErr w:type="gramEnd"/>
      <w:r w:rsidRPr="00F4711C">
        <w:rPr>
          <w:rFonts w:ascii="仿宋" w:eastAsia="仿宋" w:hAnsi="仿宋" w:hint="eastAsia"/>
          <w:sz w:val="32"/>
          <w:szCs w:val="32"/>
        </w:rPr>
        <w:t>职责。</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17、</w:t>
      </w:r>
      <w:r w:rsidRPr="00F4711C">
        <w:rPr>
          <w:rFonts w:ascii="仿宋" w:eastAsia="仿宋" w:hAnsi="仿宋" w:hint="eastAsia"/>
          <w:sz w:val="32"/>
          <w:szCs w:val="32"/>
        </w:rPr>
        <w:t>负责全县环卫基础设施的监督和管理工作；负责编制全县道路绿篱、绿化带、行道树和绿化护栏设施养护维修年度计划并组织实施。</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18、</w:t>
      </w:r>
      <w:r w:rsidRPr="00F4711C">
        <w:rPr>
          <w:rFonts w:ascii="仿宋" w:eastAsia="仿宋" w:hAnsi="仿宋" w:hint="eastAsia"/>
          <w:sz w:val="32"/>
          <w:szCs w:val="32"/>
        </w:rPr>
        <w:t>负责园林绿化管理工作；负责建设项目绿化审批，审查园林绿地建设设计方案，参与竣工验收，建设项目绿化设计方案配套绿地面积审查职责，建设项目附属绿化工程配套验收职责。</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19、</w:t>
      </w:r>
      <w:r w:rsidRPr="00F4711C">
        <w:rPr>
          <w:rFonts w:ascii="仿宋" w:eastAsia="仿宋" w:hAnsi="仿宋" w:hint="eastAsia"/>
          <w:sz w:val="32"/>
          <w:szCs w:val="32"/>
        </w:rPr>
        <w:t>园林县城的创建、复审和检查工作；参与协调有关</w:t>
      </w:r>
      <w:r w:rsidRPr="00F4711C">
        <w:rPr>
          <w:rFonts w:ascii="仿宋" w:eastAsia="仿宋" w:hAnsi="仿宋" w:hint="eastAsia"/>
          <w:sz w:val="32"/>
          <w:szCs w:val="32"/>
        </w:rPr>
        <w:lastRenderedPageBreak/>
        <w:t>部门制定重大灾情、疫情、中毒事故等突发事件的防范措施和应急对策。</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20、</w:t>
      </w:r>
      <w:r w:rsidRPr="00F4711C">
        <w:rPr>
          <w:rFonts w:ascii="仿宋" w:eastAsia="仿宋" w:hAnsi="仿宋" w:hint="eastAsia"/>
          <w:sz w:val="32"/>
          <w:szCs w:val="32"/>
        </w:rPr>
        <w:t>负责对辖区内擅自修建影响市容环境的临时搭建物等行为的监督检查和行政处罚，配合规划部门对辖区内未经批准擅自修建临街建筑物、构筑物等行为进行监督检查，并协助强制拆除违法建筑。</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21、</w:t>
      </w:r>
      <w:r w:rsidRPr="00F4711C">
        <w:rPr>
          <w:rFonts w:ascii="仿宋" w:eastAsia="仿宋" w:hAnsi="仿宋" w:hint="eastAsia"/>
          <w:sz w:val="32"/>
          <w:szCs w:val="32"/>
        </w:rPr>
        <w:t>负责机关和所属事业单位安全生产管理工作。</w:t>
      </w:r>
    </w:p>
    <w:p w:rsidR="00F4711C" w:rsidRPr="00F4711C" w:rsidRDefault="00F4711C" w:rsidP="00F4711C">
      <w:pPr>
        <w:ind w:firstLineChars="200" w:firstLine="640"/>
        <w:rPr>
          <w:rFonts w:ascii="仿宋" w:eastAsia="仿宋" w:hAnsi="仿宋"/>
          <w:sz w:val="32"/>
          <w:szCs w:val="32"/>
        </w:rPr>
      </w:pPr>
      <w:r>
        <w:rPr>
          <w:rFonts w:ascii="仿宋" w:eastAsia="仿宋" w:hAnsi="仿宋" w:hint="eastAsia"/>
          <w:sz w:val="32"/>
          <w:szCs w:val="32"/>
        </w:rPr>
        <w:t>22、</w:t>
      </w:r>
      <w:r w:rsidRPr="00F4711C">
        <w:rPr>
          <w:rFonts w:ascii="仿宋" w:eastAsia="仿宋" w:hAnsi="仿宋" w:hint="eastAsia"/>
          <w:sz w:val="32"/>
          <w:szCs w:val="32"/>
        </w:rPr>
        <w:t>完成县委、县政府交办的其他任务。</w:t>
      </w:r>
    </w:p>
    <w:p w:rsidR="0041787E" w:rsidRPr="003C7ABF" w:rsidRDefault="00535A6D" w:rsidP="003C7ABF">
      <w:pPr>
        <w:ind w:firstLineChars="200" w:firstLine="643"/>
        <w:rPr>
          <w:rFonts w:ascii="仿宋_GB2312" w:eastAsia="仿宋_GB2312" w:hAnsi="仿宋" w:cs="宋体"/>
          <w:b/>
          <w:color w:val="3D3D3C"/>
          <w:kern w:val="0"/>
          <w:sz w:val="32"/>
          <w:szCs w:val="32"/>
        </w:rPr>
      </w:pPr>
      <w:r>
        <w:rPr>
          <w:rFonts w:ascii="仿宋_GB2312" w:eastAsia="仿宋_GB2312" w:hAnsi="仿宋" w:cs="宋体" w:hint="eastAsia"/>
          <w:b/>
          <w:color w:val="3D3D3C"/>
          <w:kern w:val="0"/>
          <w:sz w:val="32"/>
          <w:szCs w:val="32"/>
        </w:rPr>
        <w:t>（二）内设机构</w:t>
      </w:r>
    </w:p>
    <w:p w:rsidR="00791415" w:rsidRDefault="00535A6D" w:rsidP="009023C5">
      <w:pPr>
        <w:widowControl/>
        <w:shd w:val="clear" w:color="auto" w:fill="FFFFFF"/>
        <w:spacing w:line="375" w:lineRule="atLeast"/>
        <w:ind w:firstLineChars="200" w:firstLine="640"/>
        <w:jc w:val="left"/>
        <w:rPr>
          <w:rFonts w:ascii="仿宋_GB2312" w:eastAsia="仿宋_GB2312" w:hAnsi="仿宋" w:cs="宋体"/>
          <w:color w:val="3D3D3C"/>
          <w:kern w:val="0"/>
          <w:sz w:val="32"/>
          <w:szCs w:val="32"/>
        </w:rPr>
      </w:pPr>
      <w:r>
        <w:rPr>
          <w:rFonts w:ascii="仿宋_GB2312" w:eastAsia="仿宋_GB2312" w:hAnsi="仿宋" w:cs="宋体" w:hint="eastAsia"/>
          <w:color w:val="3D3D3C"/>
          <w:kern w:val="0"/>
          <w:sz w:val="32"/>
          <w:szCs w:val="32"/>
        </w:rPr>
        <w:t>本部门</w:t>
      </w:r>
      <w:r w:rsidR="00C514DA" w:rsidRPr="0041787E">
        <w:rPr>
          <w:rFonts w:ascii="仿宋_GB2312" w:eastAsia="仿宋_GB2312" w:hAnsi="仿宋" w:cs="宋体" w:hint="eastAsia"/>
          <w:color w:val="3D3D3C"/>
          <w:kern w:val="0"/>
          <w:sz w:val="32"/>
          <w:szCs w:val="32"/>
        </w:rPr>
        <w:t>内设科室</w:t>
      </w:r>
      <w:r w:rsidR="001F7DC1">
        <w:rPr>
          <w:rFonts w:ascii="仿宋_GB2312" w:eastAsia="仿宋_GB2312" w:hAnsi="仿宋" w:cs="宋体" w:hint="eastAsia"/>
          <w:color w:val="3D3D3C"/>
          <w:kern w:val="0"/>
          <w:sz w:val="32"/>
          <w:szCs w:val="32"/>
        </w:rPr>
        <w:t>8</w:t>
      </w:r>
      <w:r w:rsidR="00C514DA" w:rsidRPr="0041787E">
        <w:rPr>
          <w:rFonts w:ascii="仿宋_GB2312" w:eastAsia="仿宋_GB2312" w:hAnsi="仿宋" w:cs="宋体" w:hint="eastAsia"/>
          <w:color w:val="3D3D3C"/>
          <w:kern w:val="0"/>
          <w:sz w:val="32"/>
          <w:szCs w:val="32"/>
        </w:rPr>
        <w:t>个</w:t>
      </w:r>
      <w:r w:rsidR="0041787E">
        <w:rPr>
          <w:rFonts w:ascii="仿宋_GB2312" w:eastAsia="仿宋_GB2312" w:hAnsi="仿宋" w:cs="宋体" w:hint="eastAsia"/>
          <w:color w:val="3D3D3C"/>
          <w:kern w:val="0"/>
          <w:sz w:val="32"/>
          <w:szCs w:val="32"/>
        </w:rPr>
        <w:t>。分别为：</w:t>
      </w:r>
      <w:r w:rsidR="00C514DA" w:rsidRPr="0041787E">
        <w:rPr>
          <w:rFonts w:ascii="仿宋_GB2312" w:eastAsia="仿宋_GB2312" w:hAnsi="仿宋" w:cs="宋体" w:hint="eastAsia"/>
          <w:color w:val="3D3D3C"/>
          <w:kern w:val="0"/>
          <w:sz w:val="32"/>
          <w:szCs w:val="32"/>
        </w:rPr>
        <w:t>办公室、市容</w:t>
      </w:r>
      <w:proofErr w:type="gramStart"/>
      <w:r w:rsidR="00C514DA" w:rsidRPr="0041787E">
        <w:rPr>
          <w:rFonts w:ascii="仿宋_GB2312" w:eastAsia="仿宋_GB2312" w:hAnsi="仿宋" w:cs="宋体" w:hint="eastAsia"/>
          <w:color w:val="3D3D3C"/>
          <w:kern w:val="0"/>
          <w:sz w:val="32"/>
          <w:szCs w:val="32"/>
        </w:rPr>
        <w:t>环卫管</w:t>
      </w:r>
      <w:proofErr w:type="gramEnd"/>
      <w:r w:rsidR="00C514DA" w:rsidRPr="0041787E">
        <w:rPr>
          <w:rFonts w:ascii="仿宋_GB2312" w:eastAsia="仿宋_GB2312" w:hAnsi="仿宋" w:cs="宋体" w:hint="eastAsia"/>
          <w:color w:val="3D3D3C"/>
          <w:kern w:val="0"/>
          <w:sz w:val="32"/>
          <w:szCs w:val="32"/>
        </w:rPr>
        <w:t>理科、</w:t>
      </w:r>
      <w:r w:rsidR="001F7DC1">
        <w:rPr>
          <w:rFonts w:ascii="仿宋_GB2312" w:eastAsia="仿宋_GB2312" w:hAnsi="仿宋" w:cs="宋体" w:hint="eastAsia"/>
          <w:color w:val="3D3D3C"/>
          <w:kern w:val="0"/>
          <w:sz w:val="32"/>
          <w:szCs w:val="32"/>
        </w:rPr>
        <w:t>生活垃圾管理科、</w:t>
      </w:r>
      <w:r w:rsidR="00C514DA" w:rsidRPr="0041787E">
        <w:rPr>
          <w:rFonts w:ascii="仿宋_GB2312" w:eastAsia="仿宋_GB2312" w:hAnsi="仿宋" w:cs="宋体" w:hint="eastAsia"/>
          <w:color w:val="3D3D3C"/>
          <w:kern w:val="0"/>
          <w:sz w:val="32"/>
          <w:szCs w:val="32"/>
        </w:rPr>
        <w:t>园林绿化管理科、</w:t>
      </w:r>
      <w:r w:rsidR="001F7DC1">
        <w:rPr>
          <w:rFonts w:ascii="仿宋_GB2312" w:eastAsia="仿宋_GB2312" w:hAnsi="仿宋" w:cs="宋体" w:hint="eastAsia"/>
          <w:color w:val="3D3D3C"/>
          <w:kern w:val="0"/>
          <w:sz w:val="32"/>
          <w:szCs w:val="32"/>
        </w:rPr>
        <w:t>广告牌匾管理科、</w:t>
      </w:r>
      <w:r w:rsidR="00C514DA" w:rsidRPr="0041787E">
        <w:rPr>
          <w:rFonts w:ascii="仿宋_GB2312" w:eastAsia="仿宋_GB2312" w:hAnsi="仿宋" w:cs="宋体" w:hint="eastAsia"/>
          <w:color w:val="3D3D3C"/>
          <w:kern w:val="0"/>
          <w:sz w:val="32"/>
          <w:szCs w:val="32"/>
        </w:rPr>
        <w:t>综合执法科、</w:t>
      </w:r>
      <w:r w:rsidR="001F7DC1">
        <w:rPr>
          <w:rFonts w:ascii="仿宋_GB2312" w:eastAsia="仿宋_GB2312" w:hAnsi="仿宋" w:cs="宋体" w:hint="eastAsia"/>
          <w:color w:val="3D3D3C"/>
          <w:kern w:val="0"/>
          <w:sz w:val="32"/>
          <w:szCs w:val="32"/>
        </w:rPr>
        <w:t>建筑垃圾</w:t>
      </w:r>
      <w:r w:rsidR="00C514DA" w:rsidRPr="0041787E">
        <w:rPr>
          <w:rFonts w:ascii="仿宋_GB2312" w:eastAsia="仿宋_GB2312" w:hAnsi="仿宋" w:cs="宋体" w:hint="eastAsia"/>
          <w:color w:val="3D3D3C"/>
          <w:kern w:val="0"/>
          <w:sz w:val="32"/>
          <w:szCs w:val="32"/>
        </w:rPr>
        <w:t>管理科、宣传</w:t>
      </w:r>
      <w:r w:rsidR="001F7DC1">
        <w:rPr>
          <w:rFonts w:ascii="仿宋_GB2312" w:eastAsia="仿宋_GB2312" w:hAnsi="仿宋" w:cs="宋体" w:hint="eastAsia"/>
          <w:color w:val="3D3D3C"/>
          <w:kern w:val="0"/>
          <w:sz w:val="32"/>
          <w:szCs w:val="32"/>
        </w:rPr>
        <w:t>教育监督</w:t>
      </w:r>
      <w:r w:rsidR="00C514DA" w:rsidRPr="0041787E">
        <w:rPr>
          <w:rFonts w:ascii="仿宋_GB2312" w:eastAsia="仿宋_GB2312" w:hAnsi="仿宋" w:cs="宋体" w:hint="eastAsia"/>
          <w:color w:val="3D3D3C"/>
          <w:kern w:val="0"/>
          <w:sz w:val="32"/>
          <w:szCs w:val="32"/>
        </w:rPr>
        <w:t>科</w:t>
      </w:r>
      <w:r w:rsidR="0041787E">
        <w:rPr>
          <w:rFonts w:ascii="仿宋_GB2312" w:eastAsia="仿宋_GB2312" w:hAnsi="仿宋" w:cs="宋体" w:hint="eastAsia"/>
          <w:color w:val="3D3D3C"/>
          <w:kern w:val="0"/>
          <w:sz w:val="32"/>
          <w:szCs w:val="32"/>
        </w:rPr>
        <w:t>。</w:t>
      </w:r>
    </w:p>
    <w:p w:rsidR="00DF4D39" w:rsidRPr="00DF4D39" w:rsidRDefault="00DF4D39" w:rsidP="00DF4D39">
      <w:pPr>
        <w:widowControl/>
        <w:ind w:firstLineChars="200" w:firstLine="640"/>
        <w:jc w:val="left"/>
        <w:rPr>
          <w:rFonts w:ascii="仿宋_GB2312" w:eastAsia="仿宋_GB2312" w:hAnsi="仿宋" w:cs="宋体"/>
          <w:color w:val="3D3D3C"/>
          <w:kern w:val="0"/>
          <w:sz w:val="32"/>
          <w:szCs w:val="32"/>
        </w:rPr>
      </w:pPr>
      <w:r w:rsidRPr="00DF4D39">
        <w:rPr>
          <w:rFonts w:ascii="仿宋_GB2312" w:eastAsia="仿宋_GB2312" w:hAnsi="仿宋" w:cs="宋体" w:hint="eastAsia"/>
          <w:color w:val="3D3D3C"/>
          <w:kern w:val="0"/>
          <w:sz w:val="32"/>
          <w:szCs w:val="32"/>
        </w:rPr>
        <w:t>下属</w:t>
      </w:r>
      <w:r>
        <w:rPr>
          <w:rFonts w:ascii="仿宋_GB2312" w:eastAsia="仿宋_GB2312" w:hAnsi="仿宋" w:cs="宋体" w:hint="eastAsia"/>
          <w:color w:val="3D3D3C"/>
          <w:kern w:val="0"/>
          <w:sz w:val="32"/>
          <w:szCs w:val="32"/>
        </w:rPr>
        <w:t>3</w:t>
      </w:r>
      <w:r w:rsidRPr="00DF4D39">
        <w:rPr>
          <w:rFonts w:ascii="仿宋_GB2312" w:eastAsia="仿宋_GB2312" w:hAnsi="仿宋" w:cs="宋体" w:hint="eastAsia"/>
          <w:color w:val="3D3D3C"/>
          <w:kern w:val="0"/>
          <w:sz w:val="32"/>
          <w:szCs w:val="32"/>
        </w:rPr>
        <w:t>个事业单位：</w:t>
      </w:r>
      <w:r>
        <w:rPr>
          <w:rFonts w:ascii="仿宋_GB2312" w:eastAsia="仿宋_GB2312" w:hAnsi="仿宋" w:cs="宋体" w:hint="eastAsia"/>
          <w:color w:val="3D3D3C"/>
          <w:kern w:val="0"/>
          <w:sz w:val="32"/>
          <w:szCs w:val="32"/>
        </w:rPr>
        <w:t>蓝田县环境卫生管理站、蓝田县绿化队、</w:t>
      </w:r>
      <w:r>
        <w:rPr>
          <w:rFonts w:ascii="仿宋" w:eastAsia="仿宋" w:hAnsi="仿宋" w:hint="eastAsia"/>
          <w:sz w:val="32"/>
          <w:szCs w:val="32"/>
        </w:rPr>
        <w:t>蓝田县城市管理综合行政执法大队。</w:t>
      </w:r>
    </w:p>
    <w:p w:rsidR="00535A6D" w:rsidRPr="00535A6D" w:rsidRDefault="00535A6D" w:rsidP="00535A6D">
      <w:pPr>
        <w:widowControl/>
        <w:shd w:val="clear" w:color="auto" w:fill="FFFFFF"/>
        <w:spacing w:line="375" w:lineRule="atLeast"/>
        <w:ind w:firstLineChars="200" w:firstLine="643"/>
        <w:jc w:val="left"/>
        <w:rPr>
          <w:rFonts w:ascii="仿宋_GB2312" w:eastAsia="仿宋_GB2312" w:hAnsi="仿宋" w:cs="宋体"/>
          <w:b/>
          <w:color w:val="3D3D3C"/>
          <w:kern w:val="0"/>
          <w:sz w:val="32"/>
          <w:szCs w:val="32"/>
        </w:rPr>
      </w:pPr>
      <w:r w:rsidRPr="00535A6D">
        <w:rPr>
          <w:rFonts w:ascii="仿宋_GB2312" w:eastAsia="仿宋_GB2312" w:hAnsi="仿宋" w:cs="宋体" w:hint="eastAsia"/>
          <w:b/>
          <w:color w:val="3D3D3C"/>
          <w:kern w:val="0"/>
          <w:sz w:val="32"/>
          <w:szCs w:val="32"/>
        </w:rPr>
        <w:t>二、部门决算单位构成</w:t>
      </w:r>
    </w:p>
    <w:p w:rsidR="001F7DC1" w:rsidRDefault="00535A6D" w:rsidP="00635490">
      <w:pPr>
        <w:ind w:firstLineChars="200" w:firstLine="640"/>
        <w:rPr>
          <w:rFonts w:ascii="仿宋" w:eastAsia="仿宋" w:hAnsi="仿宋"/>
          <w:sz w:val="32"/>
          <w:szCs w:val="32"/>
        </w:rPr>
      </w:pPr>
      <w:r>
        <w:rPr>
          <w:rFonts w:ascii="仿宋" w:eastAsia="仿宋" w:hAnsi="仿宋" w:hint="eastAsia"/>
          <w:sz w:val="32"/>
          <w:szCs w:val="32"/>
        </w:rPr>
        <w:t>纳入2019年度本部门决算编制范围的单位共4个，包括</w:t>
      </w:r>
      <w:r w:rsidR="009440CC">
        <w:rPr>
          <w:rFonts w:ascii="仿宋" w:eastAsia="仿宋" w:hAnsi="仿宋" w:hint="eastAsia"/>
          <w:sz w:val="32"/>
          <w:szCs w:val="32"/>
        </w:rPr>
        <w:t>局</w:t>
      </w:r>
      <w:r>
        <w:rPr>
          <w:rFonts w:ascii="仿宋" w:eastAsia="仿宋" w:hAnsi="仿宋" w:hint="eastAsia"/>
          <w:sz w:val="32"/>
          <w:szCs w:val="32"/>
        </w:rPr>
        <w:t>本级及所属3个二级预算单位：</w:t>
      </w:r>
    </w:p>
    <w:tbl>
      <w:tblPr>
        <w:tblW w:w="93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26"/>
        <w:gridCol w:w="6522"/>
      </w:tblGrid>
      <w:tr w:rsidR="00535A6D" w:rsidTr="00635490">
        <w:trPr>
          <w:trHeight w:val="439"/>
        </w:trPr>
        <w:tc>
          <w:tcPr>
            <w:tcW w:w="2826" w:type="dxa"/>
            <w:tcBorders>
              <w:top w:val="single" w:sz="4" w:space="0" w:color="auto"/>
              <w:left w:val="single" w:sz="4" w:space="0" w:color="auto"/>
              <w:bottom w:val="single" w:sz="4" w:space="0" w:color="auto"/>
              <w:right w:val="single" w:sz="4" w:space="0" w:color="auto"/>
            </w:tcBorders>
            <w:hideMark/>
          </w:tcPr>
          <w:p w:rsidR="00535A6D" w:rsidRDefault="00535A6D" w:rsidP="00FE0DBC">
            <w:pPr>
              <w:jc w:val="center"/>
              <w:rPr>
                <w:rFonts w:ascii="仿宋" w:eastAsia="仿宋" w:hAnsi="仿宋"/>
                <w:sz w:val="32"/>
                <w:szCs w:val="32"/>
              </w:rPr>
            </w:pPr>
            <w:r>
              <w:rPr>
                <w:rFonts w:ascii="仿宋" w:eastAsia="仿宋" w:hAnsi="仿宋" w:hint="eastAsia"/>
                <w:sz w:val="32"/>
                <w:szCs w:val="32"/>
              </w:rPr>
              <w:t>序号</w:t>
            </w:r>
          </w:p>
        </w:tc>
        <w:tc>
          <w:tcPr>
            <w:tcW w:w="6522" w:type="dxa"/>
            <w:tcBorders>
              <w:top w:val="single" w:sz="4" w:space="0" w:color="auto"/>
              <w:left w:val="single" w:sz="4" w:space="0" w:color="auto"/>
              <w:bottom w:val="single" w:sz="4" w:space="0" w:color="auto"/>
              <w:right w:val="single" w:sz="4" w:space="0" w:color="auto"/>
            </w:tcBorders>
            <w:hideMark/>
          </w:tcPr>
          <w:p w:rsidR="00535A6D" w:rsidRDefault="00535A6D" w:rsidP="00FE0DBC">
            <w:pPr>
              <w:jc w:val="center"/>
              <w:rPr>
                <w:rFonts w:ascii="仿宋" w:eastAsia="仿宋" w:hAnsi="仿宋"/>
                <w:sz w:val="32"/>
                <w:szCs w:val="32"/>
              </w:rPr>
            </w:pPr>
            <w:r>
              <w:rPr>
                <w:rFonts w:ascii="仿宋" w:eastAsia="仿宋" w:hAnsi="仿宋" w:hint="eastAsia"/>
                <w:sz w:val="32"/>
                <w:szCs w:val="32"/>
              </w:rPr>
              <w:t>单位名称</w:t>
            </w:r>
          </w:p>
        </w:tc>
      </w:tr>
      <w:tr w:rsidR="00535A6D" w:rsidTr="00E83779">
        <w:trPr>
          <w:trHeight w:val="600"/>
        </w:trPr>
        <w:tc>
          <w:tcPr>
            <w:tcW w:w="2826" w:type="dxa"/>
            <w:tcBorders>
              <w:top w:val="single" w:sz="4" w:space="0" w:color="auto"/>
              <w:left w:val="single" w:sz="4" w:space="0" w:color="auto"/>
              <w:bottom w:val="single" w:sz="4" w:space="0" w:color="auto"/>
              <w:right w:val="single" w:sz="4" w:space="0" w:color="auto"/>
            </w:tcBorders>
            <w:hideMark/>
          </w:tcPr>
          <w:p w:rsidR="00535A6D" w:rsidRDefault="00535A6D" w:rsidP="00FE0DBC">
            <w:pPr>
              <w:jc w:val="center"/>
              <w:rPr>
                <w:rFonts w:ascii="仿宋" w:eastAsia="仿宋" w:hAnsi="仿宋"/>
                <w:sz w:val="32"/>
                <w:szCs w:val="32"/>
              </w:rPr>
            </w:pPr>
            <w:r>
              <w:rPr>
                <w:rFonts w:ascii="仿宋" w:eastAsia="仿宋" w:hAnsi="仿宋" w:hint="eastAsia"/>
                <w:sz w:val="32"/>
                <w:szCs w:val="32"/>
              </w:rPr>
              <w:t>1</w:t>
            </w:r>
          </w:p>
        </w:tc>
        <w:tc>
          <w:tcPr>
            <w:tcW w:w="6522" w:type="dxa"/>
            <w:tcBorders>
              <w:top w:val="single" w:sz="4" w:space="0" w:color="auto"/>
              <w:left w:val="single" w:sz="4" w:space="0" w:color="auto"/>
              <w:bottom w:val="single" w:sz="4" w:space="0" w:color="auto"/>
              <w:right w:val="single" w:sz="4" w:space="0" w:color="auto"/>
            </w:tcBorders>
            <w:hideMark/>
          </w:tcPr>
          <w:p w:rsidR="00535A6D" w:rsidRDefault="00535A6D" w:rsidP="00FE0DBC">
            <w:pPr>
              <w:jc w:val="center"/>
              <w:rPr>
                <w:rFonts w:ascii="仿宋" w:eastAsia="仿宋" w:hAnsi="仿宋"/>
                <w:sz w:val="32"/>
                <w:szCs w:val="32"/>
              </w:rPr>
            </w:pPr>
            <w:r>
              <w:rPr>
                <w:rFonts w:ascii="仿宋" w:eastAsia="仿宋" w:hAnsi="仿宋" w:hint="eastAsia"/>
                <w:sz w:val="32"/>
                <w:szCs w:val="32"/>
              </w:rPr>
              <w:t>蓝田县城市管理和综合执法局本级（机关）</w:t>
            </w:r>
          </w:p>
        </w:tc>
      </w:tr>
      <w:tr w:rsidR="00535A6D" w:rsidTr="00635490">
        <w:trPr>
          <w:trHeight w:val="585"/>
        </w:trPr>
        <w:tc>
          <w:tcPr>
            <w:tcW w:w="2826" w:type="dxa"/>
            <w:tcBorders>
              <w:top w:val="single" w:sz="4" w:space="0" w:color="auto"/>
              <w:left w:val="single" w:sz="4" w:space="0" w:color="auto"/>
              <w:bottom w:val="single" w:sz="4" w:space="0" w:color="auto"/>
              <w:right w:val="single" w:sz="4" w:space="0" w:color="auto"/>
            </w:tcBorders>
            <w:hideMark/>
          </w:tcPr>
          <w:p w:rsidR="00535A6D" w:rsidRDefault="00535A6D" w:rsidP="00FE0DBC">
            <w:pPr>
              <w:jc w:val="center"/>
              <w:rPr>
                <w:rFonts w:ascii="仿宋" w:eastAsia="仿宋" w:hAnsi="仿宋"/>
                <w:sz w:val="32"/>
                <w:szCs w:val="32"/>
              </w:rPr>
            </w:pPr>
            <w:r>
              <w:rPr>
                <w:rFonts w:ascii="仿宋" w:eastAsia="仿宋" w:hAnsi="仿宋" w:hint="eastAsia"/>
                <w:sz w:val="32"/>
                <w:szCs w:val="32"/>
              </w:rPr>
              <w:t>2</w:t>
            </w:r>
          </w:p>
        </w:tc>
        <w:tc>
          <w:tcPr>
            <w:tcW w:w="6522" w:type="dxa"/>
            <w:tcBorders>
              <w:top w:val="single" w:sz="4" w:space="0" w:color="auto"/>
              <w:left w:val="single" w:sz="4" w:space="0" w:color="auto"/>
              <w:bottom w:val="single" w:sz="4" w:space="0" w:color="auto"/>
              <w:right w:val="single" w:sz="4" w:space="0" w:color="auto"/>
            </w:tcBorders>
            <w:hideMark/>
          </w:tcPr>
          <w:p w:rsidR="00535A6D" w:rsidRDefault="00535A6D" w:rsidP="00FE0DBC">
            <w:pPr>
              <w:jc w:val="center"/>
              <w:rPr>
                <w:rFonts w:ascii="仿宋" w:eastAsia="仿宋" w:hAnsi="仿宋"/>
                <w:sz w:val="32"/>
                <w:szCs w:val="32"/>
              </w:rPr>
            </w:pPr>
            <w:r>
              <w:rPr>
                <w:rFonts w:ascii="仿宋" w:eastAsia="仿宋" w:hAnsi="仿宋" w:hint="eastAsia"/>
                <w:sz w:val="32"/>
                <w:szCs w:val="32"/>
              </w:rPr>
              <w:t>蓝田县环境卫生管理站</w:t>
            </w:r>
          </w:p>
        </w:tc>
      </w:tr>
      <w:tr w:rsidR="00535A6D" w:rsidTr="00635490">
        <w:trPr>
          <w:trHeight w:val="496"/>
        </w:trPr>
        <w:tc>
          <w:tcPr>
            <w:tcW w:w="2826" w:type="dxa"/>
            <w:tcBorders>
              <w:top w:val="single" w:sz="4" w:space="0" w:color="auto"/>
              <w:left w:val="single" w:sz="4" w:space="0" w:color="auto"/>
              <w:bottom w:val="single" w:sz="4" w:space="0" w:color="auto"/>
              <w:right w:val="single" w:sz="4" w:space="0" w:color="auto"/>
            </w:tcBorders>
            <w:hideMark/>
          </w:tcPr>
          <w:p w:rsidR="00535A6D" w:rsidRDefault="00535A6D" w:rsidP="00FE0DBC">
            <w:pPr>
              <w:jc w:val="center"/>
              <w:rPr>
                <w:rFonts w:ascii="仿宋" w:eastAsia="仿宋" w:hAnsi="仿宋"/>
                <w:sz w:val="32"/>
                <w:szCs w:val="32"/>
              </w:rPr>
            </w:pPr>
            <w:r>
              <w:rPr>
                <w:rFonts w:ascii="仿宋" w:eastAsia="仿宋" w:hAnsi="仿宋" w:hint="eastAsia"/>
                <w:sz w:val="32"/>
                <w:szCs w:val="32"/>
              </w:rPr>
              <w:t>3</w:t>
            </w:r>
          </w:p>
        </w:tc>
        <w:tc>
          <w:tcPr>
            <w:tcW w:w="6522" w:type="dxa"/>
            <w:tcBorders>
              <w:top w:val="single" w:sz="4" w:space="0" w:color="auto"/>
              <w:left w:val="single" w:sz="4" w:space="0" w:color="auto"/>
              <w:bottom w:val="single" w:sz="4" w:space="0" w:color="auto"/>
              <w:right w:val="single" w:sz="4" w:space="0" w:color="auto"/>
            </w:tcBorders>
            <w:hideMark/>
          </w:tcPr>
          <w:p w:rsidR="00535A6D" w:rsidRDefault="00535A6D" w:rsidP="00FE0DBC">
            <w:pPr>
              <w:jc w:val="center"/>
              <w:rPr>
                <w:rFonts w:ascii="仿宋" w:eastAsia="仿宋" w:hAnsi="仿宋"/>
                <w:sz w:val="32"/>
                <w:szCs w:val="32"/>
              </w:rPr>
            </w:pPr>
            <w:r>
              <w:rPr>
                <w:rFonts w:ascii="仿宋" w:eastAsia="仿宋" w:hAnsi="仿宋" w:hint="eastAsia"/>
                <w:sz w:val="32"/>
                <w:szCs w:val="32"/>
              </w:rPr>
              <w:t>蓝田县绿化队</w:t>
            </w:r>
          </w:p>
        </w:tc>
      </w:tr>
      <w:tr w:rsidR="00535A6D" w:rsidTr="00635490">
        <w:trPr>
          <w:trHeight w:val="416"/>
        </w:trPr>
        <w:tc>
          <w:tcPr>
            <w:tcW w:w="2826" w:type="dxa"/>
            <w:tcBorders>
              <w:top w:val="single" w:sz="4" w:space="0" w:color="auto"/>
              <w:left w:val="single" w:sz="4" w:space="0" w:color="auto"/>
              <w:bottom w:val="single" w:sz="4" w:space="0" w:color="auto"/>
              <w:right w:val="single" w:sz="4" w:space="0" w:color="auto"/>
            </w:tcBorders>
            <w:hideMark/>
          </w:tcPr>
          <w:p w:rsidR="00535A6D" w:rsidRDefault="00535A6D" w:rsidP="00FE0DBC">
            <w:pPr>
              <w:jc w:val="center"/>
              <w:rPr>
                <w:rFonts w:ascii="仿宋" w:eastAsia="仿宋" w:hAnsi="仿宋"/>
                <w:sz w:val="32"/>
                <w:szCs w:val="32"/>
              </w:rPr>
            </w:pPr>
            <w:r>
              <w:rPr>
                <w:rFonts w:ascii="仿宋" w:eastAsia="仿宋" w:hAnsi="仿宋" w:hint="eastAsia"/>
                <w:sz w:val="32"/>
                <w:szCs w:val="32"/>
              </w:rPr>
              <w:t>4</w:t>
            </w:r>
          </w:p>
        </w:tc>
        <w:tc>
          <w:tcPr>
            <w:tcW w:w="6522" w:type="dxa"/>
            <w:tcBorders>
              <w:top w:val="single" w:sz="4" w:space="0" w:color="auto"/>
              <w:left w:val="single" w:sz="4" w:space="0" w:color="auto"/>
              <w:bottom w:val="single" w:sz="4" w:space="0" w:color="auto"/>
              <w:right w:val="single" w:sz="4" w:space="0" w:color="auto"/>
            </w:tcBorders>
            <w:hideMark/>
          </w:tcPr>
          <w:p w:rsidR="00535A6D" w:rsidRDefault="00535A6D" w:rsidP="00FE0DBC">
            <w:pPr>
              <w:jc w:val="center"/>
              <w:rPr>
                <w:rFonts w:ascii="仿宋" w:eastAsia="仿宋" w:hAnsi="仿宋"/>
                <w:sz w:val="32"/>
                <w:szCs w:val="32"/>
              </w:rPr>
            </w:pPr>
            <w:r>
              <w:rPr>
                <w:rFonts w:ascii="仿宋" w:eastAsia="仿宋" w:hAnsi="仿宋" w:hint="eastAsia"/>
                <w:sz w:val="32"/>
                <w:szCs w:val="32"/>
              </w:rPr>
              <w:t>蓝田县城市管理综合行政执法大队</w:t>
            </w:r>
          </w:p>
        </w:tc>
      </w:tr>
    </w:tbl>
    <w:p w:rsidR="0041787E" w:rsidRPr="003C7ABF" w:rsidRDefault="00535A6D" w:rsidP="00DF4D39">
      <w:pPr>
        <w:widowControl/>
        <w:shd w:val="clear" w:color="auto" w:fill="FFFFFF"/>
        <w:spacing w:line="375" w:lineRule="atLeast"/>
        <w:ind w:firstLineChars="200" w:firstLine="643"/>
        <w:jc w:val="left"/>
        <w:rPr>
          <w:rFonts w:ascii="仿宋_GB2312" w:eastAsia="仿宋_GB2312" w:hAnsi="仿宋" w:cs="宋体"/>
          <w:b/>
          <w:color w:val="3D3D3C"/>
          <w:kern w:val="0"/>
          <w:sz w:val="32"/>
          <w:szCs w:val="32"/>
        </w:rPr>
      </w:pPr>
      <w:r>
        <w:rPr>
          <w:rFonts w:ascii="仿宋_GB2312" w:eastAsia="仿宋_GB2312" w:hAnsi="仿宋" w:cs="宋体" w:hint="eastAsia"/>
          <w:b/>
          <w:color w:val="3D3D3C"/>
          <w:kern w:val="0"/>
          <w:sz w:val="32"/>
          <w:szCs w:val="32"/>
        </w:rPr>
        <w:lastRenderedPageBreak/>
        <w:t>三、部门</w:t>
      </w:r>
      <w:r w:rsidR="0041787E" w:rsidRPr="003C7ABF">
        <w:rPr>
          <w:rFonts w:ascii="仿宋_GB2312" w:eastAsia="仿宋_GB2312" w:hAnsi="仿宋" w:cs="宋体" w:hint="eastAsia"/>
          <w:b/>
          <w:color w:val="3D3D3C"/>
          <w:kern w:val="0"/>
          <w:sz w:val="32"/>
          <w:szCs w:val="32"/>
        </w:rPr>
        <w:t>人员情况</w:t>
      </w:r>
    </w:p>
    <w:p w:rsidR="0041787E" w:rsidRDefault="0041787E" w:rsidP="0041787E">
      <w:pPr>
        <w:ind w:firstLineChars="200" w:firstLine="640"/>
        <w:rPr>
          <w:rFonts w:ascii="仿宋" w:eastAsia="仿宋" w:hAnsi="仿宋"/>
          <w:sz w:val="32"/>
          <w:szCs w:val="32"/>
        </w:rPr>
      </w:pPr>
      <w:r>
        <w:rPr>
          <w:rFonts w:ascii="仿宋" w:eastAsia="仿宋" w:hAnsi="仿宋" w:hint="eastAsia"/>
          <w:sz w:val="32"/>
          <w:szCs w:val="32"/>
        </w:rPr>
        <w:t>截止201</w:t>
      </w:r>
      <w:r w:rsidR="003C7ABF">
        <w:rPr>
          <w:rFonts w:ascii="仿宋" w:eastAsia="仿宋" w:hAnsi="仿宋" w:hint="eastAsia"/>
          <w:sz w:val="32"/>
          <w:szCs w:val="32"/>
        </w:rPr>
        <w:t>9</w:t>
      </w:r>
      <w:r>
        <w:rPr>
          <w:rFonts w:ascii="仿宋" w:eastAsia="仿宋" w:hAnsi="仿宋" w:hint="eastAsia"/>
          <w:sz w:val="32"/>
          <w:szCs w:val="32"/>
        </w:rPr>
        <w:t>年底，本部门人员编制</w:t>
      </w:r>
      <w:r w:rsidR="001F7DC1">
        <w:rPr>
          <w:rFonts w:ascii="仿宋" w:eastAsia="仿宋" w:hAnsi="仿宋" w:hint="eastAsia"/>
          <w:sz w:val="32"/>
          <w:szCs w:val="32"/>
        </w:rPr>
        <w:t>100</w:t>
      </w:r>
      <w:r>
        <w:rPr>
          <w:rFonts w:ascii="仿宋" w:eastAsia="仿宋" w:hAnsi="仿宋" w:hint="eastAsia"/>
          <w:sz w:val="32"/>
          <w:szCs w:val="32"/>
        </w:rPr>
        <w:t>人，其中行政编制1</w:t>
      </w:r>
      <w:r w:rsidR="001F7DC1">
        <w:rPr>
          <w:rFonts w:ascii="仿宋" w:eastAsia="仿宋" w:hAnsi="仿宋" w:hint="eastAsia"/>
          <w:sz w:val="32"/>
          <w:szCs w:val="32"/>
        </w:rPr>
        <w:t>7</w:t>
      </w:r>
      <w:r>
        <w:rPr>
          <w:rFonts w:ascii="仿宋" w:eastAsia="仿宋" w:hAnsi="仿宋" w:hint="eastAsia"/>
          <w:sz w:val="32"/>
          <w:szCs w:val="32"/>
        </w:rPr>
        <w:t>人、事业编制83人；实有人员1</w:t>
      </w:r>
      <w:r w:rsidR="001F7DC1">
        <w:rPr>
          <w:rFonts w:ascii="仿宋" w:eastAsia="仿宋" w:hAnsi="仿宋" w:hint="eastAsia"/>
          <w:sz w:val="32"/>
          <w:szCs w:val="32"/>
        </w:rPr>
        <w:t>43</w:t>
      </w:r>
      <w:r>
        <w:rPr>
          <w:rFonts w:ascii="仿宋" w:eastAsia="仿宋" w:hAnsi="仿宋" w:hint="eastAsia"/>
          <w:sz w:val="32"/>
          <w:szCs w:val="32"/>
        </w:rPr>
        <w:t>人，其中行政</w:t>
      </w:r>
      <w:r w:rsidR="001F7DC1">
        <w:rPr>
          <w:rFonts w:ascii="仿宋" w:eastAsia="仿宋" w:hAnsi="仿宋" w:hint="eastAsia"/>
          <w:sz w:val="32"/>
          <w:szCs w:val="32"/>
        </w:rPr>
        <w:t>29</w:t>
      </w:r>
      <w:r>
        <w:rPr>
          <w:rFonts w:ascii="仿宋" w:eastAsia="仿宋" w:hAnsi="仿宋" w:hint="eastAsia"/>
          <w:sz w:val="32"/>
          <w:szCs w:val="32"/>
        </w:rPr>
        <w:t>人、事业</w:t>
      </w:r>
      <w:r w:rsidR="001F7DC1">
        <w:rPr>
          <w:rFonts w:ascii="仿宋" w:eastAsia="仿宋" w:hAnsi="仿宋" w:hint="eastAsia"/>
          <w:sz w:val="32"/>
          <w:szCs w:val="32"/>
        </w:rPr>
        <w:t>114</w:t>
      </w:r>
      <w:r>
        <w:rPr>
          <w:rFonts w:ascii="仿宋" w:eastAsia="仿宋" w:hAnsi="仿宋" w:hint="eastAsia"/>
          <w:sz w:val="32"/>
          <w:szCs w:val="32"/>
        </w:rPr>
        <w:t>人。单位管理的离退休人员20人。具体分析如下：</w:t>
      </w:r>
    </w:p>
    <w:p w:rsidR="0041787E" w:rsidRDefault="0041787E" w:rsidP="0041787E">
      <w:pPr>
        <w:ind w:firstLineChars="200" w:firstLine="640"/>
        <w:rPr>
          <w:rFonts w:ascii="仿宋" w:eastAsia="仿宋" w:hAnsi="仿宋"/>
          <w:sz w:val="32"/>
          <w:szCs w:val="32"/>
        </w:rPr>
      </w:pPr>
      <w:r>
        <w:rPr>
          <w:rFonts w:ascii="仿宋" w:eastAsia="仿宋" w:hAnsi="仿宋" w:hint="eastAsia"/>
          <w:sz w:val="32"/>
          <w:szCs w:val="32"/>
        </w:rPr>
        <w:t>1、蓝田县城市管理</w:t>
      </w:r>
      <w:r w:rsidR="00535A6D">
        <w:rPr>
          <w:rFonts w:ascii="仿宋" w:eastAsia="仿宋" w:hAnsi="仿宋" w:hint="eastAsia"/>
          <w:sz w:val="32"/>
          <w:szCs w:val="32"/>
        </w:rPr>
        <w:t>和综合执法</w:t>
      </w:r>
      <w:r>
        <w:rPr>
          <w:rFonts w:ascii="仿宋" w:eastAsia="仿宋" w:hAnsi="仿宋" w:hint="eastAsia"/>
          <w:sz w:val="32"/>
          <w:szCs w:val="32"/>
        </w:rPr>
        <w:t>局机关。全额财政拨款行政单位，在职2</w:t>
      </w:r>
      <w:r w:rsidR="00AF465A">
        <w:rPr>
          <w:rFonts w:ascii="仿宋" w:eastAsia="仿宋" w:hAnsi="仿宋" w:hint="eastAsia"/>
          <w:sz w:val="32"/>
          <w:szCs w:val="32"/>
        </w:rPr>
        <w:t>9</w:t>
      </w:r>
      <w:r>
        <w:rPr>
          <w:rFonts w:ascii="仿宋" w:eastAsia="仿宋" w:hAnsi="仿宋" w:hint="eastAsia"/>
          <w:sz w:val="32"/>
          <w:szCs w:val="32"/>
        </w:rPr>
        <w:t>人、退休6人、遗属补助2人，固定资产</w:t>
      </w:r>
      <w:r w:rsidR="00583DA9">
        <w:rPr>
          <w:rFonts w:ascii="仿宋" w:eastAsia="仿宋" w:hAnsi="仿宋" w:hint="eastAsia"/>
          <w:sz w:val="32"/>
          <w:szCs w:val="32"/>
        </w:rPr>
        <w:t>22640232</w:t>
      </w:r>
      <w:r>
        <w:rPr>
          <w:rFonts w:ascii="仿宋" w:eastAsia="仿宋" w:hAnsi="仿宋" w:hint="eastAsia"/>
          <w:sz w:val="32"/>
          <w:szCs w:val="32"/>
        </w:rPr>
        <w:t xml:space="preserve">元。 </w:t>
      </w:r>
    </w:p>
    <w:p w:rsidR="0041787E" w:rsidRDefault="0041787E" w:rsidP="0041787E">
      <w:pPr>
        <w:ind w:firstLineChars="200" w:firstLine="640"/>
        <w:rPr>
          <w:rFonts w:ascii="仿宋" w:eastAsia="仿宋" w:hAnsi="仿宋"/>
          <w:sz w:val="32"/>
          <w:szCs w:val="32"/>
        </w:rPr>
      </w:pPr>
      <w:r>
        <w:rPr>
          <w:rFonts w:ascii="仿宋" w:eastAsia="仿宋" w:hAnsi="仿宋" w:hint="eastAsia"/>
          <w:sz w:val="32"/>
          <w:szCs w:val="32"/>
        </w:rPr>
        <w:t xml:space="preserve">2、蓝田县环境卫生管理站。差额拨款事业单位，在职20人、退休11人、固定资产966547元。 </w:t>
      </w:r>
    </w:p>
    <w:p w:rsidR="0041787E" w:rsidRDefault="0041787E" w:rsidP="0041787E">
      <w:pPr>
        <w:ind w:firstLineChars="200" w:firstLine="640"/>
        <w:rPr>
          <w:rFonts w:ascii="仿宋" w:eastAsia="仿宋" w:hAnsi="仿宋"/>
          <w:sz w:val="32"/>
          <w:szCs w:val="32"/>
        </w:rPr>
      </w:pPr>
      <w:r>
        <w:rPr>
          <w:rFonts w:ascii="仿宋" w:eastAsia="仿宋" w:hAnsi="仿宋" w:hint="eastAsia"/>
          <w:sz w:val="32"/>
          <w:szCs w:val="32"/>
        </w:rPr>
        <w:t>3、蓝田县绿化队。差额拨款事业单位，在职</w:t>
      </w:r>
      <w:r w:rsidR="00AF465A">
        <w:rPr>
          <w:rFonts w:ascii="仿宋" w:eastAsia="仿宋" w:hAnsi="仿宋" w:hint="eastAsia"/>
          <w:sz w:val="32"/>
          <w:szCs w:val="32"/>
        </w:rPr>
        <w:t>20</w:t>
      </w:r>
      <w:r>
        <w:rPr>
          <w:rFonts w:ascii="仿宋" w:eastAsia="仿宋" w:hAnsi="仿宋" w:hint="eastAsia"/>
          <w:sz w:val="32"/>
          <w:szCs w:val="32"/>
        </w:rPr>
        <w:t>人、退休</w:t>
      </w:r>
      <w:r w:rsidR="00AF465A">
        <w:rPr>
          <w:rFonts w:ascii="仿宋" w:eastAsia="仿宋" w:hAnsi="仿宋" w:hint="eastAsia"/>
          <w:sz w:val="32"/>
          <w:szCs w:val="32"/>
        </w:rPr>
        <w:t>5</w:t>
      </w:r>
      <w:r>
        <w:rPr>
          <w:rFonts w:ascii="仿宋" w:eastAsia="仿宋" w:hAnsi="仿宋" w:hint="eastAsia"/>
          <w:sz w:val="32"/>
          <w:szCs w:val="32"/>
        </w:rPr>
        <w:t>人、遗属补助2人、固定资产1</w:t>
      </w:r>
      <w:r w:rsidR="00AF465A">
        <w:rPr>
          <w:rFonts w:ascii="仿宋" w:eastAsia="仿宋" w:hAnsi="仿宋" w:hint="eastAsia"/>
          <w:sz w:val="32"/>
          <w:szCs w:val="32"/>
        </w:rPr>
        <w:t>80086</w:t>
      </w:r>
      <w:r>
        <w:rPr>
          <w:rFonts w:ascii="仿宋" w:eastAsia="仿宋" w:hAnsi="仿宋" w:hint="eastAsia"/>
          <w:sz w:val="32"/>
          <w:szCs w:val="32"/>
        </w:rPr>
        <w:t xml:space="preserve">元。 </w:t>
      </w:r>
    </w:p>
    <w:p w:rsidR="0041787E" w:rsidRDefault="0041787E" w:rsidP="0041787E">
      <w:pPr>
        <w:ind w:firstLineChars="200" w:firstLine="640"/>
        <w:rPr>
          <w:rFonts w:ascii="仿宋" w:eastAsia="仿宋" w:hAnsi="仿宋"/>
          <w:sz w:val="32"/>
          <w:szCs w:val="32"/>
        </w:rPr>
      </w:pPr>
      <w:r>
        <w:rPr>
          <w:rFonts w:ascii="仿宋" w:eastAsia="仿宋" w:hAnsi="仿宋" w:hint="eastAsia"/>
          <w:sz w:val="32"/>
          <w:szCs w:val="32"/>
        </w:rPr>
        <w:t>4、蓝田县城市管理综合行政执法大队。全额拨款事业单位，在职人员7</w:t>
      </w:r>
      <w:r w:rsidR="00AF465A">
        <w:rPr>
          <w:rFonts w:ascii="仿宋" w:eastAsia="仿宋" w:hAnsi="仿宋" w:hint="eastAsia"/>
          <w:sz w:val="32"/>
          <w:szCs w:val="32"/>
        </w:rPr>
        <w:t>4</w:t>
      </w:r>
      <w:r>
        <w:rPr>
          <w:rFonts w:ascii="仿宋" w:eastAsia="仿宋" w:hAnsi="仿宋" w:hint="eastAsia"/>
          <w:sz w:val="32"/>
          <w:szCs w:val="32"/>
        </w:rPr>
        <w:t>人</w:t>
      </w:r>
      <w:r w:rsidR="0069085C">
        <w:rPr>
          <w:rFonts w:ascii="仿宋" w:eastAsia="仿宋" w:hAnsi="仿宋" w:hint="eastAsia"/>
          <w:sz w:val="32"/>
          <w:szCs w:val="32"/>
        </w:rPr>
        <w:t>、退休1人</w:t>
      </w:r>
      <w:r>
        <w:rPr>
          <w:rFonts w:ascii="仿宋" w:eastAsia="仿宋" w:hAnsi="仿宋" w:hint="eastAsia"/>
          <w:sz w:val="32"/>
          <w:szCs w:val="32"/>
        </w:rPr>
        <w:t>，固定资产</w:t>
      </w:r>
      <w:r w:rsidR="00A2271D">
        <w:rPr>
          <w:rFonts w:ascii="仿宋" w:eastAsia="仿宋" w:hAnsi="仿宋" w:hint="eastAsia"/>
          <w:sz w:val="32"/>
          <w:szCs w:val="32"/>
        </w:rPr>
        <w:t>181630</w:t>
      </w:r>
      <w:r>
        <w:rPr>
          <w:rFonts w:ascii="仿宋" w:eastAsia="仿宋" w:hAnsi="仿宋" w:hint="eastAsia"/>
          <w:sz w:val="32"/>
          <w:szCs w:val="32"/>
        </w:rPr>
        <w:t>元。</w:t>
      </w:r>
    </w:p>
    <w:p w:rsidR="00E83779" w:rsidRPr="00AF465A" w:rsidRDefault="00E83779" w:rsidP="00E83779">
      <w:pPr>
        <w:ind w:firstLineChars="200" w:firstLine="643"/>
        <w:rPr>
          <w:rFonts w:ascii="仿宋" w:eastAsia="仿宋" w:hAnsi="仿宋"/>
          <w:b/>
          <w:sz w:val="32"/>
          <w:szCs w:val="32"/>
        </w:rPr>
      </w:pPr>
    </w:p>
    <w:tbl>
      <w:tblPr>
        <w:tblStyle w:val="a5"/>
        <w:tblW w:w="0" w:type="auto"/>
        <w:tblInd w:w="-318" w:type="dxa"/>
        <w:tblLook w:val="04A0"/>
      </w:tblPr>
      <w:tblGrid>
        <w:gridCol w:w="568"/>
        <w:gridCol w:w="2693"/>
        <w:gridCol w:w="1418"/>
        <w:gridCol w:w="1319"/>
        <w:gridCol w:w="1421"/>
        <w:gridCol w:w="1421"/>
      </w:tblGrid>
      <w:tr w:rsidR="0041787E" w:rsidTr="00E83779">
        <w:trPr>
          <w:trHeight w:val="557"/>
        </w:trPr>
        <w:tc>
          <w:tcPr>
            <w:tcW w:w="568" w:type="dxa"/>
            <w:vAlign w:val="center"/>
          </w:tcPr>
          <w:p w:rsidR="0041787E" w:rsidRPr="00415772" w:rsidRDefault="008E7400" w:rsidP="00F4711C">
            <w:pPr>
              <w:jc w:val="center"/>
              <w:rPr>
                <w:rFonts w:ascii="仿宋" w:eastAsia="仿宋" w:hAnsi="仿宋"/>
                <w:b/>
                <w:sz w:val="24"/>
              </w:rPr>
            </w:pPr>
            <w:r>
              <w:rPr>
                <w:rFonts w:ascii="仿宋" w:eastAsia="仿宋" w:hAnsi="仿宋"/>
                <w:b/>
                <w:sz w:val="24"/>
              </w:rPr>
              <w:t>序号</w:t>
            </w:r>
          </w:p>
        </w:tc>
        <w:tc>
          <w:tcPr>
            <w:tcW w:w="2693"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单位名称</w:t>
            </w:r>
          </w:p>
        </w:tc>
        <w:tc>
          <w:tcPr>
            <w:tcW w:w="1418"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单位性质</w:t>
            </w:r>
          </w:p>
        </w:tc>
        <w:tc>
          <w:tcPr>
            <w:tcW w:w="1319"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在职人数</w:t>
            </w:r>
          </w:p>
        </w:tc>
        <w:tc>
          <w:tcPr>
            <w:tcW w:w="1421"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遗属</w:t>
            </w:r>
            <w:proofErr w:type="gramStart"/>
            <w:r w:rsidRPr="00415772">
              <w:rPr>
                <w:rFonts w:ascii="仿宋" w:eastAsia="仿宋" w:hAnsi="仿宋" w:hint="eastAsia"/>
                <w:b/>
                <w:sz w:val="24"/>
              </w:rPr>
              <w:t>补人数</w:t>
            </w:r>
            <w:proofErr w:type="gramEnd"/>
          </w:p>
        </w:tc>
        <w:tc>
          <w:tcPr>
            <w:tcW w:w="1421"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离退休人数</w:t>
            </w:r>
          </w:p>
        </w:tc>
      </w:tr>
      <w:tr w:rsidR="0041787E" w:rsidTr="00E83779">
        <w:tc>
          <w:tcPr>
            <w:tcW w:w="568"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1</w:t>
            </w:r>
          </w:p>
        </w:tc>
        <w:tc>
          <w:tcPr>
            <w:tcW w:w="2693"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蓝田县城市管理</w:t>
            </w:r>
            <w:r w:rsidR="00E83779">
              <w:rPr>
                <w:rFonts w:ascii="仿宋" w:eastAsia="仿宋" w:hAnsi="仿宋" w:hint="eastAsia"/>
                <w:b/>
                <w:sz w:val="24"/>
              </w:rPr>
              <w:t>和综合执法</w:t>
            </w:r>
            <w:r w:rsidRPr="00415772">
              <w:rPr>
                <w:rFonts w:ascii="仿宋" w:eastAsia="仿宋" w:hAnsi="仿宋" w:hint="eastAsia"/>
                <w:b/>
                <w:sz w:val="24"/>
              </w:rPr>
              <w:t>局</w:t>
            </w:r>
          </w:p>
        </w:tc>
        <w:tc>
          <w:tcPr>
            <w:tcW w:w="1418"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行政</w:t>
            </w:r>
          </w:p>
        </w:tc>
        <w:tc>
          <w:tcPr>
            <w:tcW w:w="1319" w:type="dxa"/>
            <w:vAlign w:val="center"/>
          </w:tcPr>
          <w:p w:rsidR="0041787E" w:rsidRPr="00415772" w:rsidRDefault="0041787E" w:rsidP="00AF465A">
            <w:pPr>
              <w:jc w:val="center"/>
              <w:rPr>
                <w:rFonts w:ascii="仿宋" w:eastAsia="仿宋" w:hAnsi="仿宋"/>
                <w:b/>
                <w:sz w:val="24"/>
              </w:rPr>
            </w:pPr>
            <w:r w:rsidRPr="00415772">
              <w:rPr>
                <w:rFonts w:ascii="仿宋" w:eastAsia="仿宋" w:hAnsi="仿宋" w:hint="eastAsia"/>
                <w:b/>
                <w:sz w:val="24"/>
              </w:rPr>
              <w:t>2</w:t>
            </w:r>
            <w:r w:rsidR="00AF465A">
              <w:rPr>
                <w:rFonts w:ascii="仿宋" w:eastAsia="仿宋" w:hAnsi="仿宋" w:hint="eastAsia"/>
                <w:b/>
                <w:sz w:val="24"/>
              </w:rPr>
              <w:t>9</w:t>
            </w:r>
          </w:p>
        </w:tc>
        <w:tc>
          <w:tcPr>
            <w:tcW w:w="1421"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2</w:t>
            </w:r>
          </w:p>
        </w:tc>
        <w:tc>
          <w:tcPr>
            <w:tcW w:w="1421"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6</w:t>
            </w:r>
          </w:p>
        </w:tc>
      </w:tr>
      <w:tr w:rsidR="0041787E" w:rsidTr="006E390E">
        <w:trPr>
          <w:trHeight w:val="631"/>
        </w:trPr>
        <w:tc>
          <w:tcPr>
            <w:tcW w:w="568"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2</w:t>
            </w:r>
          </w:p>
        </w:tc>
        <w:tc>
          <w:tcPr>
            <w:tcW w:w="2693"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蓝田县环境卫生管理站</w:t>
            </w:r>
          </w:p>
        </w:tc>
        <w:tc>
          <w:tcPr>
            <w:tcW w:w="1418"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事业</w:t>
            </w:r>
          </w:p>
        </w:tc>
        <w:tc>
          <w:tcPr>
            <w:tcW w:w="1319"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2</w:t>
            </w:r>
            <w:r>
              <w:rPr>
                <w:rFonts w:ascii="仿宋" w:eastAsia="仿宋" w:hAnsi="仿宋" w:hint="eastAsia"/>
                <w:b/>
                <w:sz w:val="24"/>
              </w:rPr>
              <w:t>0</w:t>
            </w:r>
          </w:p>
        </w:tc>
        <w:tc>
          <w:tcPr>
            <w:tcW w:w="1421" w:type="dxa"/>
            <w:vAlign w:val="center"/>
          </w:tcPr>
          <w:p w:rsidR="0041787E" w:rsidRPr="00415772" w:rsidRDefault="0041787E" w:rsidP="00F4711C">
            <w:pPr>
              <w:jc w:val="center"/>
              <w:rPr>
                <w:rFonts w:ascii="仿宋" w:eastAsia="仿宋" w:hAnsi="仿宋"/>
                <w:b/>
                <w:sz w:val="24"/>
              </w:rPr>
            </w:pPr>
          </w:p>
        </w:tc>
        <w:tc>
          <w:tcPr>
            <w:tcW w:w="1421"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1</w:t>
            </w:r>
            <w:r>
              <w:rPr>
                <w:rFonts w:ascii="仿宋" w:eastAsia="仿宋" w:hAnsi="仿宋" w:hint="eastAsia"/>
                <w:b/>
                <w:sz w:val="24"/>
              </w:rPr>
              <w:t>1</w:t>
            </w:r>
          </w:p>
        </w:tc>
      </w:tr>
      <w:tr w:rsidR="0041787E" w:rsidTr="006E390E">
        <w:trPr>
          <w:trHeight w:val="568"/>
        </w:trPr>
        <w:tc>
          <w:tcPr>
            <w:tcW w:w="568"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3</w:t>
            </w:r>
          </w:p>
        </w:tc>
        <w:tc>
          <w:tcPr>
            <w:tcW w:w="2693"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蓝田县绿化队</w:t>
            </w:r>
          </w:p>
        </w:tc>
        <w:tc>
          <w:tcPr>
            <w:tcW w:w="1418"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事业</w:t>
            </w:r>
          </w:p>
        </w:tc>
        <w:tc>
          <w:tcPr>
            <w:tcW w:w="1319" w:type="dxa"/>
            <w:vAlign w:val="center"/>
          </w:tcPr>
          <w:p w:rsidR="0041787E" w:rsidRPr="00415772" w:rsidRDefault="0041787E" w:rsidP="00AF465A">
            <w:pPr>
              <w:jc w:val="center"/>
              <w:rPr>
                <w:rFonts w:ascii="仿宋" w:eastAsia="仿宋" w:hAnsi="仿宋"/>
                <w:b/>
                <w:sz w:val="24"/>
              </w:rPr>
            </w:pPr>
            <w:r w:rsidRPr="00415772">
              <w:rPr>
                <w:rFonts w:ascii="仿宋" w:eastAsia="仿宋" w:hAnsi="仿宋" w:hint="eastAsia"/>
                <w:b/>
                <w:sz w:val="24"/>
              </w:rPr>
              <w:t>2</w:t>
            </w:r>
            <w:r w:rsidR="00AF465A">
              <w:rPr>
                <w:rFonts w:ascii="仿宋" w:eastAsia="仿宋" w:hAnsi="仿宋" w:hint="eastAsia"/>
                <w:b/>
                <w:sz w:val="24"/>
              </w:rPr>
              <w:t>0</w:t>
            </w:r>
          </w:p>
        </w:tc>
        <w:tc>
          <w:tcPr>
            <w:tcW w:w="1421"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2</w:t>
            </w:r>
          </w:p>
        </w:tc>
        <w:tc>
          <w:tcPr>
            <w:tcW w:w="1421" w:type="dxa"/>
            <w:vAlign w:val="center"/>
          </w:tcPr>
          <w:p w:rsidR="0041787E" w:rsidRPr="00415772" w:rsidRDefault="00AF465A" w:rsidP="00F4711C">
            <w:pPr>
              <w:jc w:val="center"/>
              <w:rPr>
                <w:rFonts w:ascii="仿宋" w:eastAsia="仿宋" w:hAnsi="仿宋"/>
                <w:b/>
                <w:sz w:val="24"/>
              </w:rPr>
            </w:pPr>
            <w:r>
              <w:rPr>
                <w:rFonts w:ascii="仿宋" w:eastAsia="仿宋" w:hAnsi="仿宋" w:hint="eastAsia"/>
                <w:b/>
                <w:sz w:val="24"/>
              </w:rPr>
              <w:t>5</w:t>
            </w:r>
          </w:p>
        </w:tc>
      </w:tr>
      <w:tr w:rsidR="0041787E" w:rsidTr="00E83779">
        <w:tc>
          <w:tcPr>
            <w:tcW w:w="568"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4</w:t>
            </w:r>
          </w:p>
        </w:tc>
        <w:tc>
          <w:tcPr>
            <w:tcW w:w="2693"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蓝田县城市管理综合行政执法大队</w:t>
            </w:r>
          </w:p>
        </w:tc>
        <w:tc>
          <w:tcPr>
            <w:tcW w:w="1418" w:type="dxa"/>
            <w:vAlign w:val="center"/>
          </w:tcPr>
          <w:p w:rsidR="0041787E" w:rsidRPr="00415772" w:rsidRDefault="0041787E" w:rsidP="00F4711C">
            <w:pPr>
              <w:jc w:val="center"/>
              <w:rPr>
                <w:rFonts w:ascii="仿宋" w:eastAsia="仿宋" w:hAnsi="仿宋"/>
                <w:b/>
                <w:sz w:val="24"/>
              </w:rPr>
            </w:pPr>
            <w:r w:rsidRPr="00415772">
              <w:rPr>
                <w:rFonts w:ascii="仿宋" w:eastAsia="仿宋" w:hAnsi="仿宋" w:hint="eastAsia"/>
                <w:b/>
                <w:sz w:val="24"/>
              </w:rPr>
              <w:t>事业</w:t>
            </w:r>
          </w:p>
        </w:tc>
        <w:tc>
          <w:tcPr>
            <w:tcW w:w="1319" w:type="dxa"/>
            <w:vAlign w:val="center"/>
          </w:tcPr>
          <w:p w:rsidR="0041787E" w:rsidRPr="00415772" w:rsidRDefault="0041787E" w:rsidP="00AF465A">
            <w:pPr>
              <w:jc w:val="center"/>
              <w:rPr>
                <w:rFonts w:ascii="仿宋" w:eastAsia="仿宋" w:hAnsi="仿宋"/>
                <w:b/>
                <w:sz w:val="24"/>
              </w:rPr>
            </w:pPr>
            <w:r>
              <w:rPr>
                <w:rFonts w:ascii="仿宋" w:eastAsia="仿宋" w:hAnsi="仿宋" w:hint="eastAsia"/>
                <w:b/>
                <w:sz w:val="24"/>
              </w:rPr>
              <w:t>7</w:t>
            </w:r>
            <w:r w:rsidR="00AF465A">
              <w:rPr>
                <w:rFonts w:ascii="仿宋" w:eastAsia="仿宋" w:hAnsi="仿宋" w:hint="eastAsia"/>
                <w:b/>
                <w:sz w:val="24"/>
              </w:rPr>
              <w:t>4</w:t>
            </w:r>
          </w:p>
        </w:tc>
        <w:tc>
          <w:tcPr>
            <w:tcW w:w="1421" w:type="dxa"/>
            <w:vAlign w:val="center"/>
          </w:tcPr>
          <w:p w:rsidR="0041787E" w:rsidRPr="00415772" w:rsidRDefault="0041787E" w:rsidP="00F4711C">
            <w:pPr>
              <w:jc w:val="center"/>
              <w:rPr>
                <w:rFonts w:ascii="仿宋" w:eastAsia="仿宋" w:hAnsi="仿宋"/>
                <w:b/>
                <w:sz w:val="24"/>
              </w:rPr>
            </w:pPr>
          </w:p>
        </w:tc>
        <w:tc>
          <w:tcPr>
            <w:tcW w:w="1421" w:type="dxa"/>
            <w:vAlign w:val="center"/>
          </w:tcPr>
          <w:p w:rsidR="0041787E" w:rsidRPr="00415772" w:rsidRDefault="0069085C" w:rsidP="00F4711C">
            <w:pPr>
              <w:jc w:val="center"/>
              <w:rPr>
                <w:rFonts w:ascii="仿宋" w:eastAsia="仿宋" w:hAnsi="仿宋"/>
                <w:b/>
                <w:sz w:val="24"/>
              </w:rPr>
            </w:pPr>
            <w:r>
              <w:rPr>
                <w:rFonts w:ascii="仿宋" w:eastAsia="仿宋" w:hAnsi="仿宋" w:hint="eastAsia"/>
                <w:b/>
                <w:sz w:val="24"/>
              </w:rPr>
              <w:t>1</w:t>
            </w:r>
          </w:p>
        </w:tc>
      </w:tr>
    </w:tbl>
    <w:p w:rsidR="00DC6204" w:rsidRDefault="006B117F" w:rsidP="00DC6204">
      <w:pPr>
        <w:jc w:val="center"/>
        <w:rPr>
          <w:rFonts w:ascii="宋体" w:hAnsi="宋体" w:cs="宋体"/>
          <w:b/>
          <w:bCs/>
          <w:szCs w:val="32"/>
        </w:rPr>
      </w:pPr>
      <w:r>
        <w:rPr>
          <w:rFonts w:ascii="宋体" w:hAnsi="宋体" w:cs="宋体" w:hint="eastAsia"/>
          <w:b/>
          <w:bCs/>
          <w:noProof/>
          <w:szCs w:val="32"/>
        </w:rPr>
        <w:lastRenderedPageBreak/>
        <w:drawing>
          <wp:inline distT="0" distB="0" distL="0" distR="0">
            <wp:extent cx="5278120" cy="2926080"/>
            <wp:effectExtent l="19050" t="0" r="17780" b="7620"/>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FC21A2" w:rsidRDefault="00FC21A2" w:rsidP="00DF6C33">
      <w:pPr>
        <w:widowControl/>
        <w:jc w:val="center"/>
        <w:rPr>
          <w:rFonts w:ascii="黑体" w:eastAsia="黑体" w:hAnsi="宋体"/>
          <w:color w:val="000000"/>
          <w:kern w:val="0"/>
          <w:sz w:val="44"/>
          <w:szCs w:val="44"/>
        </w:rPr>
      </w:pPr>
    </w:p>
    <w:p w:rsidR="00DF6C33" w:rsidRDefault="00DF6C33" w:rsidP="00DF6C33">
      <w:pPr>
        <w:widowControl/>
        <w:jc w:val="center"/>
        <w:rPr>
          <w:sz w:val="44"/>
          <w:szCs w:val="44"/>
        </w:rPr>
      </w:pPr>
      <w:r>
        <w:rPr>
          <w:rFonts w:ascii="黑体" w:eastAsia="黑体" w:hAnsi="宋体"/>
          <w:color w:val="000000"/>
          <w:kern w:val="0"/>
          <w:sz w:val="44"/>
          <w:szCs w:val="44"/>
        </w:rPr>
        <w:t>第二部分 2019年度部门决算表</w:t>
      </w:r>
    </w:p>
    <w:tbl>
      <w:tblPr>
        <w:tblpPr w:leftFromText="180" w:rightFromText="180" w:vertAnchor="text" w:horzAnchor="page" w:tblpX="1508" w:tblpY="1123"/>
        <w:tblOverlap w:val="never"/>
        <w:tblW w:w="9210" w:type="dxa"/>
        <w:tblLayout w:type="fixed"/>
        <w:tblCellMar>
          <w:left w:w="0" w:type="dxa"/>
          <w:right w:w="0" w:type="dxa"/>
        </w:tblCellMar>
        <w:tblLook w:val="04A0"/>
      </w:tblPr>
      <w:tblGrid>
        <w:gridCol w:w="570"/>
        <w:gridCol w:w="6240"/>
        <w:gridCol w:w="660"/>
        <w:gridCol w:w="1740"/>
      </w:tblGrid>
      <w:tr w:rsidR="00DF6C33" w:rsidTr="006B117F">
        <w:trPr>
          <w:trHeight w:val="645"/>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center"/>
              <w:textAlignment w:val="center"/>
              <w:rPr>
                <w:rFonts w:ascii="黑体" w:eastAsia="黑体" w:hAnsi="宋体"/>
                <w:color w:val="000000"/>
                <w:sz w:val="24"/>
              </w:rPr>
            </w:pPr>
            <w:r>
              <w:rPr>
                <w:rFonts w:ascii="黑体" w:eastAsia="黑体" w:hAnsi="宋体" w:hint="eastAsia"/>
                <w:color w:val="000000"/>
                <w:kern w:val="0"/>
                <w:sz w:val="24"/>
              </w:rPr>
              <w:t>序号</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center"/>
              <w:textAlignment w:val="center"/>
              <w:rPr>
                <w:rFonts w:ascii="黑体" w:eastAsia="黑体" w:hAnsi="宋体"/>
                <w:color w:val="000000"/>
                <w:sz w:val="24"/>
              </w:rPr>
            </w:pPr>
            <w:r>
              <w:rPr>
                <w:rFonts w:ascii="黑体" w:eastAsia="黑体" w:hAnsi="宋体" w:hint="eastAsia"/>
                <w:color w:val="000000"/>
                <w:kern w:val="0"/>
                <w:sz w:val="24"/>
              </w:rPr>
              <w:t>内容</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center"/>
              <w:textAlignment w:val="center"/>
              <w:rPr>
                <w:rFonts w:ascii="黑体" w:eastAsia="黑体" w:hAnsi="宋体"/>
                <w:color w:val="000000"/>
                <w:kern w:val="0"/>
                <w:sz w:val="24"/>
              </w:rPr>
            </w:pPr>
            <w:r>
              <w:rPr>
                <w:rFonts w:ascii="黑体" w:eastAsia="黑体" w:hAnsi="宋体" w:hint="eastAsia"/>
                <w:color w:val="000000"/>
                <w:kern w:val="0"/>
                <w:sz w:val="24"/>
              </w:rPr>
              <w:t>是否</w:t>
            </w:r>
          </w:p>
          <w:p w:rsidR="00DF6C33" w:rsidRDefault="00DF6C33" w:rsidP="006B117F">
            <w:pPr>
              <w:widowControl/>
              <w:jc w:val="center"/>
              <w:textAlignment w:val="center"/>
              <w:rPr>
                <w:rFonts w:ascii="黑体" w:eastAsia="黑体" w:hAnsi="宋体"/>
                <w:color w:val="000000"/>
                <w:sz w:val="24"/>
              </w:rPr>
            </w:pPr>
            <w:r>
              <w:rPr>
                <w:rFonts w:ascii="黑体" w:eastAsia="黑体" w:hAnsi="宋体" w:hint="eastAsia"/>
                <w:color w:val="000000"/>
                <w:kern w:val="0"/>
                <w:sz w:val="24"/>
              </w:rPr>
              <w:t>空表</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center"/>
              <w:textAlignment w:val="center"/>
              <w:rPr>
                <w:rFonts w:ascii="黑体" w:eastAsia="黑体" w:hAnsi="宋体"/>
                <w:color w:val="000000"/>
                <w:sz w:val="24"/>
              </w:rPr>
            </w:pPr>
            <w:r>
              <w:rPr>
                <w:rFonts w:ascii="黑体" w:eastAsia="黑体" w:hAnsi="宋体" w:hint="eastAsia"/>
                <w:color w:val="000000"/>
                <w:kern w:val="0"/>
                <w:sz w:val="24"/>
              </w:rPr>
              <w:t>表格为空的理由</w:t>
            </w:r>
          </w:p>
        </w:tc>
      </w:tr>
      <w:tr w:rsidR="00DF6C33" w:rsidTr="006B117F">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center"/>
              <w:textAlignment w:val="center"/>
              <w:rPr>
                <w:rFonts w:ascii="宋体" w:hAnsi="宋体" w:cs="宋体"/>
                <w:color w:val="000000"/>
                <w:szCs w:val="21"/>
              </w:rPr>
            </w:pPr>
            <w:r>
              <w:rPr>
                <w:rFonts w:ascii="宋体" w:hAnsi="宋体" w:cs="宋体" w:hint="eastAsia"/>
                <w:color w:val="000000"/>
                <w:kern w:val="0"/>
                <w:szCs w:val="21"/>
              </w:rPr>
              <w:t>表1</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left"/>
              <w:rPr>
                <w:rFonts w:ascii="宋体" w:hAnsi="宋体" w:cs="宋体"/>
                <w:color w:val="000000"/>
                <w:kern w:val="0"/>
                <w:szCs w:val="21"/>
              </w:rPr>
            </w:pPr>
            <w:r>
              <w:rPr>
                <w:rFonts w:ascii="宋体" w:hAnsi="宋体" w:cs="宋体" w:hint="eastAsia"/>
                <w:color w:val="000000"/>
                <w:kern w:val="0"/>
                <w:szCs w:val="21"/>
              </w:rPr>
              <w:t>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p>
        </w:tc>
      </w:tr>
      <w:tr w:rsidR="00DF6C33" w:rsidTr="006B117F">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center"/>
              <w:textAlignment w:val="center"/>
              <w:rPr>
                <w:rFonts w:ascii="宋体" w:hAnsi="宋体" w:cs="宋体"/>
                <w:color w:val="000000"/>
                <w:szCs w:val="21"/>
              </w:rPr>
            </w:pPr>
            <w:r>
              <w:rPr>
                <w:rFonts w:ascii="宋体" w:hAnsi="宋体" w:cs="宋体" w:hint="eastAsia"/>
                <w:color w:val="000000"/>
                <w:kern w:val="0"/>
                <w:szCs w:val="21"/>
              </w:rPr>
              <w:t>表2</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left"/>
              <w:rPr>
                <w:rFonts w:ascii="宋体" w:hAnsi="宋体" w:cs="宋体"/>
                <w:color w:val="000000"/>
                <w:kern w:val="0"/>
                <w:szCs w:val="21"/>
              </w:rPr>
            </w:pPr>
            <w:r>
              <w:rPr>
                <w:rFonts w:ascii="宋体" w:hAnsi="宋体" w:cs="宋体" w:hint="eastAsia"/>
                <w:color w:val="000000"/>
                <w:kern w:val="0"/>
                <w:szCs w:val="21"/>
              </w:rPr>
              <w:t>收入决算表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p>
        </w:tc>
      </w:tr>
      <w:tr w:rsidR="00DF6C33" w:rsidTr="006B117F">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center"/>
              <w:textAlignment w:val="center"/>
              <w:rPr>
                <w:rFonts w:ascii="宋体" w:hAnsi="宋体" w:cs="宋体"/>
                <w:color w:val="000000"/>
                <w:szCs w:val="21"/>
              </w:rPr>
            </w:pPr>
            <w:r>
              <w:rPr>
                <w:rFonts w:ascii="宋体" w:hAnsi="宋体" w:cs="宋体" w:hint="eastAsia"/>
                <w:color w:val="000000"/>
                <w:kern w:val="0"/>
                <w:szCs w:val="21"/>
              </w:rPr>
              <w:t>表3</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left"/>
              <w:rPr>
                <w:rFonts w:ascii="宋体" w:hAnsi="宋体" w:cs="宋体"/>
                <w:color w:val="000000"/>
                <w:kern w:val="0"/>
                <w:szCs w:val="21"/>
              </w:rPr>
            </w:pPr>
            <w:r>
              <w:rPr>
                <w:rFonts w:ascii="宋体" w:hAnsi="宋体" w:cs="宋体" w:hint="eastAsia"/>
                <w:color w:val="000000"/>
                <w:kern w:val="0"/>
                <w:szCs w:val="21"/>
              </w:rPr>
              <w:t>支出决算表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p>
        </w:tc>
      </w:tr>
      <w:tr w:rsidR="00DF6C33" w:rsidTr="006B117F">
        <w:trPr>
          <w:trHeight w:hRule="exact" w:val="737"/>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center"/>
              <w:textAlignment w:val="center"/>
              <w:rPr>
                <w:rFonts w:ascii="宋体" w:hAnsi="宋体" w:cs="宋体"/>
                <w:color w:val="000000"/>
                <w:szCs w:val="21"/>
              </w:rPr>
            </w:pPr>
            <w:r>
              <w:rPr>
                <w:rFonts w:ascii="宋体" w:hAnsi="宋体" w:cs="宋体" w:hint="eastAsia"/>
                <w:color w:val="000000"/>
                <w:kern w:val="0"/>
                <w:szCs w:val="21"/>
              </w:rPr>
              <w:t>表4</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left"/>
              <w:rPr>
                <w:rFonts w:ascii="宋体" w:hAnsi="宋体" w:cs="宋体"/>
                <w:color w:val="000000"/>
                <w:kern w:val="0"/>
                <w:szCs w:val="21"/>
              </w:rPr>
            </w:pPr>
            <w:r>
              <w:rPr>
                <w:rFonts w:ascii="宋体" w:hAnsi="宋体" w:cs="宋体" w:hint="eastAsia"/>
                <w:color w:val="000000"/>
                <w:kern w:val="0"/>
                <w:szCs w:val="21"/>
              </w:rPr>
              <w:t>财政拨款收入支出决算总表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p>
        </w:tc>
      </w:tr>
      <w:tr w:rsidR="00DF6C33" w:rsidTr="006B117F">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center"/>
              <w:textAlignment w:val="center"/>
              <w:rPr>
                <w:rFonts w:ascii="宋体" w:hAnsi="宋体" w:cs="宋体"/>
                <w:color w:val="000000"/>
                <w:szCs w:val="21"/>
              </w:rPr>
            </w:pPr>
            <w:r>
              <w:rPr>
                <w:rFonts w:ascii="宋体" w:hAnsi="宋体" w:cs="宋体" w:hint="eastAsia"/>
                <w:color w:val="000000"/>
                <w:kern w:val="0"/>
                <w:szCs w:val="21"/>
              </w:rPr>
              <w:t>表5</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rPr>
                <w:rFonts w:ascii="宋体" w:hAnsi="宋体" w:cs="宋体"/>
                <w:color w:val="000000"/>
                <w:kern w:val="0"/>
                <w:szCs w:val="21"/>
              </w:rPr>
            </w:pPr>
            <w:r>
              <w:rPr>
                <w:rFonts w:ascii="宋体" w:hAnsi="宋体" w:cs="宋体" w:hint="eastAsia"/>
                <w:color w:val="000000"/>
                <w:kern w:val="0"/>
                <w:szCs w:val="21"/>
              </w:rPr>
              <w:t>一般公共预算财政拨款支出决算表（按功能分类科目）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p>
        </w:tc>
      </w:tr>
      <w:tr w:rsidR="00DF6C33" w:rsidTr="006B117F">
        <w:trPr>
          <w:trHeight w:hRule="exact" w:val="851"/>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center"/>
              <w:textAlignment w:val="center"/>
              <w:rPr>
                <w:rFonts w:ascii="宋体" w:hAnsi="宋体" w:cs="宋体"/>
                <w:color w:val="000000"/>
                <w:szCs w:val="21"/>
              </w:rPr>
            </w:pPr>
            <w:r>
              <w:rPr>
                <w:rFonts w:ascii="宋体" w:hAnsi="宋体" w:cs="宋体" w:hint="eastAsia"/>
                <w:color w:val="000000"/>
                <w:kern w:val="0"/>
                <w:szCs w:val="21"/>
              </w:rPr>
              <w:t>表6</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left"/>
              <w:rPr>
                <w:rFonts w:ascii="宋体" w:hAnsi="宋体" w:cs="宋体"/>
                <w:color w:val="000000"/>
                <w:kern w:val="0"/>
                <w:szCs w:val="21"/>
              </w:rPr>
            </w:pPr>
            <w:r>
              <w:rPr>
                <w:rFonts w:ascii="宋体" w:hAnsi="宋体" w:cs="宋体" w:hint="eastAsia"/>
                <w:color w:val="000000"/>
                <w:kern w:val="0"/>
                <w:szCs w:val="21"/>
              </w:rPr>
              <w:t>一般公共预算财政拨款基本支出决算表 （按经济分类科目）</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p>
        </w:tc>
      </w:tr>
      <w:tr w:rsidR="00DF6C33" w:rsidTr="006B117F">
        <w:trPr>
          <w:trHeight w:hRule="exact" w:val="786"/>
        </w:trPr>
        <w:tc>
          <w:tcPr>
            <w:tcW w:w="57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F6C33" w:rsidRDefault="00DF6C33" w:rsidP="006B117F">
            <w:pPr>
              <w:widowControl/>
              <w:jc w:val="center"/>
              <w:textAlignment w:val="center"/>
              <w:rPr>
                <w:rFonts w:ascii="宋体" w:hAnsi="宋体" w:cs="宋体"/>
                <w:color w:val="000000"/>
                <w:szCs w:val="21"/>
              </w:rPr>
            </w:pPr>
            <w:r>
              <w:rPr>
                <w:rFonts w:ascii="宋体" w:hAnsi="宋体" w:cs="宋体" w:hint="eastAsia"/>
                <w:color w:val="000000"/>
                <w:kern w:val="0"/>
                <w:szCs w:val="21"/>
              </w:rPr>
              <w:t>表7</w:t>
            </w:r>
          </w:p>
        </w:tc>
        <w:tc>
          <w:tcPr>
            <w:tcW w:w="62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F6C33" w:rsidRDefault="00DF6C33"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一般公共预算财政拨款“三公”经费及会议费、培训费支出决算表</w:t>
            </w:r>
          </w:p>
        </w:tc>
        <w:tc>
          <w:tcPr>
            <w:tcW w:w="66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nil"/>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p>
        </w:tc>
      </w:tr>
      <w:tr w:rsidR="00DF6C33" w:rsidTr="006B117F">
        <w:trPr>
          <w:trHeight w:hRule="exact" w:val="736"/>
        </w:trPr>
        <w:tc>
          <w:tcPr>
            <w:tcW w:w="57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center"/>
              <w:textAlignment w:val="center"/>
              <w:rPr>
                <w:rFonts w:ascii="宋体" w:hAnsi="宋体" w:cs="宋体"/>
                <w:color w:val="000000"/>
                <w:szCs w:val="21"/>
              </w:rPr>
            </w:pPr>
            <w:r>
              <w:rPr>
                <w:rFonts w:ascii="宋体" w:hAnsi="宋体" w:cs="宋体" w:hint="eastAsia"/>
                <w:color w:val="000000"/>
                <w:kern w:val="0"/>
                <w:szCs w:val="21"/>
              </w:rPr>
              <w:t>表8</w:t>
            </w:r>
          </w:p>
        </w:tc>
        <w:tc>
          <w:tcPr>
            <w:tcW w:w="62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widowControl/>
              <w:jc w:val="left"/>
              <w:rPr>
                <w:rFonts w:ascii="宋体" w:hAnsi="宋体" w:cs="宋体"/>
                <w:color w:val="000000"/>
                <w:kern w:val="0"/>
                <w:szCs w:val="21"/>
              </w:rPr>
            </w:pPr>
            <w:r>
              <w:rPr>
                <w:rFonts w:ascii="宋体" w:hAnsi="宋体" w:cs="宋体" w:hint="eastAsia"/>
                <w:color w:val="000000"/>
                <w:kern w:val="0"/>
                <w:szCs w:val="21"/>
              </w:rPr>
              <w:t>政府性基金预算财政拨款收入支出</w:t>
            </w:r>
          </w:p>
          <w:p w:rsidR="00DF6C33" w:rsidRPr="00DF6C33" w:rsidRDefault="00DF6C33" w:rsidP="006B117F">
            <w:pPr>
              <w:widowControl/>
              <w:jc w:val="left"/>
              <w:rPr>
                <w:rFonts w:ascii="宋体" w:hAnsi="宋体" w:cs="宋体"/>
                <w:color w:val="000000"/>
                <w:kern w:val="0"/>
                <w:szCs w:val="21"/>
              </w:rPr>
            </w:pPr>
            <w:r>
              <w:rPr>
                <w:rFonts w:ascii="宋体" w:hAnsi="宋体" w:cs="宋体" w:hint="eastAsia"/>
                <w:color w:val="000000"/>
                <w:kern w:val="0"/>
                <w:szCs w:val="21"/>
              </w:rPr>
              <w:t>决算表</w:t>
            </w:r>
          </w:p>
        </w:tc>
        <w:tc>
          <w:tcPr>
            <w:tcW w:w="66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r>
              <w:rPr>
                <w:rFonts w:ascii="宋体" w:hAnsi="宋体" w:cs="宋体" w:hint="eastAsia"/>
                <w:color w:val="000000"/>
                <w:sz w:val="24"/>
              </w:rPr>
              <w:t>否</w:t>
            </w:r>
          </w:p>
        </w:tc>
        <w:tc>
          <w:tcPr>
            <w:tcW w:w="1740" w:type="dxa"/>
            <w:tcBorders>
              <w:top w:val="single" w:sz="4" w:space="0" w:color="000000"/>
              <w:left w:val="single" w:sz="4" w:space="0" w:color="000000"/>
              <w:bottom w:val="single" w:sz="4" w:space="0" w:color="000000"/>
              <w:right w:val="single" w:sz="4" w:space="0" w:color="000000"/>
            </w:tcBorders>
            <w:shd w:val="clear" w:color="auto" w:fill="auto"/>
            <w:tcMar>
              <w:top w:w="15" w:type="dxa"/>
              <w:left w:w="15" w:type="dxa"/>
              <w:right w:w="15" w:type="dxa"/>
            </w:tcMar>
            <w:vAlign w:val="center"/>
          </w:tcPr>
          <w:p w:rsidR="00DF6C33" w:rsidRDefault="00DF6C33" w:rsidP="006B117F">
            <w:pPr>
              <w:jc w:val="center"/>
              <w:rPr>
                <w:rFonts w:ascii="宋体" w:hAnsi="宋体" w:cs="宋体"/>
                <w:color w:val="000000"/>
                <w:sz w:val="24"/>
              </w:rPr>
            </w:pPr>
          </w:p>
        </w:tc>
      </w:tr>
    </w:tbl>
    <w:p w:rsidR="00DF6C33" w:rsidRDefault="00DF6C33" w:rsidP="00DF6C33">
      <w:pPr>
        <w:widowControl/>
        <w:rPr>
          <w:rFonts w:ascii="黑体" w:eastAsia="黑体" w:hAnsi="宋体"/>
          <w:color w:val="000000"/>
          <w:kern w:val="0"/>
          <w:sz w:val="44"/>
          <w:szCs w:val="44"/>
        </w:rPr>
      </w:pPr>
    </w:p>
    <w:p w:rsidR="00FC21A2" w:rsidRDefault="00FC21A2" w:rsidP="00DC6204">
      <w:pPr>
        <w:jc w:val="center"/>
        <w:rPr>
          <w:rFonts w:ascii="宋体" w:hAnsi="宋体" w:cs="宋体"/>
          <w:b/>
          <w:bCs/>
          <w:szCs w:val="32"/>
        </w:rPr>
      </w:pPr>
    </w:p>
    <w:p w:rsidR="00DC6204" w:rsidRDefault="00DC6204" w:rsidP="00DC6204">
      <w:pPr>
        <w:jc w:val="center"/>
        <w:rPr>
          <w:rFonts w:ascii="宋体" w:hAnsi="宋体" w:cs="宋体"/>
          <w:b/>
          <w:bCs/>
          <w:szCs w:val="32"/>
        </w:rPr>
      </w:pPr>
      <w:r>
        <w:rPr>
          <w:rFonts w:ascii="宋体" w:hAnsi="宋体" w:cs="宋体" w:hint="eastAsia"/>
          <w:b/>
          <w:bCs/>
          <w:szCs w:val="32"/>
        </w:rPr>
        <w:lastRenderedPageBreak/>
        <w:t>收入支出决算总表</w:t>
      </w:r>
    </w:p>
    <w:p w:rsidR="00DC6204" w:rsidRDefault="00DC6204" w:rsidP="00DC6204">
      <w:pPr>
        <w:jc w:val="right"/>
        <w:rPr>
          <w:rFonts w:ascii="宋体" w:hAnsi="宋体" w:cs="宋体"/>
          <w:b/>
          <w:bCs/>
          <w:szCs w:val="21"/>
        </w:rPr>
      </w:pPr>
      <w:r>
        <w:rPr>
          <w:rFonts w:ascii="宋体" w:hAnsi="宋体" w:cs="宋体" w:hint="eastAsia"/>
          <w:b/>
          <w:bCs/>
          <w:szCs w:val="21"/>
        </w:rPr>
        <w:t>公开01表</w:t>
      </w:r>
    </w:p>
    <w:p w:rsidR="00DC6204" w:rsidRDefault="00DC6204" w:rsidP="00DC6204">
      <w:pPr>
        <w:rPr>
          <w:rFonts w:ascii="宋体" w:hAnsi="宋体" w:cs="宋体"/>
          <w:b/>
          <w:bCs/>
          <w:szCs w:val="21"/>
        </w:rPr>
      </w:pPr>
      <w:r>
        <w:rPr>
          <w:rFonts w:ascii="宋体" w:hAnsi="宋体" w:cs="宋体" w:hint="eastAsia"/>
          <w:b/>
          <w:bCs/>
          <w:szCs w:val="21"/>
        </w:rPr>
        <w:t>编制部门：</w:t>
      </w:r>
      <w:r w:rsidR="004C2056">
        <w:rPr>
          <w:rFonts w:ascii="宋体" w:hAnsi="宋体" w:cs="宋体" w:hint="eastAsia"/>
          <w:b/>
          <w:bCs/>
          <w:szCs w:val="21"/>
        </w:rPr>
        <w:t xml:space="preserve">蓝田县城市管理和综合执法局（汇总）                  </w:t>
      </w:r>
      <w:r>
        <w:rPr>
          <w:rFonts w:ascii="宋体" w:hAnsi="宋体" w:cs="宋体" w:hint="eastAsia"/>
          <w:b/>
          <w:bCs/>
          <w:szCs w:val="21"/>
        </w:rPr>
        <w:t xml:space="preserve">  金额单位：万元</w:t>
      </w:r>
    </w:p>
    <w:tbl>
      <w:tblPr>
        <w:tblW w:w="8884" w:type="dxa"/>
        <w:tblLayout w:type="fixed"/>
        <w:tblCellMar>
          <w:top w:w="15" w:type="dxa"/>
          <w:left w:w="15" w:type="dxa"/>
          <w:bottom w:w="15" w:type="dxa"/>
          <w:right w:w="15" w:type="dxa"/>
        </w:tblCellMar>
        <w:tblLook w:val="04A0"/>
      </w:tblPr>
      <w:tblGrid>
        <w:gridCol w:w="3388"/>
        <w:gridCol w:w="1080"/>
        <w:gridCol w:w="3090"/>
        <w:gridCol w:w="1326"/>
      </w:tblGrid>
      <w:tr w:rsidR="00DC6204" w:rsidTr="006B117F">
        <w:trPr>
          <w:trHeight w:val="426"/>
        </w:trPr>
        <w:tc>
          <w:tcPr>
            <w:tcW w:w="4468"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收    入</w:t>
            </w:r>
          </w:p>
        </w:tc>
        <w:tc>
          <w:tcPr>
            <w:tcW w:w="4416"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支    出</w:t>
            </w:r>
          </w:p>
        </w:tc>
      </w:tr>
      <w:tr w:rsidR="00DC6204" w:rsidTr="006B117F">
        <w:trPr>
          <w:trHeight w:val="378"/>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项    目</w:t>
            </w: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决算数</w:t>
            </w: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项目</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决算数</w:t>
            </w:r>
          </w:p>
        </w:tc>
      </w:tr>
      <w:tr w:rsidR="00DC6204" w:rsidTr="006B117F">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 w:val="20"/>
              </w:rPr>
              <w:t>1、一般公共预算财政拨款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14565.68</w:t>
            </w: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1、一般公共服务支出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 w:val="20"/>
              </w:rPr>
              <w:t>2、政府性基金预算财政拨款</w:t>
            </w: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43.25</w:t>
            </w: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2、外交支出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 w:val="20"/>
              </w:rPr>
              <w:t xml:space="preserve">3、国有资本经营预算财政拨款 </w:t>
            </w: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3、国防支出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 w:val="20"/>
              </w:rPr>
              <w:t>4、上级补助收入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right"/>
              <w:textAlignment w:val="center"/>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4、公共安全支出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 w:val="20"/>
              </w:rPr>
              <w:t>5、事业收入</w:t>
            </w: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right"/>
              <w:textAlignment w:val="center"/>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5、教育支出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 w:val="20"/>
              </w:rPr>
              <w:t>6、经营收入</w:t>
            </w:r>
          </w:p>
        </w:tc>
        <w:tc>
          <w:tcPr>
            <w:tcW w:w="1080" w:type="dxa"/>
            <w:tcBorders>
              <w:top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6、科学技术支出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 w:val="20"/>
              </w:rPr>
              <w:t>7、附属单位上缴收入</w:t>
            </w:r>
          </w:p>
        </w:tc>
        <w:tc>
          <w:tcPr>
            <w:tcW w:w="1080" w:type="dxa"/>
            <w:tcBorders>
              <w:top w:val="single" w:sz="4" w:space="0" w:color="000000"/>
              <w:bottom w:val="single" w:sz="4" w:space="0" w:color="000000"/>
              <w:right w:val="single" w:sz="4" w:space="0" w:color="000000"/>
            </w:tcBorders>
            <w:vAlign w:val="center"/>
          </w:tcPr>
          <w:p w:rsidR="00DC6204" w:rsidRDefault="00DC6204" w:rsidP="006B117F">
            <w:pPr>
              <w:widowControl/>
              <w:jc w:val="right"/>
              <w:textAlignment w:val="center"/>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7、文化旅游体育与传媒支出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 w:val="20"/>
              </w:rPr>
              <w:t>8、其他收入</w:t>
            </w:r>
          </w:p>
        </w:tc>
        <w:tc>
          <w:tcPr>
            <w:tcW w:w="1080" w:type="dxa"/>
            <w:tcBorders>
              <w:top w:val="single" w:sz="4" w:space="0" w:color="000000"/>
              <w:bottom w:val="single" w:sz="4" w:space="0" w:color="000000"/>
              <w:right w:val="single" w:sz="4" w:space="0" w:color="000000"/>
            </w:tcBorders>
            <w:vAlign w:val="center"/>
          </w:tcPr>
          <w:p w:rsidR="00DC6204" w:rsidRDefault="00DC6204" w:rsidP="006B117F">
            <w:pPr>
              <w:widowControl/>
              <w:jc w:val="right"/>
              <w:textAlignment w:val="center"/>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8、社会保障和就业支出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175.24</w:t>
            </w:r>
          </w:p>
        </w:tc>
      </w:tr>
      <w:tr w:rsidR="00DC6204" w:rsidTr="006B117F">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080" w:type="dxa"/>
            <w:tcBorders>
              <w:top w:val="single" w:sz="4" w:space="0" w:color="000000"/>
              <w:bottom w:val="single" w:sz="4" w:space="0" w:color="000000"/>
              <w:right w:val="single" w:sz="4" w:space="0" w:color="000000"/>
            </w:tcBorders>
            <w:vAlign w:val="center"/>
          </w:tcPr>
          <w:p w:rsidR="00DC6204" w:rsidRDefault="00DC6204" w:rsidP="006B117F">
            <w:pPr>
              <w:widowControl/>
              <w:jc w:val="right"/>
              <w:textAlignment w:val="center"/>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9、卫生健康支出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25.81</w:t>
            </w:r>
          </w:p>
        </w:tc>
      </w:tr>
      <w:tr w:rsidR="00DC6204" w:rsidTr="006B117F">
        <w:trPr>
          <w:trHeight w:val="249"/>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080" w:type="dxa"/>
            <w:tcBorders>
              <w:top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10、节能环保支出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63.14</w:t>
            </w:r>
          </w:p>
        </w:tc>
      </w:tr>
      <w:tr w:rsidR="00DC6204" w:rsidTr="006B117F">
        <w:trPr>
          <w:trHeight w:val="330"/>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080" w:type="dxa"/>
            <w:tcBorders>
              <w:top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11、城乡社区支出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14344.74</w:t>
            </w:r>
          </w:p>
        </w:tc>
      </w:tr>
      <w:tr w:rsidR="00DC6204" w:rsidTr="006B117F">
        <w:trPr>
          <w:trHeight w:val="300"/>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12、农林水支出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17"/>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13、交通运输支出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DC6204" w:rsidRDefault="00DC6204" w:rsidP="006B117F">
            <w:pPr>
              <w:rPr>
                <w:rFonts w:ascii="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14、资源勘探信息等支出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DC6204" w:rsidRDefault="00DC6204" w:rsidP="006B117F">
            <w:pPr>
              <w:rPr>
                <w:rFonts w:ascii="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15、商业服务业等支出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298"/>
        </w:trPr>
        <w:tc>
          <w:tcPr>
            <w:tcW w:w="3388" w:type="dxa"/>
            <w:tcBorders>
              <w:top w:val="single" w:sz="4" w:space="0" w:color="000000"/>
              <w:left w:val="single" w:sz="4" w:space="0" w:color="000000"/>
              <w:bottom w:val="single" w:sz="4" w:space="0" w:color="000000"/>
              <w:right w:val="single" w:sz="4" w:space="0" w:color="000000"/>
            </w:tcBorders>
            <w:vAlign w:val="bottom"/>
          </w:tcPr>
          <w:p w:rsidR="00DC6204" w:rsidRDefault="00DC6204" w:rsidP="006B117F">
            <w:pPr>
              <w:rPr>
                <w:rFonts w:ascii="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16、金融支出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15"/>
        </w:trPr>
        <w:tc>
          <w:tcPr>
            <w:tcW w:w="3388" w:type="dxa"/>
            <w:tcBorders>
              <w:top w:val="single" w:sz="4" w:space="0" w:color="000000"/>
              <w:left w:val="single" w:sz="4" w:space="0" w:color="000000"/>
              <w:bottom w:val="single" w:sz="4" w:space="0" w:color="000000"/>
              <w:right w:val="single" w:sz="4" w:space="0" w:color="000000"/>
            </w:tcBorders>
            <w:vAlign w:val="bottom"/>
          </w:tcPr>
          <w:p w:rsidR="00DC6204" w:rsidRDefault="00DC6204" w:rsidP="006B117F">
            <w:pPr>
              <w:rPr>
                <w:rFonts w:ascii="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17、援助其他地区支出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281"/>
        </w:trPr>
        <w:tc>
          <w:tcPr>
            <w:tcW w:w="3388" w:type="dxa"/>
            <w:tcBorders>
              <w:top w:val="single" w:sz="4" w:space="0" w:color="000000"/>
              <w:left w:val="single" w:sz="4" w:space="0" w:color="000000"/>
              <w:bottom w:val="single" w:sz="4" w:space="0" w:color="000000"/>
              <w:right w:val="single" w:sz="4" w:space="0" w:color="000000"/>
            </w:tcBorders>
            <w:vAlign w:val="bottom"/>
          </w:tcPr>
          <w:p w:rsidR="00DC6204" w:rsidRDefault="00DC6204" w:rsidP="006B117F">
            <w:pPr>
              <w:rPr>
                <w:rFonts w:ascii="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18、自然资源海洋气象等支出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45"/>
        </w:trPr>
        <w:tc>
          <w:tcPr>
            <w:tcW w:w="3388" w:type="dxa"/>
            <w:tcBorders>
              <w:top w:val="single" w:sz="4" w:space="0" w:color="000000"/>
              <w:left w:val="single" w:sz="4" w:space="0" w:color="000000"/>
              <w:bottom w:val="single" w:sz="4" w:space="0" w:color="000000"/>
              <w:right w:val="single" w:sz="4" w:space="0" w:color="000000"/>
            </w:tcBorders>
            <w:vAlign w:val="bottom"/>
          </w:tcPr>
          <w:p w:rsidR="00DC6204" w:rsidRDefault="00DC6204" w:rsidP="006B117F">
            <w:pPr>
              <w:rPr>
                <w:rFonts w:ascii="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19、住房保障支出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12"/>
        </w:trPr>
        <w:tc>
          <w:tcPr>
            <w:tcW w:w="3388" w:type="dxa"/>
            <w:tcBorders>
              <w:top w:val="single" w:sz="4" w:space="0" w:color="000000"/>
              <w:left w:val="single" w:sz="4" w:space="0" w:color="000000"/>
              <w:bottom w:val="single" w:sz="4" w:space="0" w:color="000000"/>
              <w:right w:val="single" w:sz="4" w:space="0" w:color="000000"/>
            </w:tcBorders>
            <w:vAlign w:val="bottom"/>
          </w:tcPr>
          <w:p w:rsidR="00DC6204" w:rsidRDefault="00DC6204" w:rsidP="006B117F">
            <w:pPr>
              <w:rPr>
                <w:rFonts w:ascii="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20、粮油物资储备支出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DC6204" w:rsidRDefault="00DC6204" w:rsidP="006B117F">
            <w:pPr>
              <w:rPr>
                <w:rFonts w:ascii="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21、灾害防治及应急管理支出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287"/>
        </w:trPr>
        <w:tc>
          <w:tcPr>
            <w:tcW w:w="3388" w:type="dxa"/>
            <w:tcBorders>
              <w:top w:val="single" w:sz="4" w:space="0" w:color="000000"/>
              <w:left w:val="single" w:sz="4" w:space="0" w:color="000000"/>
              <w:bottom w:val="single" w:sz="4" w:space="0" w:color="000000"/>
              <w:right w:val="single" w:sz="4" w:space="0" w:color="000000"/>
            </w:tcBorders>
            <w:vAlign w:val="bottom"/>
          </w:tcPr>
          <w:p w:rsidR="00DC6204" w:rsidRDefault="00DC6204" w:rsidP="006B117F">
            <w:pPr>
              <w:rPr>
                <w:rFonts w:ascii="宋体" w:hAnsi="宋体" w:cs="宋体"/>
                <w:color w:val="000000"/>
                <w:szCs w:val="21"/>
              </w:rPr>
            </w:pP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ind w:firstLineChars="100" w:firstLine="210"/>
              <w:jc w:val="left"/>
              <w:textAlignment w:val="center"/>
              <w:rPr>
                <w:rFonts w:ascii="宋体" w:hAnsi="宋体" w:cs="宋体"/>
                <w:color w:val="000000"/>
                <w:kern w:val="0"/>
                <w:szCs w:val="21"/>
              </w:rPr>
            </w:pPr>
            <w:r>
              <w:rPr>
                <w:rFonts w:ascii="宋体" w:hAnsi="宋体" w:cs="宋体" w:hint="eastAsia"/>
                <w:color w:val="000000"/>
                <w:kern w:val="0"/>
                <w:szCs w:val="21"/>
              </w:rPr>
              <w:t>22、其他支出</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5"/>
        </w:trPr>
        <w:tc>
          <w:tcPr>
            <w:tcW w:w="3388" w:type="dxa"/>
            <w:tcBorders>
              <w:top w:val="single" w:sz="4" w:space="0" w:color="000000"/>
              <w:left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本年收入合计</w:t>
            </w:r>
          </w:p>
        </w:tc>
        <w:tc>
          <w:tcPr>
            <w:tcW w:w="1080" w:type="dxa"/>
            <w:tcBorders>
              <w:top w:val="single" w:sz="4" w:space="0" w:color="000000"/>
              <w:left w:val="single" w:sz="4" w:space="0" w:color="000000"/>
              <w:right w:val="single" w:sz="4" w:space="0" w:color="000000"/>
            </w:tcBorders>
            <w:vAlign w:val="center"/>
          </w:tcPr>
          <w:p w:rsidR="00DC6204" w:rsidRDefault="00DC6204" w:rsidP="006B117F">
            <w:pPr>
              <w:widowControl/>
              <w:jc w:val="right"/>
              <w:textAlignment w:val="center"/>
              <w:rPr>
                <w:rFonts w:ascii="宋体" w:hAnsi="宋体" w:cs="宋体"/>
                <w:color w:val="000000"/>
                <w:szCs w:val="21"/>
              </w:rPr>
            </w:pPr>
            <w:r>
              <w:rPr>
                <w:rFonts w:ascii="宋体" w:hAnsi="宋体" w:cs="宋体"/>
                <w:color w:val="000000"/>
                <w:szCs w:val="21"/>
              </w:rPr>
              <w:t>14608.93</w:t>
            </w:r>
          </w:p>
        </w:tc>
        <w:tc>
          <w:tcPr>
            <w:tcW w:w="3090" w:type="dxa"/>
            <w:tcBorders>
              <w:top w:val="single" w:sz="4" w:space="0" w:color="000000"/>
              <w:left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本年支出合计</w:t>
            </w:r>
          </w:p>
        </w:tc>
        <w:tc>
          <w:tcPr>
            <w:tcW w:w="1326" w:type="dxa"/>
            <w:tcBorders>
              <w:top w:val="single" w:sz="4" w:space="0" w:color="000000"/>
              <w:left w:val="single" w:sz="4" w:space="0" w:color="000000"/>
              <w:right w:val="single" w:sz="4" w:space="0" w:color="000000"/>
            </w:tcBorders>
            <w:vAlign w:val="center"/>
          </w:tcPr>
          <w:p w:rsidR="00DC6204" w:rsidRDefault="00DC6204" w:rsidP="006B117F">
            <w:pPr>
              <w:rPr>
                <w:rFonts w:ascii="宋体" w:hAnsi="宋体" w:cs="宋体"/>
                <w:b/>
                <w:color w:val="000000"/>
                <w:szCs w:val="21"/>
              </w:rPr>
            </w:pPr>
            <w:r>
              <w:rPr>
                <w:rFonts w:ascii="宋体" w:hAnsi="宋体" w:cs="宋体"/>
                <w:b/>
                <w:color w:val="000000"/>
                <w:szCs w:val="21"/>
              </w:rPr>
              <w:t>14608.93</w:t>
            </w:r>
          </w:p>
        </w:tc>
      </w:tr>
      <w:tr w:rsidR="00DC6204" w:rsidTr="006B117F">
        <w:trPr>
          <w:trHeight w:val="355"/>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Cs/>
                <w:color w:val="000000"/>
                <w:szCs w:val="21"/>
              </w:rPr>
            </w:pPr>
            <w:r>
              <w:rPr>
                <w:rFonts w:ascii="宋体" w:hAnsi="宋体" w:cs="宋体" w:hint="eastAsia"/>
                <w:bCs/>
                <w:color w:val="000000"/>
                <w:kern w:val="0"/>
                <w:szCs w:val="21"/>
              </w:rPr>
              <w:t>用事业基金弥补收支差额</w:t>
            </w: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bCs/>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Cs/>
                <w:color w:val="000000"/>
                <w:szCs w:val="21"/>
              </w:rPr>
            </w:pPr>
            <w:r>
              <w:rPr>
                <w:rFonts w:ascii="宋体" w:hAnsi="宋体" w:cs="宋体" w:hint="eastAsia"/>
                <w:bCs/>
                <w:color w:val="000000"/>
                <w:kern w:val="0"/>
                <w:szCs w:val="21"/>
              </w:rPr>
              <w:t xml:space="preserve">结余分配 </w:t>
            </w:r>
          </w:p>
        </w:tc>
        <w:tc>
          <w:tcPr>
            <w:tcW w:w="1326" w:type="dxa"/>
            <w:tcBorders>
              <w:top w:val="single" w:sz="4" w:space="0" w:color="000000"/>
              <w:left w:val="single" w:sz="4" w:space="0" w:color="000000"/>
              <w:bottom w:val="single" w:sz="4" w:space="0" w:color="000000"/>
              <w:right w:val="single" w:sz="4" w:space="0" w:color="000000"/>
            </w:tcBorders>
            <w:vAlign w:val="bottom"/>
          </w:tcPr>
          <w:p w:rsidR="00DC6204" w:rsidRDefault="00DC6204" w:rsidP="006B117F">
            <w:pPr>
              <w:rPr>
                <w:rFonts w:ascii="宋体" w:hAnsi="宋体" w:cs="宋体"/>
                <w:b/>
                <w:color w:val="000000"/>
                <w:szCs w:val="21"/>
              </w:rPr>
            </w:pPr>
          </w:p>
        </w:tc>
      </w:tr>
      <w:tr w:rsidR="00DC6204" w:rsidTr="006B117F">
        <w:trPr>
          <w:trHeight w:val="371"/>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Cs/>
                <w:color w:val="000000"/>
                <w:szCs w:val="21"/>
              </w:rPr>
            </w:pPr>
            <w:r>
              <w:rPr>
                <w:rFonts w:ascii="宋体" w:hAnsi="宋体" w:cs="宋体" w:hint="eastAsia"/>
                <w:bCs/>
                <w:color w:val="000000"/>
                <w:kern w:val="0"/>
                <w:szCs w:val="21"/>
              </w:rPr>
              <w:t>年初结转和结余</w:t>
            </w: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bCs/>
                <w:color w:val="000000"/>
                <w:szCs w:val="21"/>
              </w:rPr>
            </w:pP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Cs/>
                <w:color w:val="000000"/>
                <w:szCs w:val="21"/>
              </w:rPr>
            </w:pPr>
            <w:r>
              <w:rPr>
                <w:rFonts w:ascii="宋体" w:hAnsi="宋体" w:cs="宋体" w:hint="eastAsia"/>
                <w:bCs/>
                <w:color w:val="000000"/>
                <w:kern w:val="0"/>
                <w:szCs w:val="21"/>
              </w:rPr>
              <w:t>年末结转和结余</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b/>
                <w:color w:val="000000"/>
                <w:szCs w:val="21"/>
              </w:rPr>
            </w:pPr>
          </w:p>
        </w:tc>
      </w:tr>
      <w:tr w:rsidR="00DC6204" w:rsidTr="006B117F">
        <w:trPr>
          <w:trHeight w:val="382"/>
        </w:trPr>
        <w:tc>
          <w:tcPr>
            <w:tcW w:w="338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收入总计</w:t>
            </w:r>
          </w:p>
        </w:tc>
        <w:tc>
          <w:tcPr>
            <w:tcW w:w="108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14608.93</w:t>
            </w:r>
          </w:p>
        </w:tc>
        <w:tc>
          <w:tcPr>
            <w:tcW w:w="30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支出总计</w:t>
            </w:r>
          </w:p>
        </w:tc>
        <w:tc>
          <w:tcPr>
            <w:tcW w:w="132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b/>
                <w:color w:val="000000"/>
                <w:szCs w:val="21"/>
              </w:rPr>
            </w:pPr>
            <w:r>
              <w:rPr>
                <w:rFonts w:ascii="宋体" w:hAnsi="宋体" w:cs="宋体"/>
                <w:b/>
                <w:color w:val="000000"/>
                <w:szCs w:val="21"/>
              </w:rPr>
              <w:t>14608.93</w:t>
            </w:r>
          </w:p>
        </w:tc>
      </w:tr>
    </w:tbl>
    <w:p w:rsidR="00DC6204" w:rsidRDefault="00DC6204" w:rsidP="00DC6204">
      <w:pPr>
        <w:widowControl/>
        <w:ind w:left="420" w:hangingChars="200" w:hanging="420"/>
        <w:jc w:val="left"/>
        <w:rPr>
          <w:rFonts w:ascii="宋体" w:hAnsi="宋体" w:cs="宋体"/>
          <w:sz w:val="48"/>
          <w:szCs w:val="48"/>
        </w:rPr>
      </w:pPr>
      <w:r>
        <w:rPr>
          <w:rFonts w:ascii="宋体" w:hAnsi="宋体" w:cs="宋体" w:hint="eastAsia"/>
          <w:color w:val="000000"/>
          <w:kern w:val="0"/>
          <w:szCs w:val="21"/>
        </w:rPr>
        <w:t>注：本表反映部门本年度的总收支和年末结转结余情况。本表金额转换为万元时，因四舍五入可能存在尾差。</w:t>
      </w:r>
    </w:p>
    <w:p w:rsidR="00DC6204" w:rsidRDefault="00DC6204" w:rsidP="00DC6204"/>
    <w:p w:rsidR="00DC6204" w:rsidRDefault="00DC6204" w:rsidP="00DC6204"/>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635490" w:rsidRDefault="00635490" w:rsidP="00DC6204">
      <w:pPr>
        <w:jc w:val="center"/>
        <w:rPr>
          <w:rFonts w:ascii="宋体" w:hAnsi="宋体" w:cs="宋体"/>
          <w:b/>
          <w:bCs/>
          <w:szCs w:val="32"/>
        </w:rPr>
      </w:pPr>
    </w:p>
    <w:p w:rsidR="00635490" w:rsidRDefault="00635490" w:rsidP="00DC6204">
      <w:pPr>
        <w:jc w:val="center"/>
        <w:rPr>
          <w:rFonts w:ascii="宋体" w:hAnsi="宋体" w:cs="宋体"/>
          <w:b/>
          <w:bCs/>
          <w:szCs w:val="32"/>
        </w:rPr>
      </w:pPr>
    </w:p>
    <w:p w:rsidR="00DC6204" w:rsidRDefault="00DC6204" w:rsidP="00DC6204">
      <w:pPr>
        <w:jc w:val="center"/>
        <w:rPr>
          <w:rFonts w:ascii="宋体" w:hAnsi="宋体" w:cs="宋体"/>
          <w:b/>
          <w:bCs/>
          <w:szCs w:val="32"/>
        </w:rPr>
      </w:pPr>
      <w:r>
        <w:rPr>
          <w:rFonts w:ascii="宋体" w:hAnsi="宋体" w:cs="宋体" w:hint="eastAsia"/>
          <w:b/>
          <w:bCs/>
          <w:szCs w:val="32"/>
        </w:rPr>
        <w:lastRenderedPageBreak/>
        <w:t>收入决算表</w:t>
      </w:r>
    </w:p>
    <w:p w:rsidR="00DC6204" w:rsidRDefault="00DC6204" w:rsidP="00DC6204">
      <w:pPr>
        <w:rPr>
          <w:rFonts w:ascii="宋体" w:hAnsi="宋体" w:cs="宋体"/>
          <w:b/>
          <w:bCs/>
          <w:szCs w:val="21"/>
        </w:rPr>
      </w:pPr>
      <w:r>
        <w:rPr>
          <w:rFonts w:ascii="宋体" w:hAnsi="宋体" w:cs="宋体" w:hint="eastAsia"/>
          <w:b/>
          <w:bCs/>
          <w:szCs w:val="21"/>
        </w:rPr>
        <w:t>公开02表</w:t>
      </w:r>
    </w:p>
    <w:p w:rsidR="00DC6204" w:rsidRDefault="00DC6204" w:rsidP="00DC6204">
      <w:pPr>
        <w:rPr>
          <w:rFonts w:ascii="宋体" w:hAnsi="宋体" w:cs="宋体"/>
          <w:b/>
          <w:bCs/>
          <w:sz w:val="48"/>
          <w:szCs w:val="48"/>
        </w:rPr>
      </w:pPr>
      <w:r>
        <w:rPr>
          <w:rFonts w:ascii="宋体" w:hAnsi="宋体" w:cs="宋体" w:hint="eastAsia"/>
          <w:b/>
          <w:bCs/>
          <w:szCs w:val="21"/>
        </w:rPr>
        <w:t>编制部门：</w:t>
      </w:r>
      <w:r w:rsidR="004C2056">
        <w:rPr>
          <w:rFonts w:ascii="宋体" w:hAnsi="宋体" w:cs="宋体" w:hint="eastAsia"/>
          <w:b/>
          <w:bCs/>
          <w:szCs w:val="21"/>
        </w:rPr>
        <w:t>蓝田县城市管理和综合执法局（汇总）</w:t>
      </w:r>
      <w:r>
        <w:rPr>
          <w:rFonts w:ascii="宋体" w:hAnsi="宋体" w:cs="宋体" w:hint="eastAsia"/>
          <w:b/>
          <w:bCs/>
          <w:szCs w:val="21"/>
        </w:rPr>
        <w:t xml:space="preserve">               </w:t>
      </w:r>
      <w:r w:rsidR="004C2056">
        <w:rPr>
          <w:rFonts w:ascii="宋体" w:hAnsi="宋体" w:cs="宋体" w:hint="eastAsia"/>
          <w:b/>
          <w:bCs/>
          <w:szCs w:val="21"/>
        </w:rPr>
        <w:t xml:space="preserve">      </w:t>
      </w:r>
      <w:r>
        <w:rPr>
          <w:rFonts w:ascii="宋体" w:hAnsi="宋体" w:cs="宋体" w:hint="eastAsia"/>
          <w:b/>
          <w:bCs/>
          <w:szCs w:val="21"/>
        </w:rPr>
        <w:t>金额单位：万元</w:t>
      </w:r>
    </w:p>
    <w:tbl>
      <w:tblPr>
        <w:tblW w:w="8967" w:type="dxa"/>
        <w:tblLayout w:type="fixed"/>
        <w:tblCellMar>
          <w:top w:w="15" w:type="dxa"/>
          <w:left w:w="15" w:type="dxa"/>
          <w:bottom w:w="15" w:type="dxa"/>
          <w:right w:w="15" w:type="dxa"/>
        </w:tblCellMar>
        <w:tblLook w:val="04A0"/>
      </w:tblPr>
      <w:tblGrid>
        <w:gridCol w:w="927"/>
        <w:gridCol w:w="1782"/>
        <w:gridCol w:w="1134"/>
        <w:gridCol w:w="900"/>
        <w:gridCol w:w="425"/>
        <w:gridCol w:w="334"/>
        <w:gridCol w:w="567"/>
        <w:gridCol w:w="1098"/>
        <w:gridCol w:w="990"/>
        <w:gridCol w:w="810"/>
      </w:tblGrid>
      <w:tr w:rsidR="00DC6204" w:rsidTr="006B117F">
        <w:trPr>
          <w:trHeight w:val="439"/>
        </w:trPr>
        <w:tc>
          <w:tcPr>
            <w:tcW w:w="2709"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项目</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本年收入合计</w:t>
            </w:r>
          </w:p>
        </w:tc>
        <w:tc>
          <w:tcPr>
            <w:tcW w:w="900"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财政拨款收入</w:t>
            </w:r>
          </w:p>
        </w:tc>
        <w:tc>
          <w:tcPr>
            <w:tcW w:w="425"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上级补助收入</w:t>
            </w:r>
          </w:p>
        </w:tc>
        <w:tc>
          <w:tcPr>
            <w:tcW w:w="901"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bCs/>
                <w:color w:val="000000"/>
                <w:kern w:val="0"/>
                <w:szCs w:val="21"/>
              </w:rPr>
            </w:pPr>
            <w:r>
              <w:rPr>
                <w:rFonts w:ascii="宋体" w:hAnsi="宋体" w:cs="宋体" w:hint="eastAsia"/>
                <w:b/>
                <w:bCs/>
                <w:color w:val="000000"/>
                <w:kern w:val="0"/>
                <w:szCs w:val="21"/>
              </w:rPr>
              <w:t>事业收入</w:t>
            </w:r>
          </w:p>
        </w:tc>
        <w:tc>
          <w:tcPr>
            <w:tcW w:w="1098"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bCs/>
                <w:color w:val="000000"/>
                <w:kern w:val="0"/>
                <w:szCs w:val="21"/>
              </w:rPr>
            </w:pPr>
            <w:r>
              <w:rPr>
                <w:rFonts w:ascii="宋体" w:hAnsi="宋体" w:cs="宋体" w:hint="eastAsia"/>
                <w:b/>
                <w:bCs/>
                <w:color w:val="000000"/>
                <w:kern w:val="0"/>
                <w:szCs w:val="21"/>
              </w:rPr>
              <w:t>经营</w:t>
            </w:r>
          </w:p>
          <w:p w:rsidR="00DC6204" w:rsidRDefault="00DC6204" w:rsidP="006B117F">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收入</w:t>
            </w:r>
          </w:p>
        </w:tc>
        <w:tc>
          <w:tcPr>
            <w:tcW w:w="990"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附属单位上缴收入</w:t>
            </w:r>
          </w:p>
        </w:tc>
        <w:tc>
          <w:tcPr>
            <w:tcW w:w="810"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bCs/>
                <w:color w:val="000000"/>
                <w:kern w:val="0"/>
                <w:szCs w:val="21"/>
              </w:rPr>
            </w:pPr>
            <w:r>
              <w:rPr>
                <w:rFonts w:ascii="宋体" w:hAnsi="宋体" w:cs="宋体" w:hint="eastAsia"/>
                <w:b/>
                <w:bCs/>
                <w:color w:val="000000"/>
                <w:kern w:val="0"/>
                <w:szCs w:val="21"/>
              </w:rPr>
              <w:t>其他</w:t>
            </w:r>
          </w:p>
          <w:p w:rsidR="00DC6204" w:rsidRDefault="00DC6204" w:rsidP="006B117F">
            <w:pPr>
              <w:widowControl/>
              <w:jc w:val="center"/>
              <w:textAlignment w:val="center"/>
              <w:rPr>
                <w:rFonts w:ascii="宋体" w:hAnsi="宋体" w:cs="宋体"/>
                <w:b/>
                <w:bCs/>
                <w:color w:val="000000"/>
                <w:szCs w:val="21"/>
              </w:rPr>
            </w:pPr>
            <w:r>
              <w:rPr>
                <w:rFonts w:ascii="宋体" w:hAnsi="宋体" w:cs="宋体" w:hint="eastAsia"/>
                <w:b/>
                <w:bCs/>
                <w:color w:val="000000"/>
                <w:kern w:val="0"/>
                <w:szCs w:val="21"/>
              </w:rPr>
              <w:t>收入</w:t>
            </w:r>
          </w:p>
        </w:tc>
      </w:tr>
      <w:tr w:rsidR="00DC6204" w:rsidTr="006B117F">
        <w:trPr>
          <w:trHeight w:val="1125"/>
        </w:trPr>
        <w:tc>
          <w:tcPr>
            <w:tcW w:w="927" w:type="dxa"/>
            <w:tcBorders>
              <w:top w:val="single" w:sz="4" w:space="0" w:color="000000"/>
              <w:left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功能分类科目编码</w:t>
            </w:r>
          </w:p>
        </w:tc>
        <w:tc>
          <w:tcPr>
            <w:tcW w:w="1782" w:type="dxa"/>
            <w:tcBorders>
              <w:top w:val="single" w:sz="4" w:space="0" w:color="000000"/>
              <w:left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科目</w:t>
            </w:r>
          </w:p>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名称</w:t>
            </w: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900"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425"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r>
              <w:rPr>
                <w:rFonts w:ascii="宋体" w:hAnsi="宋体" w:cs="宋体" w:hint="eastAsia"/>
                <w:b/>
                <w:color w:val="000000"/>
                <w:szCs w:val="21"/>
              </w:rPr>
              <w:t>小计</w:t>
            </w: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r>
              <w:rPr>
                <w:rFonts w:ascii="宋体" w:hAnsi="宋体" w:cs="宋体" w:hint="eastAsia"/>
                <w:b/>
                <w:color w:val="000000"/>
                <w:szCs w:val="21"/>
              </w:rPr>
              <w:t>其中：教育</w:t>
            </w:r>
          </w:p>
          <w:p w:rsidR="00DC6204" w:rsidRDefault="00DC6204" w:rsidP="006B117F">
            <w:pPr>
              <w:ind w:firstLineChars="400" w:firstLine="843"/>
              <w:rPr>
                <w:rFonts w:ascii="宋体" w:hAnsi="宋体" w:cs="宋体"/>
                <w:b/>
                <w:color w:val="000000"/>
                <w:szCs w:val="21"/>
              </w:rPr>
            </w:pPr>
            <w:r>
              <w:rPr>
                <w:rFonts w:ascii="宋体" w:hAnsi="宋体" w:cs="宋体" w:hint="eastAsia"/>
                <w:b/>
                <w:color w:val="000000"/>
                <w:szCs w:val="21"/>
              </w:rPr>
              <w:t>收费</w:t>
            </w:r>
          </w:p>
        </w:tc>
        <w:tc>
          <w:tcPr>
            <w:tcW w:w="1098"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990"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810"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r>
      <w:tr w:rsidR="00DC6204" w:rsidTr="006B117F">
        <w:trPr>
          <w:trHeight w:val="439"/>
        </w:trPr>
        <w:tc>
          <w:tcPr>
            <w:tcW w:w="2709"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color w:val="000000"/>
                <w:szCs w:val="21"/>
              </w:rPr>
            </w:pPr>
            <w:r>
              <w:rPr>
                <w:rFonts w:ascii="宋体" w:hAnsi="宋体" w:cs="宋体" w:hint="eastAsia"/>
                <w:b/>
                <w:bCs/>
                <w:color w:val="000000"/>
                <w:kern w:val="0"/>
                <w:szCs w:val="21"/>
              </w:rPr>
              <w:t>合计</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14608.93</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14608.93</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2080505</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机关事业单位基本养老保险缴费支出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173.82</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173.82</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2080506</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机关事业单位职业年金缴费支出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1.41</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1.41</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2101101</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行政单位医疗</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13.31</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13.31</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2101102</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事业单位医疗</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8.93</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8.93</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2101103</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公务员医疗补助</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1.03</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1.03</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2109901</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其他卫生健康支出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2.54</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2.54</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2110301</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大气</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63.14</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63.14</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2120101</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行政运行</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269.46</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269.46</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2120104</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城管执法</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727.72</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727.72</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2120107</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市政公用行业市场监管</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2120199</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其他城乡社区管理事务支出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166.26</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166.26</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2120303</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8508D5">
              <w:rPr>
                <w:rFonts w:ascii="宋体" w:hAnsi="宋体" w:cs="宋体" w:hint="eastAsia"/>
                <w:color w:val="000000"/>
                <w:szCs w:val="21"/>
              </w:rPr>
              <w:t xml:space="preserve">  小城镇基础设施建设</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50</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50</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2120399</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8508D5">
              <w:rPr>
                <w:rFonts w:ascii="宋体" w:hAnsi="宋体" w:cs="宋体" w:hint="eastAsia"/>
                <w:color w:val="000000"/>
                <w:szCs w:val="21"/>
              </w:rPr>
              <w:t xml:space="preserve">  其他城乡社区公共设施支出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705.8</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705.8</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2120501</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8508D5">
              <w:rPr>
                <w:rFonts w:ascii="宋体" w:hAnsi="宋体" w:cs="宋体" w:hint="eastAsia"/>
                <w:color w:val="000000"/>
                <w:szCs w:val="21"/>
              </w:rPr>
              <w:t xml:space="preserve">  城乡社区环境卫生</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12372.25</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12372.25</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2120803</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8508D5">
              <w:rPr>
                <w:rFonts w:ascii="宋体" w:hAnsi="宋体" w:cs="宋体" w:hint="eastAsia"/>
                <w:color w:val="000000"/>
                <w:szCs w:val="21"/>
              </w:rPr>
              <w:t xml:space="preserve">  城市建设支出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40</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40</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9"/>
        </w:trPr>
        <w:tc>
          <w:tcPr>
            <w:tcW w:w="92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2121302</w:t>
            </w:r>
          </w:p>
        </w:tc>
        <w:tc>
          <w:tcPr>
            <w:tcW w:w="178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8508D5">
              <w:rPr>
                <w:rFonts w:ascii="宋体" w:hAnsi="宋体" w:cs="宋体" w:hint="eastAsia"/>
                <w:color w:val="000000"/>
                <w:szCs w:val="21"/>
              </w:rPr>
              <w:t xml:space="preserve">  城市环境卫生</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3.25</w:t>
            </w:r>
          </w:p>
        </w:tc>
        <w:tc>
          <w:tcPr>
            <w:tcW w:w="90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3.25</w:t>
            </w:r>
          </w:p>
        </w:tc>
        <w:tc>
          <w:tcPr>
            <w:tcW w:w="42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3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9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1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bl>
    <w:p w:rsidR="00DC6204" w:rsidRDefault="00DC6204" w:rsidP="00DC6204">
      <w:pPr>
        <w:widowControl/>
        <w:ind w:left="420" w:hangingChars="200" w:hanging="420"/>
        <w:jc w:val="left"/>
        <w:rPr>
          <w:rFonts w:cs="黑体"/>
        </w:rPr>
      </w:pPr>
      <w:r>
        <w:rPr>
          <w:rFonts w:ascii="宋体" w:hAnsi="宋体" w:cs="宋体" w:hint="eastAsia"/>
          <w:szCs w:val="21"/>
        </w:rPr>
        <w:t>注：本表反映部门本年度取得的各项收入情况。</w:t>
      </w:r>
      <w:r>
        <w:rPr>
          <w:rFonts w:ascii="宋体" w:hAnsi="宋体" w:cs="宋体" w:hint="eastAsia"/>
          <w:color w:val="000000"/>
          <w:kern w:val="0"/>
          <w:szCs w:val="21"/>
        </w:rPr>
        <w:t>本表金额转换为万元时，因四舍五入可能存在尾差。</w:t>
      </w:r>
    </w:p>
    <w:p w:rsidR="00DC6204" w:rsidRDefault="00DC6204" w:rsidP="00DC6204">
      <w:pPr>
        <w:rPr>
          <w:rFonts w:ascii="宋体" w:hAnsi="宋体" w:cs="宋体"/>
          <w:b/>
          <w:bCs/>
          <w:szCs w:val="32"/>
        </w:rPr>
      </w:pPr>
    </w:p>
    <w:p w:rsidR="00DC6204" w:rsidRDefault="00DC6204" w:rsidP="00DC6204">
      <w:pPr>
        <w:jc w:val="center"/>
        <w:rPr>
          <w:rFonts w:ascii="宋体" w:hAnsi="宋体" w:cs="宋体"/>
          <w:b/>
          <w:bCs/>
          <w:szCs w:val="32"/>
        </w:rPr>
      </w:pPr>
      <w:r>
        <w:rPr>
          <w:rFonts w:ascii="宋体" w:hAnsi="宋体" w:cs="宋体" w:hint="eastAsia"/>
          <w:b/>
          <w:bCs/>
          <w:szCs w:val="32"/>
        </w:rPr>
        <w:lastRenderedPageBreak/>
        <w:t>支出决算表</w:t>
      </w:r>
    </w:p>
    <w:p w:rsidR="00DC6204" w:rsidRDefault="00DC6204" w:rsidP="00DC6204">
      <w:pPr>
        <w:rPr>
          <w:rFonts w:ascii="宋体" w:hAnsi="宋体" w:cs="宋体"/>
          <w:b/>
          <w:bCs/>
          <w:szCs w:val="21"/>
        </w:rPr>
      </w:pPr>
      <w:r>
        <w:rPr>
          <w:rFonts w:ascii="宋体" w:hAnsi="宋体" w:cs="宋体" w:hint="eastAsia"/>
          <w:b/>
          <w:bCs/>
          <w:szCs w:val="21"/>
        </w:rPr>
        <w:t xml:space="preserve">                                          公开03表</w:t>
      </w:r>
    </w:p>
    <w:p w:rsidR="00DC6204" w:rsidRDefault="00DC6204" w:rsidP="00DC6204">
      <w:pPr>
        <w:rPr>
          <w:rFonts w:ascii="宋体" w:hAnsi="宋体" w:cs="宋体"/>
          <w:b/>
          <w:bCs/>
          <w:sz w:val="48"/>
          <w:szCs w:val="48"/>
        </w:rPr>
      </w:pPr>
      <w:r>
        <w:rPr>
          <w:rFonts w:ascii="宋体" w:hAnsi="宋体" w:cs="宋体" w:hint="eastAsia"/>
          <w:b/>
          <w:bCs/>
          <w:szCs w:val="21"/>
        </w:rPr>
        <w:t>编制部门：</w:t>
      </w:r>
      <w:r w:rsidR="004C2056">
        <w:rPr>
          <w:rFonts w:ascii="宋体" w:hAnsi="宋体" w:cs="宋体" w:hint="eastAsia"/>
          <w:b/>
          <w:bCs/>
          <w:szCs w:val="21"/>
        </w:rPr>
        <w:t xml:space="preserve">蓝田县城市管理和综合执法局（汇总）         </w:t>
      </w:r>
      <w:r>
        <w:rPr>
          <w:rFonts w:ascii="宋体" w:hAnsi="宋体" w:cs="宋体" w:hint="eastAsia"/>
          <w:b/>
          <w:bCs/>
          <w:szCs w:val="21"/>
        </w:rPr>
        <w:t xml:space="preserve">           金额单位：万元</w:t>
      </w:r>
    </w:p>
    <w:tbl>
      <w:tblPr>
        <w:tblW w:w="8896" w:type="dxa"/>
        <w:tblLayout w:type="fixed"/>
        <w:tblCellMar>
          <w:top w:w="15" w:type="dxa"/>
          <w:left w:w="15" w:type="dxa"/>
          <w:bottom w:w="15" w:type="dxa"/>
          <w:right w:w="15" w:type="dxa"/>
        </w:tblCellMar>
        <w:tblLook w:val="04A0"/>
      </w:tblPr>
      <w:tblGrid>
        <w:gridCol w:w="914"/>
        <w:gridCol w:w="83"/>
        <w:gridCol w:w="1219"/>
        <w:gridCol w:w="1255"/>
        <w:gridCol w:w="986"/>
        <w:gridCol w:w="1077"/>
        <w:gridCol w:w="1109"/>
        <w:gridCol w:w="908"/>
        <w:gridCol w:w="1345"/>
      </w:tblGrid>
      <w:tr w:rsidR="00DC6204" w:rsidTr="006B117F">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项目</w:t>
            </w:r>
          </w:p>
        </w:tc>
        <w:tc>
          <w:tcPr>
            <w:tcW w:w="1255"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合计</w:t>
            </w:r>
          </w:p>
        </w:tc>
        <w:tc>
          <w:tcPr>
            <w:tcW w:w="986"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基本支出</w:t>
            </w:r>
          </w:p>
        </w:tc>
        <w:tc>
          <w:tcPr>
            <w:tcW w:w="1077"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项目支出</w:t>
            </w:r>
          </w:p>
        </w:tc>
        <w:tc>
          <w:tcPr>
            <w:tcW w:w="1109"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上缴上</w:t>
            </w:r>
          </w:p>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级支出</w:t>
            </w:r>
          </w:p>
        </w:tc>
        <w:tc>
          <w:tcPr>
            <w:tcW w:w="908"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经营支出</w:t>
            </w:r>
          </w:p>
        </w:tc>
        <w:tc>
          <w:tcPr>
            <w:tcW w:w="1345"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对附属单位</w:t>
            </w:r>
          </w:p>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补助支出</w:t>
            </w:r>
          </w:p>
        </w:tc>
      </w:tr>
      <w:tr w:rsidR="00DC6204" w:rsidTr="006B117F">
        <w:trPr>
          <w:trHeight w:val="702"/>
        </w:trPr>
        <w:tc>
          <w:tcPr>
            <w:tcW w:w="997"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功能分类科目编码</w:t>
            </w:r>
          </w:p>
        </w:tc>
        <w:tc>
          <w:tcPr>
            <w:tcW w:w="121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科目名称</w:t>
            </w:r>
          </w:p>
        </w:tc>
        <w:tc>
          <w:tcPr>
            <w:tcW w:w="1255"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986"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077"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109"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908"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345"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r>
      <w:tr w:rsidR="00DC6204" w:rsidTr="006B117F">
        <w:trPr>
          <w:trHeight w:val="372"/>
        </w:trPr>
        <w:tc>
          <w:tcPr>
            <w:tcW w:w="2216" w:type="dxa"/>
            <w:gridSpan w:val="3"/>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合计</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14608.93</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3776.35</w:t>
            </w: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10832.58</w:t>
            </w: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2080505</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机关事业单位基本养老保险缴费支出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173.82</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173.82</w:t>
            </w: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2080506</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机关事业单位职业年金缴费支出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1.41</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1.41</w:t>
            </w: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2101101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行政单位医疗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13.31</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13.31</w:t>
            </w: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2101102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事业单位医疗</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8.93</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8.93</w:t>
            </w: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2101103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公务员医疗补助</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1.03</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1.03</w:t>
            </w: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2109901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其他卫生健康支出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2.54</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2.54</w:t>
            </w: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2110301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大气</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63.14</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63.14</w:t>
            </w: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2120101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行政运行</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269.46</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269.46</w:t>
            </w: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2120104</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城管执法</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727.72</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541.42</w:t>
            </w: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186.3</w:t>
            </w: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2120107</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市政公用行业市场监管</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w:t>
            </w: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2120199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其他城乡社区管理事务支出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166.26</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36.61</w:t>
            </w: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129.65</w:t>
            </w: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2120303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8508D5">
              <w:rPr>
                <w:rFonts w:ascii="宋体" w:hAnsi="宋体" w:cs="宋体" w:hint="eastAsia"/>
                <w:color w:val="000000"/>
                <w:szCs w:val="21"/>
              </w:rPr>
              <w:t xml:space="preserve">  小城镇基础设施建设</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50</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50</w:t>
            </w: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2120399</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8508D5">
              <w:rPr>
                <w:rFonts w:ascii="宋体" w:hAnsi="宋体" w:cs="宋体" w:hint="eastAsia"/>
                <w:color w:val="000000"/>
                <w:szCs w:val="21"/>
              </w:rPr>
              <w:t xml:space="preserve">  其他城乡社区公共设施支出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705.8</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705.8</w:t>
            </w: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2120501</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8508D5">
              <w:rPr>
                <w:rFonts w:ascii="宋体" w:hAnsi="宋体" w:cs="宋体" w:hint="eastAsia"/>
                <w:color w:val="000000"/>
                <w:szCs w:val="21"/>
              </w:rPr>
              <w:t xml:space="preserve">  城乡社区环境卫生</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12375.25</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2727.81</w:t>
            </w: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9647.44</w:t>
            </w: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2120803</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8508D5">
              <w:rPr>
                <w:rFonts w:ascii="宋体" w:hAnsi="宋体" w:cs="宋体" w:hint="eastAsia"/>
                <w:color w:val="000000"/>
                <w:szCs w:val="21"/>
              </w:rPr>
              <w:t xml:space="preserve">  城市建设支出</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40</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40</w:t>
            </w: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2"/>
        </w:trPr>
        <w:tc>
          <w:tcPr>
            <w:tcW w:w="91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2121302</w:t>
            </w:r>
          </w:p>
        </w:tc>
        <w:tc>
          <w:tcPr>
            <w:tcW w:w="1302"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8508D5">
              <w:rPr>
                <w:rFonts w:ascii="宋体" w:hAnsi="宋体" w:cs="宋体" w:hint="eastAsia"/>
                <w:color w:val="000000"/>
                <w:szCs w:val="21"/>
              </w:rPr>
              <w:t xml:space="preserve">  城市环境卫生</w:t>
            </w:r>
          </w:p>
        </w:tc>
        <w:tc>
          <w:tcPr>
            <w:tcW w:w="12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3.25</w:t>
            </w:r>
          </w:p>
        </w:tc>
        <w:tc>
          <w:tcPr>
            <w:tcW w:w="98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7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3.25</w:t>
            </w:r>
          </w:p>
        </w:tc>
        <w:tc>
          <w:tcPr>
            <w:tcW w:w="110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0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4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bl>
    <w:p w:rsidR="00DC6204" w:rsidRDefault="00DC6204" w:rsidP="00DC6204">
      <w:pPr>
        <w:widowControl/>
        <w:jc w:val="left"/>
        <w:rPr>
          <w:rFonts w:cs="黑体"/>
        </w:rPr>
      </w:pPr>
      <w:r>
        <w:rPr>
          <w:rFonts w:ascii="宋体" w:hAnsi="宋体" w:cs="宋体" w:hint="eastAsia"/>
          <w:szCs w:val="21"/>
        </w:rPr>
        <w:t>注：本表反映部门本年度各项支出情况。</w:t>
      </w:r>
      <w:r>
        <w:rPr>
          <w:rFonts w:ascii="宋体" w:hAnsi="宋体" w:cs="宋体" w:hint="eastAsia"/>
          <w:color w:val="000000"/>
          <w:kern w:val="0"/>
          <w:szCs w:val="21"/>
        </w:rPr>
        <w:t>本表金额转换为万元时，因四舍五入可能存在尾差。</w:t>
      </w:r>
    </w:p>
    <w:p w:rsidR="00DC6204" w:rsidRDefault="00DC6204" w:rsidP="00DC6204"/>
    <w:p w:rsidR="00DC6204" w:rsidRDefault="00DC6204" w:rsidP="00DC6204"/>
    <w:p w:rsidR="00DC6204" w:rsidRDefault="00DC6204" w:rsidP="00DC6204">
      <w:pPr>
        <w:jc w:val="center"/>
        <w:rPr>
          <w:rFonts w:ascii="宋体" w:hAnsi="宋体" w:cs="宋体"/>
          <w:b/>
          <w:bCs/>
          <w:szCs w:val="32"/>
        </w:rPr>
      </w:pPr>
      <w:r>
        <w:rPr>
          <w:rFonts w:ascii="宋体" w:hAnsi="宋体" w:cs="宋体" w:hint="eastAsia"/>
          <w:b/>
          <w:bCs/>
          <w:szCs w:val="32"/>
        </w:rPr>
        <w:t>财政拨款收入支出决算总表</w:t>
      </w:r>
    </w:p>
    <w:p w:rsidR="00DC6204" w:rsidRDefault="00DC6204" w:rsidP="00DC6204">
      <w:pPr>
        <w:rPr>
          <w:rFonts w:ascii="宋体" w:hAnsi="宋体" w:cs="宋体"/>
          <w:b/>
          <w:bCs/>
          <w:szCs w:val="21"/>
        </w:rPr>
      </w:pPr>
      <w:r>
        <w:rPr>
          <w:rFonts w:ascii="宋体" w:hAnsi="宋体" w:cs="宋体" w:hint="eastAsia"/>
          <w:b/>
          <w:bCs/>
          <w:szCs w:val="21"/>
        </w:rPr>
        <w:t>公开04表</w:t>
      </w:r>
    </w:p>
    <w:p w:rsidR="00DC6204" w:rsidRDefault="00DC6204" w:rsidP="00DC6204">
      <w:pPr>
        <w:rPr>
          <w:rFonts w:ascii="宋体" w:hAnsi="宋体" w:cs="宋体"/>
          <w:b/>
          <w:bCs/>
          <w:szCs w:val="21"/>
        </w:rPr>
      </w:pPr>
      <w:r>
        <w:rPr>
          <w:rFonts w:ascii="宋体" w:hAnsi="宋体" w:cs="宋体" w:hint="eastAsia"/>
          <w:b/>
          <w:bCs/>
          <w:szCs w:val="21"/>
        </w:rPr>
        <w:t>编制部门：</w:t>
      </w:r>
      <w:r w:rsidR="004C2056">
        <w:rPr>
          <w:rFonts w:ascii="宋体" w:hAnsi="宋体" w:cs="宋体" w:hint="eastAsia"/>
          <w:b/>
          <w:bCs/>
          <w:szCs w:val="21"/>
        </w:rPr>
        <w:t xml:space="preserve">蓝田县城市管理和综合执法局（汇总）         </w:t>
      </w:r>
      <w:r>
        <w:rPr>
          <w:rFonts w:ascii="宋体" w:hAnsi="宋体" w:cs="宋体" w:hint="eastAsia"/>
          <w:b/>
          <w:bCs/>
          <w:szCs w:val="21"/>
        </w:rPr>
        <w:t xml:space="preserve">           金额单位：万元</w:t>
      </w:r>
    </w:p>
    <w:tbl>
      <w:tblPr>
        <w:tblW w:w="8700" w:type="dxa"/>
        <w:tblLayout w:type="fixed"/>
        <w:tblCellMar>
          <w:top w:w="15" w:type="dxa"/>
          <w:left w:w="15" w:type="dxa"/>
          <w:bottom w:w="15" w:type="dxa"/>
          <w:right w:w="15" w:type="dxa"/>
        </w:tblCellMar>
        <w:tblLook w:val="04A0"/>
      </w:tblPr>
      <w:tblGrid>
        <w:gridCol w:w="1705"/>
        <w:gridCol w:w="1072"/>
        <w:gridCol w:w="2703"/>
        <w:gridCol w:w="1134"/>
        <w:gridCol w:w="1102"/>
        <w:gridCol w:w="984"/>
      </w:tblGrid>
      <w:tr w:rsidR="00DC6204" w:rsidTr="006B117F">
        <w:trPr>
          <w:trHeight w:val="367"/>
        </w:trPr>
        <w:tc>
          <w:tcPr>
            <w:tcW w:w="2777"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szCs w:val="21"/>
              </w:rPr>
              <w:t>收入</w:t>
            </w:r>
          </w:p>
        </w:tc>
        <w:tc>
          <w:tcPr>
            <w:tcW w:w="5923" w:type="dxa"/>
            <w:gridSpan w:val="4"/>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szCs w:val="21"/>
              </w:rPr>
              <w:t>支出</w:t>
            </w:r>
          </w:p>
        </w:tc>
      </w:tr>
      <w:tr w:rsidR="00DC6204" w:rsidTr="006B117F">
        <w:trPr>
          <w:trHeight w:val="1020"/>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项    目</w:t>
            </w: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决算数</w:t>
            </w: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项目</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合计</w:t>
            </w: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一般公共预算财政拨款</w:t>
            </w: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政府性基金预算财政拨款</w:t>
            </w:r>
          </w:p>
        </w:tc>
      </w:tr>
      <w:tr w:rsidR="00DC6204" w:rsidTr="006B117F">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1、一般公共预算财政拨款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14565.68</w:t>
            </w: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1、一般公共服务支出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2、政府性基金预算财政拨款</w:t>
            </w: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43.25</w:t>
            </w: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2、外交支出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693"/>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szCs w:val="21"/>
              </w:rPr>
              <w:t>3、国有资本经营预算收入</w:t>
            </w: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3、国防支出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bottom"/>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4、公共安全支出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5、教育支出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6、科学技术支出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7、</w:t>
            </w:r>
            <w:r>
              <w:rPr>
                <w:rFonts w:ascii="宋体" w:hAnsi="宋体" w:cs="宋体" w:hint="eastAsia"/>
                <w:color w:val="000000"/>
                <w:spacing w:val="-11"/>
                <w:w w:val="98"/>
                <w:kern w:val="0"/>
                <w:szCs w:val="21"/>
              </w:rPr>
              <w:t>文化旅游体育与传媒支出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8、社会保障和就业支出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color w:val="000000"/>
                <w:szCs w:val="21"/>
              </w:rPr>
              <w:t>175.24</w:t>
            </w: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175.24</w:t>
            </w: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9、卫生健康支出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color w:val="000000"/>
                <w:szCs w:val="21"/>
              </w:rPr>
              <w:t>25.81</w:t>
            </w: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25.81</w:t>
            </w: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10、节能环保支出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color w:val="000000"/>
                <w:szCs w:val="21"/>
              </w:rPr>
              <w:t>63.14</w:t>
            </w: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63.14</w:t>
            </w: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11、城乡社区支出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color w:val="000000"/>
                <w:szCs w:val="21"/>
              </w:rPr>
              <w:t>14344.74</w:t>
            </w: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14301.49</w:t>
            </w: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43.25</w:t>
            </w: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12、农林水支出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13、交通运输支出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14、资源勘探信息等支出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15、商业服务业等支出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16、金融支出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17、援助其他地区支出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18、</w:t>
            </w:r>
            <w:r>
              <w:rPr>
                <w:rFonts w:ascii="宋体" w:hAnsi="宋体" w:cs="宋体" w:hint="eastAsia"/>
                <w:color w:val="000000"/>
                <w:spacing w:val="-11"/>
                <w:w w:val="98"/>
                <w:kern w:val="0"/>
                <w:szCs w:val="21"/>
              </w:rPr>
              <w:t>自然资源海洋气象等支出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19、住房保障支出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szCs w:val="21"/>
              </w:rPr>
            </w:pPr>
            <w:r>
              <w:rPr>
                <w:rFonts w:ascii="宋体" w:hAnsi="宋体" w:cs="宋体" w:hint="eastAsia"/>
                <w:color w:val="000000"/>
                <w:kern w:val="0"/>
                <w:szCs w:val="21"/>
              </w:rPr>
              <w:t>20、粮油物资储备支出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67"/>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21、灾害防治及应急管理支出</w:t>
            </w: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8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378"/>
        </w:trPr>
        <w:tc>
          <w:tcPr>
            <w:tcW w:w="170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p>
        </w:tc>
        <w:tc>
          <w:tcPr>
            <w:tcW w:w="10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right"/>
              <w:textAlignment w:val="center"/>
              <w:rPr>
                <w:rFonts w:ascii="宋体" w:hAnsi="宋体" w:cs="宋体"/>
                <w:color w:val="000000"/>
                <w:szCs w:val="21"/>
              </w:rPr>
            </w:pPr>
          </w:p>
        </w:tc>
        <w:tc>
          <w:tcPr>
            <w:tcW w:w="27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kern w:val="0"/>
                <w:szCs w:val="21"/>
              </w:rPr>
            </w:pPr>
            <w:r>
              <w:rPr>
                <w:rFonts w:ascii="宋体" w:hAnsi="宋体" w:cs="宋体" w:hint="eastAsia"/>
                <w:color w:val="000000"/>
                <w:kern w:val="0"/>
                <w:szCs w:val="21"/>
              </w:rPr>
              <w:t>22、其他支出</w:t>
            </w:r>
          </w:p>
        </w:tc>
        <w:tc>
          <w:tcPr>
            <w:tcW w:w="1134" w:type="dxa"/>
            <w:tcBorders>
              <w:top w:val="single" w:sz="4" w:space="0" w:color="000000"/>
              <w:bottom w:val="single" w:sz="4" w:space="0" w:color="000000"/>
              <w:right w:val="single" w:sz="4" w:space="0" w:color="000000"/>
            </w:tcBorders>
            <w:vAlign w:val="center"/>
          </w:tcPr>
          <w:p w:rsidR="00DC6204" w:rsidRDefault="00DC6204" w:rsidP="006B117F">
            <w:pPr>
              <w:widowControl/>
              <w:ind w:firstLineChars="100" w:firstLine="210"/>
              <w:jc w:val="left"/>
              <w:textAlignment w:val="center"/>
              <w:rPr>
                <w:rFonts w:ascii="宋体" w:hAnsi="宋体" w:cs="宋体"/>
                <w:color w:val="000000"/>
                <w:kern w:val="0"/>
                <w:szCs w:val="21"/>
              </w:rPr>
            </w:pPr>
          </w:p>
        </w:tc>
        <w:tc>
          <w:tcPr>
            <w:tcW w:w="1102" w:type="dxa"/>
            <w:tcBorders>
              <w:top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984" w:type="dxa"/>
            <w:tcBorders>
              <w:top w:val="single" w:sz="4" w:space="0" w:color="000000"/>
              <w:bottom w:val="single" w:sz="4" w:space="0" w:color="000000"/>
              <w:right w:val="single" w:sz="4" w:space="0" w:color="000000"/>
            </w:tcBorders>
            <w:vAlign w:val="center"/>
          </w:tcPr>
          <w:p w:rsidR="00DC6204" w:rsidRDefault="00DC6204" w:rsidP="006B117F">
            <w:pPr>
              <w:rPr>
                <w:rFonts w:ascii="宋体" w:hAnsi="宋体" w:cs="宋体"/>
                <w:b/>
                <w:color w:val="000000"/>
                <w:szCs w:val="21"/>
              </w:rPr>
            </w:pPr>
          </w:p>
        </w:tc>
      </w:tr>
    </w:tbl>
    <w:p w:rsidR="00DC6204" w:rsidRDefault="00DC6204" w:rsidP="00DC6204"/>
    <w:p w:rsidR="00DC6204" w:rsidRDefault="00DC6204" w:rsidP="00DC6204"/>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r>
        <w:rPr>
          <w:rFonts w:ascii="宋体" w:hAnsi="宋体" w:cs="宋体" w:hint="eastAsia"/>
          <w:b/>
          <w:bCs/>
          <w:szCs w:val="32"/>
        </w:rPr>
        <w:t xml:space="preserve">财政拨款收入支出决算总表 </w:t>
      </w:r>
    </w:p>
    <w:p w:rsidR="00DC6204" w:rsidRDefault="00DC6204" w:rsidP="00DC6204">
      <w:pPr>
        <w:rPr>
          <w:rFonts w:ascii="宋体" w:hAnsi="宋体" w:cs="宋体"/>
          <w:b/>
          <w:bCs/>
          <w:szCs w:val="21"/>
        </w:rPr>
      </w:pPr>
      <w:r>
        <w:rPr>
          <w:rFonts w:ascii="宋体" w:hAnsi="宋体" w:cs="宋体" w:hint="eastAsia"/>
          <w:b/>
          <w:bCs/>
          <w:szCs w:val="21"/>
        </w:rPr>
        <w:t xml:space="preserve"> 公开04表</w:t>
      </w:r>
    </w:p>
    <w:p w:rsidR="00DC6204" w:rsidRDefault="00DC6204" w:rsidP="00DC6204">
      <w:pPr>
        <w:rPr>
          <w:rFonts w:ascii="宋体" w:hAnsi="宋体" w:cs="宋体"/>
          <w:b/>
          <w:bCs/>
          <w:szCs w:val="21"/>
        </w:rPr>
      </w:pPr>
      <w:r>
        <w:rPr>
          <w:rFonts w:ascii="宋体" w:hAnsi="宋体" w:cs="宋体" w:hint="eastAsia"/>
          <w:b/>
          <w:bCs/>
          <w:szCs w:val="21"/>
        </w:rPr>
        <w:t>编制部门：</w:t>
      </w:r>
      <w:r w:rsidR="004C2056">
        <w:rPr>
          <w:rFonts w:ascii="宋体" w:hAnsi="宋体" w:cs="宋体" w:hint="eastAsia"/>
          <w:b/>
          <w:bCs/>
          <w:szCs w:val="21"/>
        </w:rPr>
        <w:t xml:space="preserve">蓝田县城市管理和综合执法局（汇总）        </w:t>
      </w:r>
      <w:r>
        <w:rPr>
          <w:rFonts w:ascii="宋体" w:hAnsi="宋体" w:cs="宋体" w:hint="eastAsia"/>
          <w:b/>
          <w:bCs/>
          <w:szCs w:val="21"/>
        </w:rPr>
        <w:t xml:space="preserve">            金额单位：万元</w:t>
      </w:r>
    </w:p>
    <w:tbl>
      <w:tblPr>
        <w:tblW w:w="8860" w:type="dxa"/>
        <w:tblLayout w:type="fixed"/>
        <w:tblCellMar>
          <w:top w:w="15" w:type="dxa"/>
          <w:left w:w="15" w:type="dxa"/>
          <w:bottom w:w="15" w:type="dxa"/>
          <w:right w:w="15" w:type="dxa"/>
        </w:tblCellMar>
        <w:tblLook w:val="04A0"/>
      </w:tblPr>
      <w:tblGrid>
        <w:gridCol w:w="2003"/>
        <w:gridCol w:w="1554"/>
        <w:gridCol w:w="1815"/>
        <w:gridCol w:w="1230"/>
        <w:gridCol w:w="1061"/>
        <w:gridCol w:w="1197"/>
      </w:tblGrid>
      <w:tr w:rsidR="00DC6204" w:rsidTr="006B117F">
        <w:trPr>
          <w:trHeight w:val="578"/>
        </w:trPr>
        <w:tc>
          <w:tcPr>
            <w:tcW w:w="3557"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szCs w:val="21"/>
              </w:rPr>
              <w:t>收入</w:t>
            </w:r>
          </w:p>
        </w:tc>
        <w:tc>
          <w:tcPr>
            <w:tcW w:w="5303" w:type="dxa"/>
            <w:gridSpan w:val="4"/>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szCs w:val="21"/>
              </w:rPr>
              <w:t>支出</w:t>
            </w:r>
          </w:p>
        </w:tc>
      </w:tr>
      <w:tr w:rsidR="00DC6204" w:rsidTr="006B117F">
        <w:trPr>
          <w:trHeight w:val="999"/>
        </w:trPr>
        <w:tc>
          <w:tcPr>
            <w:tcW w:w="20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项    目</w:t>
            </w:r>
          </w:p>
        </w:tc>
        <w:tc>
          <w:tcPr>
            <w:tcW w:w="155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决算数</w:t>
            </w:r>
          </w:p>
        </w:tc>
        <w:tc>
          <w:tcPr>
            <w:tcW w:w="181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项目</w:t>
            </w:r>
          </w:p>
        </w:tc>
        <w:tc>
          <w:tcPr>
            <w:tcW w:w="123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合计</w:t>
            </w:r>
          </w:p>
        </w:tc>
        <w:tc>
          <w:tcPr>
            <w:tcW w:w="106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一般公共预算财政拨款</w:t>
            </w:r>
          </w:p>
        </w:tc>
        <w:tc>
          <w:tcPr>
            <w:tcW w:w="119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政府性基金预算财政拨款</w:t>
            </w:r>
          </w:p>
        </w:tc>
      </w:tr>
      <w:tr w:rsidR="00DC6204" w:rsidTr="006B117F">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本年收入合计</w:t>
            </w:r>
          </w:p>
        </w:tc>
        <w:tc>
          <w:tcPr>
            <w:tcW w:w="155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right"/>
              <w:textAlignment w:val="center"/>
              <w:rPr>
                <w:rFonts w:ascii="宋体" w:hAnsi="宋体" w:cs="宋体"/>
                <w:color w:val="000000"/>
                <w:szCs w:val="21"/>
              </w:rPr>
            </w:pPr>
            <w:r>
              <w:rPr>
                <w:rFonts w:ascii="宋体" w:hAnsi="宋体" w:cs="宋体"/>
                <w:color w:val="000000"/>
                <w:szCs w:val="21"/>
              </w:rPr>
              <w:t>14608.93</w:t>
            </w:r>
          </w:p>
        </w:tc>
        <w:tc>
          <w:tcPr>
            <w:tcW w:w="181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本年支出合计</w:t>
            </w:r>
          </w:p>
        </w:tc>
        <w:tc>
          <w:tcPr>
            <w:tcW w:w="123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b/>
                <w:color w:val="000000"/>
                <w:kern w:val="0"/>
                <w:szCs w:val="21"/>
              </w:rPr>
              <w:t>14608.93</w:t>
            </w:r>
          </w:p>
        </w:tc>
        <w:tc>
          <w:tcPr>
            <w:tcW w:w="106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b/>
                <w:color w:val="000000"/>
                <w:kern w:val="0"/>
                <w:szCs w:val="21"/>
              </w:rPr>
              <w:t>14565.68</w:t>
            </w:r>
          </w:p>
        </w:tc>
        <w:tc>
          <w:tcPr>
            <w:tcW w:w="119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b/>
                <w:color w:val="000000"/>
                <w:kern w:val="0"/>
                <w:szCs w:val="21"/>
              </w:rPr>
              <w:t>43.25</w:t>
            </w:r>
          </w:p>
        </w:tc>
      </w:tr>
      <w:tr w:rsidR="00DC6204" w:rsidTr="006B117F">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年初财政拨款结转和结余</w:t>
            </w:r>
          </w:p>
        </w:tc>
        <w:tc>
          <w:tcPr>
            <w:tcW w:w="155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b/>
                <w:color w:val="000000"/>
                <w:kern w:val="0"/>
                <w:szCs w:val="21"/>
              </w:rPr>
            </w:pPr>
          </w:p>
        </w:tc>
        <w:tc>
          <w:tcPr>
            <w:tcW w:w="181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color w:val="000000"/>
                <w:kern w:val="0"/>
                <w:szCs w:val="21"/>
              </w:rPr>
            </w:pPr>
            <w:r>
              <w:rPr>
                <w:rFonts w:ascii="宋体" w:hAnsi="宋体" w:cs="宋体" w:hint="eastAsia"/>
                <w:color w:val="000000"/>
                <w:kern w:val="0"/>
                <w:szCs w:val="21"/>
              </w:rPr>
              <w:t>年末财政拨款</w:t>
            </w:r>
          </w:p>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color w:val="000000"/>
                <w:kern w:val="0"/>
                <w:szCs w:val="21"/>
              </w:rPr>
              <w:t>结转和结余</w:t>
            </w:r>
          </w:p>
        </w:tc>
        <w:tc>
          <w:tcPr>
            <w:tcW w:w="123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p>
        </w:tc>
      </w:tr>
      <w:tr w:rsidR="00DC6204" w:rsidTr="006B117F">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kern w:val="0"/>
                <w:szCs w:val="21"/>
              </w:rPr>
            </w:pPr>
            <w:r>
              <w:rPr>
                <w:rFonts w:ascii="宋体" w:hAnsi="宋体" w:cs="宋体" w:hint="eastAsia"/>
                <w:color w:val="000000"/>
                <w:kern w:val="0"/>
                <w:szCs w:val="21"/>
              </w:rPr>
              <w:t>一、一般公共预</w:t>
            </w:r>
          </w:p>
          <w:p w:rsidR="00DC6204" w:rsidRDefault="00DC6204" w:rsidP="006B117F">
            <w:pPr>
              <w:widowControl/>
              <w:ind w:firstLineChars="200" w:firstLine="420"/>
              <w:textAlignment w:val="center"/>
              <w:rPr>
                <w:rFonts w:ascii="宋体" w:hAnsi="宋体" w:cs="宋体"/>
                <w:b/>
                <w:color w:val="000000"/>
                <w:kern w:val="0"/>
                <w:szCs w:val="21"/>
              </w:rPr>
            </w:pPr>
            <w:proofErr w:type="gramStart"/>
            <w:r>
              <w:rPr>
                <w:rFonts w:ascii="宋体" w:hAnsi="宋体" w:cs="宋体" w:hint="eastAsia"/>
                <w:color w:val="000000"/>
                <w:kern w:val="0"/>
                <w:szCs w:val="21"/>
              </w:rPr>
              <w:t>算财政</w:t>
            </w:r>
            <w:proofErr w:type="gramEnd"/>
            <w:r>
              <w:rPr>
                <w:rFonts w:ascii="宋体" w:hAnsi="宋体" w:cs="宋体" w:hint="eastAsia"/>
                <w:color w:val="000000"/>
                <w:kern w:val="0"/>
                <w:szCs w:val="21"/>
              </w:rPr>
              <w:t>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b/>
                <w:color w:val="000000"/>
                <w:kern w:val="0"/>
                <w:szCs w:val="21"/>
              </w:rPr>
              <w:t>14565.68</w:t>
            </w:r>
          </w:p>
        </w:tc>
        <w:tc>
          <w:tcPr>
            <w:tcW w:w="181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p>
        </w:tc>
      </w:tr>
      <w:tr w:rsidR="00DC6204" w:rsidTr="006B117F">
        <w:trPr>
          <w:trHeight w:val="771"/>
        </w:trPr>
        <w:tc>
          <w:tcPr>
            <w:tcW w:w="20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textAlignment w:val="center"/>
              <w:rPr>
                <w:rFonts w:ascii="宋体" w:hAnsi="宋体" w:cs="宋体"/>
                <w:color w:val="000000"/>
                <w:kern w:val="0"/>
                <w:szCs w:val="21"/>
              </w:rPr>
            </w:pPr>
            <w:r>
              <w:rPr>
                <w:rFonts w:ascii="宋体" w:hAnsi="宋体" w:cs="宋体" w:hint="eastAsia"/>
                <w:color w:val="000000"/>
                <w:kern w:val="0"/>
                <w:szCs w:val="21"/>
              </w:rPr>
              <w:t>二、政府性基金预</w:t>
            </w:r>
          </w:p>
          <w:p w:rsidR="00DC6204" w:rsidRDefault="00DC6204" w:rsidP="006B117F">
            <w:pPr>
              <w:widowControl/>
              <w:ind w:firstLineChars="200" w:firstLine="420"/>
              <w:textAlignment w:val="center"/>
              <w:rPr>
                <w:rFonts w:ascii="宋体" w:hAnsi="宋体" w:cs="宋体"/>
                <w:b/>
                <w:color w:val="000000"/>
                <w:kern w:val="0"/>
                <w:szCs w:val="21"/>
              </w:rPr>
            </w:pPr>
            <w:proofErr w:type="gramStart"/>
            <w:r>
              <w:rPr>
                <w:rFonts w:ascii="宋体" w:hAnsi="宋体" w:cs="宋体" w:hint="eastAsia"/>
                <w:color w:val="000000"/>
                <w:kern w:val="0"/>
                <w:szCs w:val="21"/>
              </w:rPr>
              <w:t>算财政</w:t>
            </w:r>
            <w:proofErr w:type="gramEnd"/>
            <w:r>
              <w:rPr>
                <w:rFonts w:ascii="宋体" w:hAnsi="宋体" w:cs="宋体" w:hint="eastAsia"/>
                <w:color w:val="000000"/>
                <w:kern w:val="0"/>
                <w:szCs w:val="21"/>
              </w:rPr>
              <w:t>拨款</w:t>
            </w:r>
          </w:p>
        </w:tc>
        <w:tc>
          <w:tcPr>
            <w:tcW w:w="155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b/>
                <w:color w:val="000000"/>
                <w:kern w:val="0"/>
                <w:szCs w:val="21"/>
              </w:rPr>
              <w:t>43.25</w:t>
            </w:r>
          </w:p>
        </w:tc>
        <w:tc>
          <w:tcPr>
            <w:tcW w:w="181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p>
        </w:tc>
        <w:tc>
          <w:tcPr>
            <w:tcW w:w="123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p>
        </w:tc>
        <w:tc>
          <w:tcPr>
            <w:tcW w:w="106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p>
        </w:tc>
        <w:tc>
          <w:tcPr>
            <w:tcW w:w="119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p>
        </w:tc>
      </w:tr>
      <w:tr w:rsidR="00DC6204" w:rsidTr="006B117F">
        <w:trPr>
          <w:trHeight w:val="562"/>
        </w:trPr>
        <w:tc>
          <w:tcPr>
            <w:tcW w:w="200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收入总计</w:t>
            </w:r>
          </w:p>
        </w:tc>
        <w:tc>
          <w:tcPr>
            <w:tcW w:w="155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b/>
                <w:color w:val="000000"/>
                <w:kern w:val="0"/>
                <w:szCs w:val="21"/>
              </w:rPr>
            </w:pPr>
            <w:r>
              <w:rPr>
                <w:rFonts w:ascii="宋体" w:hAnsi="宋体" w:cs="宋体"/>
                <w:b/>
                <w:color w:val="000000"/>
                <w:kern w:val="0"/>
                <w:szCs w:val="21"/>
              </w:rPr>
              <w:t>14608.93</w:t>
            </w:r>
          </w:p>
        </w:tc>
        <w:tc>
          <w:tcPr>
            <w:tcW w:w="181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hint="eastAsia"/>
                <w:b/>
                <w:color w:val="000000"/>
                <w:kern w:val="0"/>
                <w:szCs w:val="21"/>
              </w:rPr>
              <w:t>支出总计</w:t>
            </w:r>
          </w:p>
        </w:tc>
        <w:tc>
          <w:tcPr>
            <w:tcW w:w="123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b/>
                <w:color w:val="000000"/>
                <w:kern w:val="0"/>
                <w:szCs w:val="21"/>
              </w:rPr>
              <w:t>14608.93</w:t>
            </w:r>
          </w:p>
        </w:tc>
        <w:tc>
          <w:tcPr>
            <w:tcW w:w="106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b/>
                <w:color w:val="000000"/>
                <w:kern w:val="0"/>
                <w:szCs w:val="21"/>
              </w:rPr>
              <w:t>14565.68</w:t>
            </w:r>
          </w:p>
        </w:tc>
        <w:tc>
          <w:tcPr>
            <w:tcW w:w="119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kern w:val="0"/>
                <w:szCs w:val="21"/>
              </w:rPr>
            </w:pPr>
            <w:r>
              <w:rPr>
                <w:rFonts w:ascii="宋体" w:hAnsi="宋体" w:cs="宋体"/>
                <w:b/>
                <w:color w:val="000000"/>
                <w:kern w:val="0"/>
                <w:szCs w:val="21"/>
              </w:rPr>
              <w:t>43.25</w:t>
            </w:r>
          </w:p>
        </w:tc>
      </w:tr>
    </w:tbl>
    <w:p w:rsidR="00DC6204" w:rsidRDefault="00DC6204" w:rsidP="00DC6204">
      <w:pPr>
        <w:rPr>
          <w:rFonts w:ascii="宋体" w:hAnsi="宋体" w:cs="宋体"/>
          <w:szCs w:val="21"/>
        </w:rPr>
      </w:pPr>
    </w:p>
    <w:p w:rsidR="00DC6204" w:rsidRDefault="00DC6204" w:rsidP="00DC6204">
      <w:pPr>
        <w:widowControl/>
        <w:ind w:left="210" w:hangingChars="100" w:hanging="210"/>
        <w:jc w:val="left"/>
        <w:rPr>
          <w:rFonts w:cs="黑体"/>
        </w:rPr>
      </w:pPr>
      <w:r>
        <w:rPr>
          <w:rFonts w:ascii="宋体" w:hAnsi="宋体" w:cs="宋体" w:hint="eastAsia"/>
          <w:szCs w:val="21"/>
        </w:rPr>
        <w:t>注：本表反映部门本年度一般公共预算财政拨款和政府性基金预算财政拨款的总收支和年末结转结余情况。</w:t>
      </w:r>
      <w:r>
        <w:rPr>
          <w:rFonts w:ascii="宋体" w:hAnsi="宋体" w:cs="宋体" w:hint="eastAsia"/>
          <w:color w:val="000000"/>
          <w:kern w:val="0"/>
          <w:szCs w:val="21"/>
        </w:rPr>
        <w:t>本表金额转换为万元时，因四舍五入可能存在尾差。</w:t>
      </w:r>
    </w:p>
    <w:p w:rsidR="00DC6204" w:rsidRDefault="00DC6204" w:rsidP="00DC6204">
      <w:pP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r>
        <w:rPr>
          <w:rFonts w:ascii="宋体" w:hAnsi="宋体" w:cs="宋体" w:hint="eastAsia"/>
          <w:b/>
          <w:bCs/>
          <w:szCs w:val="32"/>
        </w:rPr>
        <w:lastRenderedPageBreak/>
        <w:t>一般公共预算财政拨款支出决算表（按功能分类科目）</w:t>
      </w:r>
    </w:p>
    <w:p w:rsidR="00DC6204" w:rsidRDefault="00DC6204" w:rsidP="00DC6204">
      <w:pPr>
        <w:rPr>
          <w:rFonts w:ascii="宋体" w:hAnsi="宋体" w:cs="宋体"/>
          <w:b/>
          <w:bCs/>
          <w:szCs w:val="21"/>
        </w:rPr>
      </w:pPr>
      <w:r>
        <w:rPr>
          <w:rFonts w:ascii="宋体" w:hAnsi="宋体" w:cs="宋体" w:hint="eastAsia"/>
          <w:b/>
          <w:bCs/>
          <w:szCs w:val="21"/>
        </w:rPr>
        <w:t xml:space="preserve">                                                                      公开05表</w:t>
      </w:r>
    </w:p>
    <w:p w:rsidR="00DC6204" w:rsidRDefault="00DC6204" w:rsidP="00DC6204">
      <w:pPr>
        <w:rPr>
          <w:rFonts w:ascii="宋体" w:hAnsi="宋体" w:cs="宋体"/>
          <w:b/>
          <w:bCs/>
          <w:szCs w:val="21"/>
        </w:rPr>
      </w:pPr>
      <w:r>
        <w:rPr>
          <w:rFonts w:ascii="宋体" w:hAnsi="宋体" w:cs="宋体" w:hint="eastAsia"/>
          <w:b/>
          <w:bCs/>
          <w:szCs w:val="21"/>
        </w:rPr>
        <w:t>编制部门：</w:t>
      </w:r>
      <w:r w:rsidR="004C2056">
        <w:rPr>
          <w:rFonts w:ascii="宋体" w:hAnsi="宋体" w:cs="宋体" w:hint="eastAsia"/>
          <w:b/>
          <w:bCs/>
          <w:szCs w:val="21"/>
        </w:rPr>
        <w:t xml:space="preserve">蓝田县城市管理和综合执法局（汇总）              </w:t>
      </w:r>
      <w:r>
        <w:rPr>
          <w:rFonts w:ascii="宋体" w:hAnsi="宋体" w:cs="宋体" w:hint="eastAsia"/>
          <w:b/>
          <w:bCs/>
          <w:szCs w:val="21"/>
        </w:rPr>
        <w:t xml:space="preserve">       金额单位：万元</w:t>
      </w:r>
    </w:p>
    <w:tbl>
      <w:tblPr>
        <w:tblW w:w="8777" w:type="dxa"/>
        <w:tblLayout w:type="fixed"/>
        <w:tblCellMar>
          <w:top w:w="15" w:type="dxa"/>
          <w:left w:w="15" w:type="dxa"/>
          <w:bottom w:w="15" w:type="dxa"/>
          <w:right w:w="15" w:type="dxa"/>
        </w:tblCellMar>
        <w:tblLook w:val="04A0"/>
      </w:tblPr>
      <w:tblGrid>
        <w:gridCol w:w="1170"/>
        <w:gridCol w:w="1537"/>
        <w:gridCol w:w="1006"/>
        <w:gridCol w:w="1020"/>
        <w:gridCol w:w="935"/>
        <w:gridCol w:w="1039"/>
        <w:gridCol w:w="1020"/>
        <w:gridCol w:w="1050"/>
      </w:tblGrid>
      <w:tr w:rsidR="00DC6204" w:rsidTr="006B117F">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项    目</w:t>
            </w:r>
          </w:p>
        </w:tc>
        <w:tc>
          <w:tcPr>
            <w:tcW w:w="1006"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本年支出合计</w:t>
            </w:r>
          </w:p>
        </w:tc>
        <w:tc>
          <w:tcPr>
            <w:tcW w:w="2994" w:type="dxa"/>
            <w:gridSpan w:val="3"/>
            <w:tcBorders>
              <w:top w:val="single" w:sz="4" w:space="0" w:color="000000"/>
              <w:left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基本支出</w:t>
            </w:r>
          </w:p>
        </w:tc>
        <w:tc>
          <w:tcPr>
            <w:tcW w:w="1020"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项目支出</w:t>
            </w:r>
          </w:p>
        </w:tc>
        <w:tc>
          <w:tcPr>
            <w:tcW w:w="1050"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备注</w:t>
            </w:r>
          </w:p>
        </w:tc>
      </w:tr>
      <w:tr w:rsidR="00DC6204" w:rsidTr="006B117F">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功能分类科目编码</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科目名称</w:t>
            </w:r>
          </w:p>
        </w:tc>
        <w:tc>
          <w:tcPr>
            <w:tcW w:w="1006"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小计</w:t>
            </w: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人员经费</w:t>
            </w: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公用经费</w:t>
            </w:r>
          </w:p>
        </w:tc>
        <w:tc>
          <w:tcPr>
            <w:tcW w:w="1020"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050"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r>
      <w:tr w:rsidR="00DC6204" w:rsidTr="006B117F">
        <w:trPr>
          <w:trHeight w:val="414"/>
        </w:trPr>
        <w:tc>
          <w:tcPr>
            <w:tcW w:w="2707"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color w:val="000000"/>
                <w:szCs w:val="21"/>
              </w:rPr>
            </w:pPr>
            <w:r>
              <w:rPr>
                <w:rFonts w:ascii="宋体" w:hAnsi="宋体" w:cs="宋体" w:hint="eastAsia"/>
                <w:b/>
                <w:bCs/>
                <w:color w:val="000000"/>
                <w:kern w:val="0"/>
                <w:szCs w:val="21"/>
              </w:rPr>
              <w:t>合计</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696"/>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2080505</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机关事业单位基本养老保险缴费支出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173.82</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173.82</w:t>
            </w: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173.82</w:t>
            </w: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70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2080506</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机关事业单位职业年金缴费支出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1.41</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1.41</w:t>
            </w: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1.41</w:t>
            </w: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781"/>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2101101</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行政单位医疗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13.31</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13.31</w:t>
            </w: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2101102</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事业单位医疗</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8.93</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8.93</w:t>
            </w: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2101103</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公务员医疗补助</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1.03</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1.03</w:t>
            </w: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2109901</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C1335F">
              <w:rPr>
                <w:rFonts w:ascii="宋体" w:hAnsi="宋体" w:cs="宋体" w:hint="eastAsia"/>
                <w:color w:val="000000"/>
                <w:szCs w:val="21"/>
              </w:rPr>
              <w:t xml:space="preserve">  其他卫生健康支出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2.54</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2.54</w:t>
            </w: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2110301</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大气</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63.14</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63.14</w:t>
            </w: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2120101</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行政运行</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269.46</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269.46</w:t>
            </w: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259.57</w:t>
            </w: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9.9</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2120104</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城管执法</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727.72</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541.541</w:t>
            </w: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520.42</w:t>
            </w: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21</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186.3</w:t>
            </w: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2120107</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市政公用行业市场监管</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w:t>
            </w: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2120199</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DC34C4">
              <w:rPr>
                <w:rFonts w:ascii="宋体" w:hAnsi="宋体" w:cs="宋体" w:hint="eastAsia"/>
                <w:color w:val="000000"/>
                <w:szCs w:val="21"/>
              </w:rPr>
              <w:t xml:space="preserve">  其他城乡社区管理事务支出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ind w:right="105"/>
              <w:jc w:val="right"/>
              <w:rPr>
                <w:rFonts w:ascii="宋体" w:hAnsi="宋体" w:cs="宋体"/>
                <w:color w:val="000000"/>
                <w:szCs w:val="21"/>
              </w:rPr>
            </w:pPr>
            <w:r>
              <w:rPr>
                <w:rFonts w:ascii="宋体" w:hAnsi="宋体" w:cs="宋体" w:hint="eastAsia"/>
                <w:color w:val="000000"/>
                <w:szCs w:val="21"/>
              </w:rPr>
              <w:t>166</w:t>
            </w:r>
            <w:r>
              <w:rPr>
                <w:rFonts w:ascii="宋体" w:hAnsi="宋体" w:cs="宋体"/>
                <w:color w:val="000000"/>
                <w:szCs w:val="21"/>
              </w:rPr>
              <w:t>.26</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36.61</w:t>
            </w: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36.61</w:t>
            </w: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129.65</w:t>
            </w: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2120303</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8508D5">
              <w:rPr>
                <w:rFonts w:ascii="宋体" w:hAnsi="宋体" w:cs="宋体" w:hint="eastAsia"/>
                <w:color w:val="000000"/>
                <w:szCs w:val="21"/>
              </w:rPr>
              <w:t xml:space="preserve">  小城镇基础设施建设</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50</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50</w:t>
            </w: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2120399</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8508D5">
              <w:rPr>
                <w:rFonts w:ascii="宋体" w:hAnsi="宋体" w:cs="宋体" w:hint="eastAsia"/>
                <w:color w:val="000000"/>
                <w:szCs w:val="21"/>
              </w:rPr>
              <w:t xml:space="preserve">  其他城乡社区公共设施支出</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705.8</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705.8</w:t>
            </w: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2120501</w:t>
            </w: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sidRPr="008508D5">
              <w:rPr>
                <w:rFonts w:ascii="宋体" w:hAnsi="宋体" w:cs="宋体" w:hint="eastAsia"/>
                <w:color w:val="000000"/>
                <w:szCs w:val="21"/>
              </w:rPr>
              <w:t xml:space="preserve">  城乡社区环境卫生</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12375.25</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2727.81</w:t>
            </w: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856.37</w:t>
            </w: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1871.43</w:t>
            </w: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9647.44</w:t>
            </w: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9440CC">
            <w:pPr>
              <w:jc w:val="left"/>
              <w:rPr>
                <w:rFonts w:ascii="宋体" w:hAnsi="宋体" w:cs="宋体"/>
                <w:color w:val="000000"/>
                <w:szCs w:val="21"/>
              </w:rPr>
            </w:pPr>
            <w:r w:rsidRPr="008508D5">
              <w:rPr>
                <w:rFonts w:ascii="宋体" w:hAnsi="宋体" w:cs="宋体" w:hint="eastAsia"/>
                <w:color w:val="000000"/>
                <w:szCs w:val="21"/>
              </w:rPr>
              <w:t xml:space="preserve">  </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14"/>
        </w:trPr>
        <w:tc>
          <w:tcPr>
            <w:tcW w:w="117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15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9440CC">
            <w:pPr>
              <w:jc w:val="left"/>
              <w:rPr>
                <w:rFonts w:ascii="宋体" w:hAnsi="宋体" w:cs="宋体"/>
                <w:color w:val="000000"/>
                <w:szCs w:val="21"/>
              </w:rPr>
            </w:pPr>
            <w:r w:rsidRPr="008508D5">
              <w:rPr>
                <w:rFonts w:ascii="宋体" w:hAnsi="宋体" w:cs="宋体" w:hint="eastAsia"/>
                <w:color w:val="000000"/>
                <w:szCs w:val="21"/>
              </w:rPr>
              <w:t xml:space="preserve">  </w:t>
            </w:r>
          </w:p>
        </w:tc>
        <w:tc>
          <w:tcPr>
            <w:tcW w:w="100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93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3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2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050"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bl>
    <w:p w:rsidR="00DC6204" w:rsidRDefault="00DC6204" w:rsidP="00DC6204">
      <w:pPr>
        <w:widowControl/>
        <w:ind w:left="420" w:hangingChars="200" w:hanging="420"/>
        <w:jc w:val="left"/>
        <w:rPr>
          <w:rFonts w:cs="黑体"/>
        </w:rPr>
      </w:pPr>
      <w:r>
        <w:rPr>
          <w:rFonts w:ascii="宋体" w:hAnsi="宋体" w:cs="宋体" w:hint="eastAsia"/>
          <w:szCs w:val="21"/>
        </w:rPr>
        <w:t>注：本表反映部门本年度一般公共预算财政拨款实际支出情况。</w:t>
      </w:r>
      <w:r>
        <w:rPr>
          <w:rFonts w:ascii="宋体" w:hAnsi="宋体" w:cs="宋体" w:hint="eastAsia"/>
          <w:color w:val="000000"/>
          <w:kern w:val="0"/>
          <w:szCs w:val="21"/>
        </w:rPr>
        <w:t>本表金额转换为万元时，因四舍五入可能存在尾差。</w:t>
      </w:r>
    </w:p>
    <w:p w:rsidR="00DC6204" w:rsidRDefault="00DC6204" w:rsidP="00DC6204"/>
    <w:p w:rsidR="00DC6204" w:rsidRDefault="00DC6204" w:rsidP="00DC6204">
      <w:pPr>
        <w:jc w:val="center"/>
        <w:rPr>
          <w:rFonts w:ascii="宋体" w:hAnsi="宋体" w:cs="宋体"/>
          <w:b/>
          <w:bCs/>
          <w:szCs w:val="32"/>
        </w:rPr>
      </w:pPr>
      <w:r>
        <w:rPr>
          <w:rFonts w:ascii="宋体" w:hAnsi="宋体" w:cs="宋体" w:hint="eastAsia"/>
          <w:b/>
          <w:bCs/>
          <w:szCs w:val="32"/>
        </w:rPr>
        <w:lastRenderedPageBreak/>
        <w:t>一般公共预算财政拨款基本支出决算表（按经济分类科目）</w:t>
      </w:r>
    </w:p>
    <w:p w:rsidR="00DC6204" w:rsidRDefault="00DC6204" w:rsidP="00DC6204">
      <w:pPr>
        <w:rPr>
          <w:rFonts w:ascii="宋体" w:hAnsi="宋体" w:cs="宋体"/>
          <w:b/>
          <w:bCs/>
          <w:szCs w:val="21"/>
        </w:rPr>
      </w:pPr>
      <w:r>
        <w:rPr>
          <w:rFonts w:ascii="宋体" w:hAnsi="宋体" w:cs="宋体" w:hint="eastAsia"/>
          <w:b/>
          <w:bCs/>
          <w:szCs w:val="21"/>
        </w:rPr>
        <w:t>公开06表</w:t>
      </w:r>
    </w:p>
    <w:p w:rsidR="00DC6204" w:rsidRDefault="00DC6204" w:rsidP="00DC6204">
      <w:pPr>
        <w:rPr>
          <w:rFonts w:ascii="宋体" w:hAnsi="宋体" w:cs="宋体"/>
          <w:b/>
          <w:bCs/>
          <w:szCs w:val="21"/>
        </w:rPr>
      </w:pPr>
      <w:r>
        <w:rPr>
          <w:rFonts w:ascii="宋体" w:hAnsi="宋体" w:cs="宋体" w:hint="eastAsia"/>
          <w:b/>
          <w:bCs/>
          <w:szCs w:val="21"/>
        </w:rPr>
        <w:t>编制部门：</w:t>
      </w:r>
      <w:r w:rsidR="004C2056">
        <w:rPr>
          <w:rFonts w:ascii="宋体" w:hAnsi="宋体" w:cs="宋体" w:hint="eastAsia"/>
          <w:b/>
          <w:bCs/>
          <w:szCs w:val="21"/>
        </w:rPr>
        <w:t xml:space="preserve">蓝田县城市管理和综合执法局（汇总）              </w:t>
      </w:r>
      <w:r>
        <w:rPr>
          <w:rFonts w:ascii="宋体" w:hAnsi="宋体" w:cs="宋体" w:hint="eastAsia"/>
          <w:b/>
          <w:bCs/>
          <w:szCs w:val="21"/>
        </w:rPr>
        <w:t xml:space="preserve">       金额单位：万元</w:t>
      </w:r>
    </w:p>
    <w:tbl>
      <w:tblPr>
        <w:tblW w:w="8817" w:type="dxa"/>
        <w:tblLayout w:type="fixed"/>
        <w:tblCellMar>
          <w:top w:w="15" w:type="dxa"/>
          <w:left w:w="15" w:type="dxa"/>
          <w:bottom w:w="15" w:type="dxa"/>
          <w:right w:w="15" w:type="dxa"/>
        </w:tblCellMar>
        <w:tblLook w:val="04A0"/>
      </w:tblPr>
      <w:tblGrid>
        <w:gridCol w:w="1157"/>
        <w:gridCol w:w="2046"/>
        <w:gridCol w:w="1659"/>
        <w:gridCol w:w="1437"/>
        <w:gridCol w:w="1363"/>
        <w:gridCol w:w="1155"/>
      </w:tblGrid>
      <w:tr w:rsidR="00DC6204" w:rsidTr="006B117F">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项    目</w:t>
            </w:r>
          </w:p>
        </w:tc>
        <w:tc>
          <w:tcPr>
            <w:tcW w:w="1659"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本年支出合计</w:t>
            </w:r>
          </w:p>
        </w:tc>
        <w:tc>
          <w:tcPr>
            <w:tcW w:w="1437"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人员经费</w:t>
            </w:r>
          </w:p>
        </w:tc>
        <w:tc>
          <w:tcPr>
            <w:tcW w:w="1363"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公用经费</w:t>
            </w:r>
          </w:p>
        </w:tc>
        <w:tc>
          <w:tcPr>
            <w:tcW w:w="1155"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备注</w:t>
            </w:r>
          </w:p>
        </w:tc>
      </w:tr>
      <w:tr w:rsidR="00DC6204" w:rsidTr="006B117F">
        <w:trPr>
          <w:trHeight w:val="670"/>
        </w:trPr>
        <w:tc>
          <w:tcPr>
            <w:tcW w:w="115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经济分类科目编码</w:t>
            </w:r>
          </w:p>
        </w:tc>
        <w:tc>
          <w:tcPr>
            <w:tcW w:w="204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科目名称</w:t>
            </w:r>
          </w:p>
        </w:tc>
        <w:tc>
          <w:tcPr>
            <w:tcW w:w="1659"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437"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363"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155"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r>
      <w:tr w:rsidR="00DC6204" w:rsidTr="006B117F">
        <w:trPr>
          <w:trHeight w:val="434"/>
        </w:trPr>
        <w:tc>
          <w:tcPr>
            <w:tcW w:w="3203"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合计</w:t>
            </w:r>
          </w:p>
        </w:tc>
        <w:tc>
          <w:tcPr>
            <w:tcW w:w="1659" w:type="dxa"/>
            <w:tcBorders>
              <w:left w:val="single" w:sz="4" w:space="0" w:color="000000"/>
              <w:bottom w:val="single" w:sz="4" w:space="0" w:color="000000"/>
              <w:right w:val="single" w:sz="4" w:space="0" w:color="000000"/>
            </w:tcBorders>
          </w:tcPr>
          <w:p w:rsidR="00DC6204" w:rsidRPr="00277CD8" w:rsidRDefault="00DC6204" w:rsidP="006B117F">
            <w:r w:rsidRPr="00277CD8">
              <w:t>3,776.35</w:t>
            </w:r>
          </w:p>
        </w:tc>
        <w:tc>
          <w:tcPr>
            <w:tcW w:w="1437" w:type="dxa"/>
            <w:tcBorders>
              <w:left w:val="single" w:sz="4" w:space="0" w:color="000000"/>
              <w:bottom w:val="single" w:sz="4" w:space="0" w:color="000000"/>
              <w:right w:val="single" w:sz="4" w:space="0" w:color="000000"/>
            </w:tcBorders>
          </w:tcPr>
          <w:p w:rsidR="00DC6204" w:rsidRPr="00277CD8" w:rsidRDefault="00DC6204" w:rsidP="006B117F">
            <w:r w:rsidRPr="00277CD8">
              <w:t>1,874.02</w:t>
            </w:r>
          </w:p>
        </w:tc>
        <w:tc>
          <w:tcPr>
            <w:tcW w:w="1363" w:type="dxa"/>
            <w:tcBorders>
              <w:left w:val="single" w:sz="4" w:space="0" w:color="000000"/>
              <w:bottom w:val="single" w:sz="4" w:space="0" w:color="000000"/>
              <w:right w:val="single" w:sz="4" w:space="0" w:color="000000"/>
            </w:tcBorders>
          </w:tcPr>
          <w:p w:rsidR="00DC6204" w:rsidRDefault="00DC6204" w:rsidP="006B117F">
            <w:r w:rsidRPr="00277CD8">
              <w:t>1,902.33</w:t>
            </w:r>
          </w:p>
        </w:tc>
        <w:tc>
          <w:tcPr>
            <w:tcW w:w="1155" w:type="dxa"/>
            <w:tcBorders>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301</w:t>
            </w:r>
          </w:p>
        </w:tc>
        <w:tc>
          <w:tcPr>
            <w:tcW w:w="204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工资福利支出 </w:t>
            </w:r>
          </w:p>
        </w:tc>
        <w:tc>
          <w:tcPr>
            <w:tcW w:w="1659"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1,872.04</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1,872.05</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color w:val="000000"/>
                <w:szCs w:val="21"/>
              </w:rPr>
            </w:pPr>
            <w:r>
              <w:rPr>
                <w:rFonts w:ascii="宋体" w:hAnsi="宋体" w:cs="宋体" w:hint="eastAsia"/>
                <w:color w:val="000000"/>
                <w:kern w:val="0"/>
                <w:szCs w:val="21"/>
              </w:rPr>
              <w:t>30101</w:t>
            </w:r>
          </w:p>
        </w:tc>
        <w:tc>
          <w:tcPr>
            <w:tcW w:w="204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基本工资</w:t>
            </w:r>
          </w:p>
        </w:tc>
        <w:tc>
          <w:tcPr>
            <w:tcW w:w="1659"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588.76</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588.76</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color w:val="000000"/>
                <w:szCs w:val="21"/>
              </w:rPr>
            </w:pPr>
            <w:r>
              <w:rPr>
                <w:rFonts w:ascii="宋体" w:hAnsi="宋体" w:cs="宋体" w:hint="eastAsia"/>
                <w:color w:val="000000"/>
                <w:kern w:val="0"/>
                <w:szCs w:val="21"/>
              </w:rPr>
              <w:t>30102</w:t>
            </w:r>
          </w:p>
        </w:tc>
        <w:tc>
          <w:tcPr>
            <w:tcW w:w="204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津贴补贴</w:t>
            </w:r>
          </w:p>
        </w:tc>
        <w:tc>
          <w:tcPr>
            <w:tcW w:w="1659"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130.97</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130.97</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8D4DE6" w:rsidRDefault="00DC6204" w:rsidP="006B117F">
            <w:pPr>
              <w:jc w:val="center"/>
            </w:pPr>
            <w:r w:rsidRPr="008D4DE6">
              <w:rPr>
                <w:rFonts w:hint="eastAsia"/>
              </w:rPr>
              <w:t>30103</w:t>
            </w:r>
          </w:p>
        </w:tc>
        <w:tc>
          <w:tcPr>
            <w:tcW w:w="2046" w:type="dxa"/>
            <w:tcBorders>
              <w:top w:val="single" w:sz="4" w:space="0" w:color="000000"/>
              <w:left w:val="single" w:sz="4" w:space="0" w:color="000000"/>
              <w:bottom w:val="single" w:sz="4" w:space="0" w:color="000000"/>
              <w:right w:val="single" w:sz="4" w:space="0" w:color="000000"/>
            </w:tcBorders>
          </w:tcPr>
          <w:p w:rsidR="00DC6204" w:rsidRPr="003F2FF5" w:rsidRDefault="00DC6204" w:rsidP="006B117F">
            <w:r>
              <w:rPr>
                <w:rFonts w:hint="eastAsia"/>
              </w:rPr>
              <w:t>奖金</w:t>
            </w:r>
          </w:p>
        </w:tc>
        <w:tc>
          <w:tcPr>
            <w:tcW w:w="1659"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32.85</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32.85</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8D4DE6" w:rsidRDefault="00DC6204" w:rsidP="006B117F">
            <w:pPr>
              <w:jc w:val="center"/>
            </w:pPr>
            <w:r w:rsidRPr="008D4DE6">
              <w:rPr>
                <w:rFonts w:hint="eastAsia"/>
              </w:rPr>
              <w:t>30107</w:t>
            </w:r>
          </w:p>
        </w:tc>
        <w:tc>
          <w:tcPr>
            <w:tcW w:w="2046" w:type="dxa"/>
            <w:tcBorders>
              <w:top w:val="single" w:sz="4" w:space="0" w:color="000000"/>
              <w:left w:val="single" w:sz="4" w:space="0" w:color="000000"/>
              <w:bottom w:val="single" w:sz="4" w:space="0" w:color="000000"/>
              <w:right w:val="single" w:sz="4" w:space="0" w:color="000000"/>
            </w:tcBorders>
          </w:tcPr>
          <w:p w:rsidR="00DC6204" w:rsidRPr="003F2FF5" w:rsidRDefault="00DC6204" w:rsidP="006B117F">
            <w:r>
              <w:rPr>
                <w:rFonts w:hint="eastAsia"/>
              </w:rPr>
              <w:t>绩效工资</w:t>
            </w:r>
          </w:p>
        </w:tc>
        <w:tc>
          <w:tcPr>
            <w:tcW w:w="1659"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380.45</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380.45</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8D4DE6" w:rsidRDefault="00DC6204" w:rsidP="006B117F">
            <w:pPr>
              <w:jc w:val="center"/>
            </w:pPr>
            <w:r w:rsidRPr="008D4DE6">
              <w:rPr>
                <w:rFonts w:hint="eastAsia"/>
              </w:rPr>
              <w:t>30108</w:t>
            </w:r>
          </w:p>
        </w:tc>
        <w:tc>
          <w:tcPr>
            <w:tcW w:w="2046" w:type="dxa"/>
            <w:tcBorders>
              <w:top w:val="single" w:sz="4" w:space="0" w:color="000000"/>
              <w:left w:val="single" w:sz="4" w:space="0" w:color="000000"/>
              <w:bottom w:val="single" w:sz="4" w:space="0" w:color="000000"/>
              <w:right w:val="single" w:sz="4" w:space="0" w:color="000000"/>
            </w:tcBorders>
          </w:tcPr>
          <w:p w:rsidR="00DC6204" w:rsidRPr="003F2FF5" w:rsidRDefault="00DC6204" w:rsidP="006B117F">
            <w:r>
              <w:rPr>
                <w:rFonts w:hint="eastAsia"/>
              </w:rPr>
              <w:t>机关事业单位基本养老保险缴费</w:t>
            </w:r>
          </w:p>
        </w:tc>
        <w:tc>
          <w:tcPr>
            <w:tcW w:w="1659"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173.90</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173.90</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8D4DE6" w:rsidRDefault="00DC6204" w:rsidP="006B117F">
            <w:pPr>
              <w:jc w:val="center"/>
            </w:pPr>
            <w:r w:rsidRPr="008D4DE6">
              <w:rPr>
                <w:rFonts w:hint="eastAsia"/>
              </w:rPr>
              <w:t>30109</w:t>
            </w:r>
          </w:p>
        </w:tc>
        <w:tc>
          <w:tcPr>
            <w:tcW w:w="2046" w:type="dxa"/>
            <w:tcBorders>
              <w:top w:val="single" w:sz="4" w:space="0" w:color="000000"/>
              <w:left w:val="single" w:sz="4" w:space="0" w:color="000000"/>
              <w:bottom w:val="single" w:sz="4" w:space="0" w:color="000000"/>
              <w:right w:val="single" w:sz="4" w:space="0" w:color="000000"/>
            </w:tcBorders>
          </w:tcPr>
          <w:p w:rsidR="00DC6204" w:rsidRPr="003F2FF5" w:rsidRDefault="00DC6204" w:rsidP="006B117F">
            <w:r>
              <w:rPr>
                <w:rFonts w:hint="eastAsia"/>
              </w:rPr>
              <w:t>职业年金缴费</w:t>
            </w:r>
          </w:p>
        </w:tc>
        <w:tc>
          <w:tcPr>
            <w:tcW w:w="1659"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10.70</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10.70</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8D4DE6" w:rsidRDefault="00DC6204" w:rsidP="006B117F">
            <w:pPr>
              <w:jc w:val="center"/>
            </w:pPr>
            <w:r w:rsidRPr="008D4DE6">
              <w:rPr>
                <w:rFonts w:hint="eastAsia"/>
              </w:rPr>
              <w:t>30110</w:t>
            </w:r>
          </w:p>
        </w:tc>
        <w:tc>
          <w:tcPr>
            <w:tcW w:w="2046" w:type="dxa"/>
            <w:tcBorders>
              <w:top w:val="single" w:sz="4" w:space="0" w:color="000000"/>
              <w:left w:val="single" w:sz="4" w:space="0" w:color="000000"/>
              <w:bottom w:val="single" w:sz="4" w:space="0" w:color="000000"/>
              <w:right w:val="single" w:sz="4" w:space="0" w:color="000000"/>
            </w:tcBorders>
          </w:tcPr>
          <w:p w:rsidR="00DC6204" w:rsidRPr="003F2FF5" w:rsidRDefault="00DC6204" w:rsidP="006B117F">
            <w:r>
              <w:rPr>
                <w:rFonts w:hint="eastAsia"/>
              </w:rPr>
              <w:t>职工基本医疗保险缴费</w:t>
            </w:r>
          </w:p>
        </w:tc>
        <w:tc>
          <w:tcPr>
            <w:tcW w:w="1659"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16.71</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16.71</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8D4DE6" w:rsidRDefault="00DC6204" w:rsidP="006B117F">
            <w:pPr>
              <w:jc w:val="center"/>
            </w:pPr>
            <w:r w:rsidRPr="008D4DE6">
              <w:rPr>
                <w:rFonts w:hint="eastAsia"/>
              </w:rPr>
              <w:t>30111</w:t>
            </w:r>
          </w:p>
        </w:tc>
        <w:tc>
          <w:tcPr>
            <w:tcW w:w="2046" w:type="dxa"/>
            <w:tcBorders>
              <w:top w:val="single" w:sz="4" w:space="0" w:color="000000"/>
              <w:left w:val="single" w:sz="4" w:space="0" w:color="000000"/>
              <w:bottom w:val="single" w:sz="4" w:space="0" w:color="000000"/>
              <w:right w:val="single" w:sz="4" w:space="0" w:color="000000"/>
            </w:tcBorders>
          </w:tcPr>
          <w:p w:rsidR="00DC6204" w:rsidRPr="003F2FF5" w:rsidRDefault="00DC6204" w:rsidP="006B117F">
            <w:r>
              <w:rPr>
                <w:rFonts w:hint="eastAsia"/>
              </w:rPr>
              <w:t>公务员医疗补助缴费</w:t>
            </w:r>
          </w:p>
        </w:tc>
        <w:tc>
          <w:tcPr>
            <w:tcW w:w="1659"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1.34</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1.34</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8D4DE6" w:rsidRDefault="00DC6204" w:rsidP="006B117F">
            <w:pPr>
              <w:jc w:val="center"/>
            </w:pPr>
            <w:r w:rsidRPr="008D4DE6">
              <w:rPr>
                <w:rFonts w:hint="eastAsia"/>
              </w:rPr>
              <w:t>30112</w:t>
            </w:r>
          </w:p>
        </w:tc>
        <w:tc>
          <w:tcPr>
            <w:tcW w:w="2046" w:type="dxa"/>
            <w:tcBorders>
              <w:top w:val="single" w:sz="4" w:space="0" w:color="000000"/>
              <w:left w:val="single" w:sz="4" w:space="0" w:color="000000"/>
              <w:bottom w:val="single" w:sz="4" w:space="0" w:color="000000"/>
              <w:right w:val="single" w:sz="4" w:space="0" w:color="000000"/>
            </w:tcBorders>
          </w:tcPr>
          <w:p w:rsidR="00DC6204" w:rsidRPr="003F2FF5" w:rsidRDefault="00DC6204" w:rsidP="006B117F">
            <w:r>
              <w:rPr>
                <w:rFonts w:hint="eastAsia"/>
              </w:rPr>
              <w:t>其他社会保障缴费</w:t>
            </w:r>
          </w:p>
        </w:tc>
        <w:tc>
          <w:tcPr>
            <w:tcW w:w="1659"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299.61</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299.61</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8D4DE6" w:rsidRDefault="00DC6204" w:rsidP="006B117F">
            <w:pPr>
              <w:jc w:val="center"/>
            </w:pPr>
            <w:r w:rsidRPr="008D4DE6">
              <w:rPr>
                <w:rFonts w:hint="eastAsia"/>
              </w:rPr>
              <w:t>30113</w:t>
            </w:r>
          </w:p>
        </w:tc>
        <w:tc>
          <w:tcPr>
            <w:tcW w:w="2046" w:type="dxa"/>
            <w:tcBorders>
              <w:top w:val="single" w:sz="4" w:space="0" w:color="000000"/>
              <w:left w:val="single" w:sz="4" w:space="0" w:color="000000"/>
              <w:bottom w:val="single" w:sz="4" w:space="0" w:color="000000"/>
              <w:right w:val="single" w:sz="4" w:space="0" w:color="000000"/>
            </w:tcBorders>
          </w:tcPr>
          <w:p w:rsidR="00DC6204" w:rsidRPr="003F2FF5" w:rsidRDefault="00DC6204" w:rsidP="006B117F">
            <w:r>
              <w:rPr>
                <w:rFonts w:hint="eastAsia"/>
              </w:rPr>
              <w:t>住房公积金</w:t>
            </w:r>
          </w:p>
        </w:tc>
        <w:tc>
          <w:tcPr>
            <w:tcW w:w="1659"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6.40</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6.40</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8D4DE6" w:rsidRDefault="00DC6204" w:rsidP="006B117F">
            <w:pPr>
              <w:jc w:val="center"/>
            </w:pPr>
            <w:r w:rsidRPr="008D4DE6">
              <w:rPr>
                <w:rFonts w:hint="eastAsia"/>
              </w:rPr>
              <w:t>30199</w:t>
            </w:r>
          </w:p>
        </w:tc>
        <w:tc>
          <w:tcPr>
            <w:tcW w:w="2046" w:type="dxa"/>
            <w:tcBorders>
              <w:top w:val="single" w:sz="4" w:space="0" w:color="000000"/>
              <w:left w:val="single" w:sz="4" w:space="0" w:color="000000"/>
              <w:bottom w:val="single" w:sz="4" w:space="0" w:color="000000"/>
              <w:right w:val="single" w:sz="4" w:space="0" w:color="000000"/>
            </w:tcBorders>
          </w:tcPr>
          <w:p w:rsidR="00DC6204" w:rsidRPr="003F2FF5" w:rsidRDefault="00DC6204" w:rsidP="006B117F">
            <w:r>
              <w:rPr>
                <w:rFonts w:hint="eastAsia"/>
              </w:rPr>
              <w:t>其他工资福利支出</w:t>
            </w:r>
          </w:p>
        </w:tc>
        <w:tc>
          <w:tcPr>
            <w:tcW w:w="1659"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r w:rsidRPr="00A1761D">
              <w:t>230.35</w:t>
            </w:r>
          </w:p>
        </w:tc>
        <w:tc>
          <w:tcPr>
            <w:tcW w:w="1437" w:type="dxa"/>
            <w:tcBorders>
              <w:top w:val="single" w:sz="4" w:space="0" w:color="000000"/>
              <w:left w:val="single" w:sz="4" w:space="0" w:color="000000"/>
              <w:bottom w:val="single" w:sz="4" w:space="0" w:color="000000"/>
              <w:right w:val="single" w:sz="4" w:space="0" w:color="000000"/>
            </w:tcBorders>
          </w:tcPr>
          <w:p w:rsidR="00DC6204" w:rsidRDefault="00DC6204" w:rsidP="006B117F">
            <w:r w:rsidRPr="00A1761D">
              <w:t>230.35</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color w:val="000000"/>
                <w:szCs w:val="21"/>
              </w:rPr>
            </w:pPr>
            <w:r>
              <w:rPr>
                <w:rFonts w:ascii="宋体" w:hAnsi="宋体" w:cs="宋体" w:hint="eastAsia"/>
                <w:color w:val="000000"/>
                <w:kern w:val="0"/>
                <w:szCs w:val="21"/>
              </w:rPr>
              <w:t>302</w:t>
            </w:r>
          </w:p>
        </w:tc>
        <w:tc>
          <w:tcPr>
            <w:tcW w:w="204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商品和服务支出</w:t>
            </w:r>
          </w:p>
        </w:tc>
        <w:tc>
          <w:tcPr>
            <w:tcW w:w="1659" w:type="dxa"/>
            <w:tcBorders>
              <w:top w:val="single" w:sz="4" w:space="0" w:color="000000"/>
              <w:left w:val="single" w:sz="4" w:space="0" w:color="000000"/>
              <w:bottom w:val="single" w:sz="4" w:space="0" w:color="000000"/>
              <w:right w:val="single" w:sz="4" w:space="0" w:color="000000"/>
            </w:tcBorders>
          </w:tcPr>
          <w:p w:rsidR="00DC6204" w:rsidRPr="00BA3B4E" w:rsidRDefault="00DC6204" w:rsidP="006B117F">
            <w:r w:rsidRPr="00BA3B4E">
              <w:t>1,902.32</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tc>
        <w:tc>
          <w:tcPr>
            <w:tcW w:w="1363" w:type="dxa"/>
            <w:tcBorders>
              <w:top w:val="single" w:sz="4" w:space="0" w:color="000000"/>
              <w:left w:val="single" w:sz="4" w:space="0" w:color="000000"/>
              <w:bottom w:val="single" w:sz="4" w:space="0" w:color="000000"/>
              <w:right w:val="single" w:sz="4" w:space="0" w:color="000000"/>
            </w:tcBorders>
          </w:tcPr>
          <w:p w:rsidR="00DC6204" w:rsidRPr="00A778D0" w:rsidRDefault="00DC6204" w:rsidP="006B117F">
            <w:r w:rsidRPr="00A778D0">
              <w:t>1,902.32</w:t>
            </w: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30201</w:t>
            </w:r>
          </w:p>
        </w:tc>
        <w:tc>
          <w:tcPr>
            <w:tcW w:w="204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办公费</w:t>
            </w:r>
          </w:p>
        </w:tc>
        <w:tc>
          <w:tcPr>
            <w:tcW w:w="1659" w:type="dxa"/>
            <w:tcBorders>
              <w:top w:val="single" w:sz="4" w:space="0" w:color="000000"/>
              <w:left w:val="single" w:sz="4" w:space="0" w:color="000000"/>
              <w:bottom w:val="single" w:sz="4" w:space="0" w:color="000000"/>
              <w:right w:val="single" w:sz="4" w:space="0" w:color="000000"/>
            </w:tcBorders>
          </w:tcPr>
          <w:p w:rsidR="00DC6204" w:rsidRPr="00BA3B4E" w:rsidRDefault="00DC6204" w:rsidP="006B117F">
            <w:r w:rsidRPr="00BA3B4E">
              <w:t>5.88</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tc>
        <w:tc>
          <w:tcPr>
            <w:tcW w:w="1363" w:type="dxa"/>
            <w:tcBorders>
              <w:top w:val="single" w:sz="4" w:space="0" w:color="000000"/>
              <w:left w:val="single" w:sz="4" w:space="0" w:color="000000"/>
              <w:bottom w:val="single" w:sz="4" w:space="0" w:color="000000"/>
              <w:right w:val="single" w:sz="4" w:space="0" w:color="000000"/>
            </w:tcBorders>
          </w:tcPr>
          <w:p w:rsidR="00DC6204" w:rsidRPr="00A778D0" w:rsidRDefault="00DC6204" w:rsidP="006B117F">
            <w:r w:rsidRPr="00A778D0">
              <w:t>5.88</w:t>
            </w: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30202</w:t>
            </w:r>
          </w:p>
        </w:tc>
        <w:tc>
          <w:tcPr>
            <w:tcW w:w="204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印刷费</w:t>
            </w:r>
          </w:p>
        </w:tc>
        <w:tc>
          <w:tcPr>
            <w:tcW w:w="1659" w:type="dxa"/>
            <w:tcBorders>
              <w:top w:val="single" w:sz="4" w:space="0" w:color="000000"/>
              <w:left w:val="single" w:sz="4" w:space="0" w:color="000000"/>
              <w:bottom w:val="single" w:sz="4" w:space="0" w:color="000000"/>
              <w:right w:val="single" w:sz="4" w:space="0" w:color="000000"/>
            </w:tcBorders>
          </w:tcPr>
          <w:p w:rsidR="00DC6204" w:rsidRPr="00BA3B4E" w:rsidRDefault="00DC6204" w:rsidP="006B117F">
            <w:r w:rsidRPr="00BA3B4E">
              <w:t>0.93</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tc>
        <w:tc>
          <w:tcPr>
            <w:tcW w:w="1363" w:type="dxa"/>
            <w:tcBorders>
              <w:top w:val="single" w:sz="4" w:space="0" w:color="000000"/>
              <w:left w:val="single" w:sz="4" w:space="0" w:color="000000"/>
              <w:bottom w:val="single" w:sz="4" w:space="0" w:color="000000"/>
              <w:right w:val="single" w:sz="4" w:space="0" w:color="000000"/>
            </w:tcBorders>
          </w:tcPr>
          <w:p w:rsidR="00DC6204" w:rsidRPr="00A778D0" w:rsidRDefault="00DC6204" w:rsidP="006B117F">
            <w:r w:rsidRPr="00A778D0">
              <w:t>0.93</w:t>
            </w: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5B5E91" w:rsidRDefault="00DC6204" w:rsidP="006B117F">
            <w:r w:rsidRPr="005B5E91">
              <w:t>30204</w:t>
            </w:r>
          </w:p>
        </w:tc>
        <w:tc>
          <w:tcPr>
            <w:tcW w:w="2046" w:type="dxa"/>
            <w:tcBorders>
              <w:top w:val="single" w:sz="4" w:space="0" w:color="000000"/>
              <w:left w:val="single" w:sz="4" w:space="0" w:color="000000"/>
              <w:bottom w:val="single" w:sz="4" w:space="0" w:color="000000"/>
              <w:right w:val="single" w:sz="4" w:space="0" w:color="000000"/>
            </w:tcBorders>
          </w:tcPr>
          <w:p w:rsidR="00DC6204" w:rsidRPr="00845EF4" w:rsidRDefault="00DC6204" w:rsidP="006B117F">
            <w:r>
              <w:rPr>
                <w:rFonts w:hint="eastAsia"/>
              </w:rPr>
              <w:t>手续费</w:t>
            </w:r>
          </w:p>
        </w:tc>
        <w:tc>
          <w:tcPr>
            <w:tcW w:w="1659" w:type="dxa"/>
            <w:tcBorders>
              <w:top w:val="single" w:sz="4" w:space="0" w:color="000000"/>
              <w:left w:val="single" w:sz="4" w:space="0" w:color="000000"/>
              <w:bottom w:val="single" w:sz="4" w:space="0" w:color="000000"/>
              <w:right w:val="single" w:sz="4" w:space="0" w:color="000000"/>
            </w:tcBorders>
          </w:tcPr>
          <w:p w:rsidR="00DC6204" w:rsidRPr="00BA3B4E" w:rsidRDefault="00DC6204" w:rsidP="006B117F">
            <w:r w:rsidRPr="00BA3B4E">
              <w:t>0.10</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tc>
        <w:tc>
          <w:tcPr>
            <w:tcW w:w="1363" w:type="dxa"/>
            <w:tcBorders>
              <w:top w:val="single" w:sz="4" w:space="0" w:color="000000"/>
              <w:left w:val="single" w:sz="4" w:space="0" w:color="000000"/>
              <w:bottom w:val="single" w:sz="4" w:space="0" w:color="000000"/>
              <w:right w:val="single" w:sz="4" w:space="0" w:color="000000"/>
            </w:tcBorders>
          </w:tcPr>
          <w:p w:rsidR="00DC6204" w:rsidRPr="00A778D0" w:rsidRDefault="00DC6204" w:rsidP="006B117F">
            <w:r w:rsidRPr="00A778D0">
              <w:t>0.10</w:t>
            </w: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5B5E91" w:rsidRDefault="00DC6204" w:rsidP="006B117F">
            <w:r w:rsidRPr="005B5E91">
              <w:t>30205</w:t>
            </w:r>
          </w:p>
        </w:tc>
        <w:tc>
          <w:tcPr>
            <w:tcW w:w="2046" w:type="dxa"/>
            <w:tcBorders>
              <w:top w:val="single" w:sz="4" w:space="0" w:color="000000"/>
              <w:left w:val="single" w:sz="4" w:space="0" w:color="000000"/>
              <w:bottom w:val="single" w:sz="4" w:space="0" w:color="000000"/>
              <w:right w:val="single" w:sz="4" w:space="0" w:color="000000"/>
            </w:tcBorders>
          </w:tcPr>
          <w:p w:rsidR="00DC6204" w:rsidRPr="00845EF4" w:rsidRDefault="00DC6204" w:rsidP="006B117F">
            <w:r>
              <w:rPr>
                <w:rFonts w:hint="eastAsia"/>
              </w:rPr>
              <w:t>水费</w:t>
            </w:r>
          </w:p>
        </w:tc>
        <w:tc>
          <w:tcPr>
            <w:tcW w:w="1659" w:type="dxa"/>
            <w:tcBorders>
              <w:top w:val="single" w:sz="4" w:space="0" w:color="000000"/>
              <w:left w:val="single" w:sz="4" w:space="0" w:color="000000"/>
              <w:bottom w:val="single" w:sz="4" w:space="0" w:color="000000"/>
              <w:right w:val="single" w:sz="4" w:space="0" w:color="000000"/>
            </w:tcBorders>
          </w:tcPr>
          <w:p w:rsidR="00DC6204" w:rsidRPr="00BA3B4E" w:rsidRDefault="00DC6204" w:rsidP="006B117F">
            <w:r w:rsidRPr="00BA3B4E">
              <w:t>0.59</w:t>
            </w:r>
          </w:p>
        </w:tc>
        <w:tc>
          <w:tcPr>
            <w:tcW w:w="1437" w:type="dxa"/>
            <w:tcBorders>
              <w:top w:val="single" w:sz="4" w:space="0" w:color="000000"/>
              <w:left w:val="single" w:sz="4" w:space="0" w:color="000000"/>
              <w:bottom w:val="single" w:sz="4" w:space="0" w:color="000000"/>
              <w:right w:val="single" w:sz="4" w:space="0" w:color="000000"/>
            </w:tcBorders>
          </w:tcPr>
          <w:p w:rsidR="00DC6204" w:rsidRPr="00A1761D" w:rsidRDefault="00DC6204" w:rsidP="006B117F"/>
        </w:tc>
        <w:tc>
          <w:tcPr>
            <w:tcW w:w="1363" w:type="dxa"/>
            <w:tcBorders>
              <w:top w:val="single" w:sz="4" w:space="0" w:color="000000"/>
              <w:left w:val="single" w:sz="4" w:space="0" w:color="000000"/>
              <w:bottom w:val="single" w:sz="4" w:space="0" w:color="000000"/>
              <w:right w:val="single" w:sz="4" w:space="0" w:color="000000"/>
            </w:tcBorders>
          </w:tcPr>
          <w:p w:rsidR="00DC6204" w:rsidRPr="00A778D0" w:rsidRDefault="00DC6204" w:rsidP="006B117F">
            <w:r w:rsidRPr="00A778D0">
              <w:t>0.59</w:t>
            </w: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5B5E91" w:rsidRDefault="00DC6204" w:rsidP="006B117F">
            <w:r w:rsidRPr="005B5E91">
              <w:t>30206</w:t>
            </w:r>
          </w:p>
        </w:tc>
        <w:tc>
          <w:tcPr>
            <w:tcW w:w="2046" w:type="dxa"/>
            <w:tcBorders>
              <w:top w:val="single" w:sz="4" w:space="0" w:color="000000"/>
              <w:left w:val="single" w:sz="4" w:space="0" w:color="000000"/>
              <w:bottom w:val="single" w:sz="4" w:space="0" w:color="000000"/>
              <w:right w:val="single" w:sz="4" w:space="0" w:color="000000"/>
            </w:tcBorders>
          </w:tcPr>
          <w:p w:rsidR="00DC6204" w:rsidRPr="00845EF4" w:rsidRDefault="00DC6204" w:rsidP="006B117F">
            <w:r>
              <w:rPr>
                <w:rFonts w:hint="eastAsia"/>
              </w:rPr>
              <w:t>电费</w:t>
            </w:r>
          </w:p>
        </w:tc>
        <w:tc>
          <w:tcPr>
            <w:tcW w:w="1659" w:type="dxa"/>
            <w:tcBorders>
              <w:top w:val="single" w:sz="4" w:space="0" w:color="000000"/>
              <w:left w:val="single" w:sz="4" w:space="0" w:color="000000"/>
              <w:bottom w:val="single" w:sz="4" w:space="0" w:color="000000"/>
              <w:right w:val="single" w:sz="4" w:space="0" w:color="000000"/>
            </w:tcBorders>
          </w:tcPr>
          <w:p w:rsidR="00DC6204" w:rsidRPr="00BA3B4E" w:rsidRDefault="00DC6204" w:rsidP="006B117F">
            <w:r w:rsidRPr="00BA3B4E">
              <w:t>10.96</w:t>
            </w:r>
          </w:p>
        </w:tc>
        <w:tc>
          <w:tcPr>
            <w:tcW w:w="14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tcPr>
          <w:p w:rsidR="00DC6204" w:rsidRPr="00A778D0" w:rsidRDefault="00DC6204" w:rsidP="006B117F">
            <w:r w:rsidRPr="00A778D0">
              <w:t>10.96</w:t>
            </w: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5B5E91" w:rsidRDefault="00DC6204" w:rsidP="006B117F">
            <w:r w:rsidRPr="005B5E91">
              <w:t>30207</w:t>
            </w:r>
          </w:p>
        </w:tc>
        <w:tc>
          <w:tcPr>
            <w:tcW w:w="2046" w:type="dxa"/>
            <w:tcBorders>
              <w:top w:val="single" w:sz="4" w:space="0" w:color="000000"/>
              <w:left w:val="single" w:sz="4" w:space="0" w:color="000000"/>
              <w:bottom w:val="single" w:sz="4" w:space="0" w:color="000000"/>
              <w:right w:val="single" w:sz="4" w:space="0" w:color="000000"/>
            </w:tcBorders>
          </w:tcPr>
          <w:p w:rsidR="00DC6204" w:rsidRPr="00845EF4" w:rsidRDefault="00DC6204" w:rsidP="006B117F">
            <w:r>
              <w:rPr>
                <w:rFonts w:hint="eastAsia"/>
              </w:rPr>
              <w:t>邮电费</w:t>
            </w:r>
          </w:p>
        </w:tc>
        <w:tc>
          <w:tcPr>
            <w:tcW w:w="1659" w:type="dxa"/>
            <w:tcBorders>
              <w:top w:val="single" w:sz="4" w:space="0" w:color="000000"/>
              <w:left w:val="single" w:sz="4" w:space="0" w:color="000000"/>
              <w:bottom w:val="single" w:sz="4" w:space="0" w:color="000000"/>
              <w:right w:val="single" w:sz="4" w:space="0" w:color="000000"/>
            </w:tcBorders>
          </w:tcPr>
          <w:p w:rsidR="00DC6204" w:rsidRPr="00BA3B4E" w:rsidRDefault="00DC6204" w:rsidP="006B117F">
            <w:r w:rsidRPr="00BA3B4E">
              <w:t>0.96</w:t>
            </w:r>
          </w:p>
        </w:tc>
        <w:tc>
          <w:tcPr>
            <w:tcW w:w="14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tcPr>
          <w:p w:rsidR="00DC6204" w:rsidRPr="00A778D0" w:rsidRDefault="00DC6204" w:rsidP="006B117F">
            <w:r w:rsidRPr="00A778D0">
              <w:t>0.96</w:t>
            </w: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5B5E91" w:rsidRDefault="00DC6204" w:rsidP="006B117F">
            <w:r w:rsidRPr="005B5E91">
              <w:t>30208</w:t>
            </w:r>
          </w:p>
        </w:tc>
        <w:tc>
          <w:tcPr>
            <w:tcW w:w="2046" w:type="dxa"/>
            <w:tcBorders>
              <w:top w:val="single" w:sz="4" w:space="0" w:color="000000"/>
              <w:left w:val="single" w:sz="4" w:space="0" w:color="000000"/>
              <w:bottom w:val="single" w:sz="4" w:space="0" w:color="000000"/>
              <w:right w:val="single" w:sz="4" w:space="0" w:color="000000"/>
            </w:tcBorders>
          </w:tcPr>
          <w:p w:rsidR="00DC6204" w:rsidRPr="00845EF4" w:rsidRDefault="00DC6204" w:rsidP="006B117F">
            <w:r>
              <w:rPr>
                <w:rFonts w:hint="eastAsia"/>
              </w:rPr>
              <w:t>取暖费</w:t>
            </w:r>
          </w:p>
        </w:tc>
        <w:tc>
          <w:tcPr>
            <w:tcW w:w="1659" w:type="dxa"/>
            <w:tcBorders>
              <w:top w:val="single" w:sz="4" w:space="0" w:color="000000"/>
              <w:left w:val="single" w:sz="4" w:space="0" w:color="000000"/>
              <w:bottom w:val="single" w:sz="4" w:space="0" w:color="000000"/>
              <w:right w:val="single" w:sz="4" w:space="0" w:color="000000"/>
            </w:tcBorders>
          </w:tcPr>
          <w:p w:rsidR="00DC6204" w:rsidRPr="00BA3B4E" w:rsidRDefault="00DC6204" w:rsidP="006B117F">
            <w:r w:rsidRPr="00BA3B4E">
              <w:t>4.60</w:t>
            </w:r>
          </w:p>
        </w:tc>
        <w:tc>
          <w:tcPr>
            <w:tcW w:w="14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tcPr>
          <w:p w:rsidR="00DC6204" w:rsidRPr="00A778D0" w:rsidRDefault="00DC6204" w:rsidP="006B117F">
            <w:r w:rsidRPr="00A778D0">
              <w:t>4.60</w:t>
            </w: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5B5E91" w:rsidRDefault="00DC6204" w:rsidP="006B117F">
            <w:r w:rsidRPr="005B5E91">
              <w:t>30211</w:t>
            </w:r>
          </w:p>
        </w:tc>
        <w:tc>
          <w:tcPr>
            <w:tcW w:w="2046" w:type="dxa"/>
            <w:tcBorders>
              <w:top w:val="single" w:sz="4" w:space="0" w:color="000000"/>
              <w:left w:val="single" w:sz="4" w:space="0" w:color="000000"/>
              <w:bottom w:val="single" w:sz="4" w:space="0" w:color="000000"/>
              <w:right w:val="single" w:sz="4" w:space="0" w:color="000000"/>
            </w:tcBorders>
          </w:tcPr>
          <w:p w:rsidR="00DC6204" w:rsidRPr="00845EF4" w:rsidRDefault="00DC6204" w:rsidP="006B117F">
            <w:r>
              <w:rPr>
                <w:rFonts w:hint="eastAsia"/>
              </w:rPr>
              <w:t>差旅费</w:t>
            </w:r>
          </w:p>
        </w:tc>
        <w:tc>
          <w:tcPr>
            <w:tcW w:w="1659" w:type="dxa"/>
            <w:tcBorders>
              <w:top w:val="single" w:sz="4" w:space="0" w:color="000000"/>
              <w:left w:val="single" w:sz="4" w:space="0" w:color="000000"/>
              <w:bottom w:val="single" w:sz="4" w:space="0" w:color="000000"/>
              <w:right w:val="single" w:sz="4" w:space="0" w:color="000000"/>
            </w:tcBorders>
          </w:tcPr>
          <w:p w:rsidR="00DC6204" w:rsidRPr="00BA3B4E" w:rsidRDefault="00DC6204" w:rsidP="006B117F">
            <w:r w:rsidRPr="00BA3B4E">
              <w:t>0.88</w:t>
            </w:r>
          </w:p>
        </w:tc>
        <w:tc>
          <w:tcPr>
            <w:tcW w:w="14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tcPr>
          <w:p w:rsidR="00DC6204" w:rsidRPr="00A778D0" w:rsidRDefault="00DC6204" w:rsidP="006B117F">
            <w:r w:rsidRPr="00A778D0">
              <w:t>0.88</w:t>
            </w: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5B5E91" w:rsidRDefault="00DC6204" w:rsidP="006B117F">
            <w:r w:rsidRPr="005B5E91">
              <w:t>30213</w:t>
            </w:r>
          </w:p>
        </w:tc>
        <w:tc>
          <w:tcPr>
            <w:tcW w:w="2046" w:type="dxa"/>
            <w:tcBorders>
              <w:top w:val="single" w:sz="4" w:space="0" w:color="000000"/>
              <w:left w:val="single" w:sz="4" w:space="0" w:color="000000"/>
              <w:bottom w:val="single" w:sz="4" w:space="0" w:color="000000"/>
              <w:right w:val="single" w:sz="4" w:space="0" w:color="000000"/>
            </w:tcBorders>
          </w:tcPr>
          <w:p w:rsidR="00DC6204" w:rsidRPr="00845EF4" w:rsidRDefault="00DC6204" w:rsidP="006B117F">
            <w:r>
              <w:rPr>
                <w:rFonts w:hint="eastAsia"/>
              </w:rPr>
              <w:t>维修（护）费</w:t>
            </w:r>
          </w:p>
        </w:tc>
        <w:tc>
          <w:tcPr>
            <w:tcW w:w="1659" w:type="dxa"/>
            <w:tcBorders>
              <w:top w:val="single" w:sz="4" w:space="0" w:color="000000"/>
              <w:left w:val="single" w:sz="4" w:space="0" w:color="000000"/>
              <w:bottom w:val="single" w:sz="4" w:space="0" w:color="000000"/>
              <w:right w:val="single" w:sz="4" w:space="0" w:color="000000"/>
            </w:tcBorders>
          </w:tcPr>
          <w:p w:rsidR="00DC6204" w:rsidRPr="00BA3B4E" w:rsidRDefault="00DC6204" w:rsidP="006B117F">
            <w:r w:rsidRPr="00BA3B4E">
              <w:t>3.24</w:t>
            </w:r>
          </w:p>
        </w:tc>
        <w:tc>
          <w:tcPr>
            <w:tcW w:w="14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tcPr>
          <w:p w:rsidR="00DC6204" w:rsidRPr="00A778D0" w:rsidRDefault="00DC6204" w:rsidP="006B117F">
            <w:r w:rsidRPr="00A778D0">
              <w:t>3.24</w:t>
            </w: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E5639D">
        <w:trPr>
          <w:trHeight w:val="322"/>
        </w:trPr>
        <w:tc>
          <w:tcPr>
            <w:tcW w:w="1157" w:type="dxa"/>
            <w:tcBorders>
              <w:top w:val="single" w:sz="4" w:space="0" w:color="000000"/>
              <w:left w:val="single" w:sz="4" w:space="0" w:color="000000"/>
              <w:bottom w:val="single" w:sz="4" w:space="0" w:color="000000"/>
              <w:right w:val="single" w:sz="4" w:space="0" w:color="000000"/>
            </w:tcBorders>
          </w:tcPr>
          <w:p w:rsidR="00DC6204" w:rsidRPr="005B5E91" w:rsidRDefault="00DC6204" w:rsidP="006B117F">
            <w:r w:rsidRPr="005B5E91">
              <w:t>30216</w:t>
            </w:r>
          </w:p>
        </w:tc>
        <w:tc>
          <w:tcPr>
            <w:tcW w:w="2046" w:type="dxa"/>
            <w:tcBorders>
              <w:top w:val="single" w:sz="4" w:space="0" w:color="000000"/>
              <w:left w:val="single" w:sz="4" w:space="0" w:color="000000"/>
              <w:bottom w:val="single" w:sz="4" w:space="0" w:color="000000"/>
              <w:right w:val="single" w:sz="4" w:space="0" w:color="000000"/>
            </w:tcBorders>
          </w:tcPr>
          <w:p w:rsidR="00DC6204" w:rsidRPr="00845EF4" w:rsidRDefault="00DC6204" w:rsidP="006B117F">
            <w:r>
              <w:rPr>
                <w:rFonts w:hint="eastAsia"/>
              </w:rPr>
              <w:t>培训费</w:t>
            </w:r>
          </w:p>
        </w:tc>
        <w:tc>
          <w:tcPr>
            <w:tcW w:w="1659" w:type="dxa"/>
            <w:tcBorders>
              <w:top w:val="single" w:sz="4" w:space="0" w:color="000000"/>
              <w:left w:val="single" w:sz="4" w:space="0" w:color="000000"/>
              <w:bottom w:val="single" w:sz="4" w:space="0" w:color="000000"/>
              <w:right w:val="single" w:sz="4" w:space="0" w:color="000000"/>
            </w:tcBorders>
          </w:tcPr>
          <w:p w:rsidR="00DC6204" w:rsidRPr="00BA3B4E" w:rsidRDefault="00DC6204" w:rsidP="006B117F">
            <w:r w:rsidRPr="00BA3B4E">
              <w:t>0.57</w:t>
            </w:r>
          </w:p>
        </w:tc>
        <w:tc>
          <w:tcPr>
            <w:tcW w:w="14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tcPr>
          <w:p w:rsidR="00DC6204" w:rsidRPr="00A778D0" w:rsidRDefault="00DC6204" w:rsidP="006B117F">
            <w:r w:rsidRPr="00A778D0">
              <w:t>0.57</w:t>
            </w: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tcPr>
          <w:p w:rsidR="00DC6204" w:rsidRPr="005B5E91" w:rsidRDefault="00DC6204" w:rsidP="006B117F">
            <w:r w:rsidRPr="005B5E91">
              <w:lastRenderedPageBreak/>
              <w:t>30226</w:t>
            </w:r>
          </w:p>
        </w:tc>
        <w:tc>
          <w:tcPr>
            <w:tcW w:w="2046" w:type="dxa"/>
            <w:tcBorders>
              <w:top w:val="single" w:sz="4" w:space="0" w:color="000000"/>
              <w:left w:val="single" w:sz="4" w:space="0" w:color="000000"/>
              <w:bottom w:val="single" w:sz="4" w:space="0" w:color="000000"/>
              <w:right w:val="single" w:sz="4" w:space="0" w:color="000000"/>
            </w:tcBorders>
          </w:tcPr>
          <w:p w:rsidR="00DC6204" w:rsidRPr="00845EF4" w:rsidRDefault="00DC6204" w:rsidP="006B117F">
            <w:r>
              <w:rPr>
                <w:rFonts w:hint="eastAsia"/>
              </w:rPr>
              <w:t>劳务费</w:t>
            </w:r>
          </w:p>
        </w:tc>
        <w:tc>
          <w:tcPr>
            <w:tcW w:w="1659" w:type="dxa"/>
            <w:tcBorders>
              <w:top w:val="single" w:sz="4" w:space="0" w:color="000000"/>
              <w:left w:val="single" w:sz="4" w:space="0" w:color="000000"/>
              <w:bottom w:val="single" w:sz="4" w:space="0" w:color="000000"/>
              <w:right w:val="single" w:sz="4" w:space="0" w:color="000000"/>
            </w:tcBorders>
          </w:tcPr>
          <w:p w:rsidR="00DC6204" w:rsidRDefault="00DC6204" w:rsidP="006B117F">
            <w:r w:rsidRPr="00BA3B4E">
              <w:t>1,873.61</w:t>
            </w:r>
          </w:p>
        </w:tc>
        <w:tc>
          <w:tcPr>
            <w:tcW w:w="143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363" w:type="dxa"/>
            <w:tcBorders>
              <w:top w:val="single" w:sz="4" w:space="0" w:color="000000"/>
              <w:left w:val="single" w:sz="4" w:space="0" w:color="000000"/>
              <w:bottom w:val="single" w:sz="4" w:space="0" w:color="000000"/>
              <w:right w:val="single" w:sz="4" w:space="0" w:color="000000"/>
            </w:tcBorders>
          </w:tcPr>
          <w:p w:rsidR="00DC6204" w:rsidRDefault="00DC6204" w:rsidP="006B117F">
            <w:r w:rsidRPr="00A778D0">
              <w:t>1,873.61</w:t>
            </w: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303</w:t>
            </w:r>
          </w:p>
        </w:tc>
        <w:tc>
          <w:tcPr>
            <w:tcW w:w="204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对个人和家庭补助</w:t>
            </w:r>
          </w:p>
        </w:tc>
        <w:tc>
          <w:tcPr>
            <w:tcW w:w="1659" w:type="dxa"/>
            <w:tcBorders>
              <w:top w:val="single" w:sz="4" w:space="0" w:color="000000"/>
              <w:left w:val="single" w:sz="4" w:space="0" w:color="000000"/>
              <w:bottom w:val="single" w:sz="4" w:space="0" w:color="000000"/>
              <w:right w:val="single" w:sz="4" w:space="0" w:color="000000"/>
            </w:tcBorders>
          </w:tcPr>
          <w:p w:rsidR="00DC6204" w:rsidRPr="003A16FE" w:rsidRDefault="00DC6204" w:rsidP="006B117F">
            <w:r w:rsidRPr="003A16FE">
              <w:t>1.97</w:t>
            </w:r>
          </w:p>
        </w:tc>
        <w:tc>
          <w:tcPr>
            <w:tcW w:w="1437" w:type="dxa"/>
            <w:tcBorders>
              <w:top w:val="single" w:sz="4" w:space="0" w:color="000000"/>
              <w:left w:val="single" w:sz="4" w:space="0" w:color="000000"/>
              <w:bottom w:val="single" w:sz="4" w:space="0" w:color="000000"/>
              <w:right w:val="single" w:sz="4" w:space="0" w:color="000000"/>
            </w:tcBorders>
          </w:tcPr>
          <w:p w:rsidR="00DC6204" w:rsidRPr="00650A9A" w:rsidRDefault="00DC6204" w:rsidP="006B117F">
            <w:r w:rsidRPr="00650A9A">
              <w:t>1.97</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34"/>
        </w:trPr>
        <w:tc>
          <w:tcPr>
            <w:tcW w:w="115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 xml:space="preserve">  30305</w:t>
            </w:r>
          </w:p>
        </w:tc>
        <w:tc>
          <w:tcPr>
            <w:tcW w:w="204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left"/>
              <w:textAlignment w:val="center"/>
              <w:rPr>
                <w:rFonts w:ascii="宋体" w:hAnsi="宋体" w:cs="宋体"/>
                <w:color w:val="000000"/>
                <w:szCs w:val="21"/>
              </w:rPr>
            </w:pPr>
            <w:r>
              <w:rPr>
                <w:rFonts w:ascii="宋体" w:hAnsi="宋体" w:cs="宋体" w:hint="eastAsia"/>
                <w:color w:val="000000"/>
                <w:kern w:val="0"/>
                <w:szCs w:val="21"/>
              </w:rPr>
              <w:t>生活补助</w:t>
            </w:r>
          </w:p>
        </w:tc>
        <w:tc>
          <w:tcPr>
            <w:tcW w:w="1659" w:type="dxa"/>
            <w:tcBorders>
              <w:top w:val="single" w:sz="4" w:space="0" w:color="000000"/>
              <w:left w:val="single" w:sz="4" w:space="0" w:color="000000"/>
              <w:bottom w:val="single" w:sz="4" w:space="0" w:color="000000"/>
              <w:right w:val="single" w:sz="4" w:space="0" w:color="000000"/>
            </w:tcBorders>
          </w:tcPr>
          <w:p w:rsidR="00DC6204" w:rsidRDefault="00DC6204" w:rsidP="006B117F">
            <w:r w:rsidRPr="003A16FE">
              <w:t>1.97</w:t>
            </w:r>
          </w:p>
        </w:tc>
        <w:tc>
          <w:tcPr>
            <w:tcW w:w="1437" w:type="dxa"/>
            <w:tcBorders>
              <w:top w:val="single" w:sz="4" w:space="0" w:color="000000"/>
              <w:left w:val="single" w:sz="4" w:space="0" w:color="000000"/>
              <w:bottom w:val="single" w:sz="4" w:space="0" w:color="000000"/>
              <w:right w:val="single" w:sz="4" w:space="0" w:color="000000"/>
            </w:tcBorders>
          </w:tcPr>
          <w:p w:rsidR="00DC6204" w:rsidRDefault="00DC6204" w:rsidP="006B117F">
            <w:r w:rsidRPr="00650A9A">
              <w:t>1.97</w:t>
            </w:r>
          </w:p>
        </w:tc>
        <w:tc>
          <w:tcPr>
            <w:tcW w:w="136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5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bl>
    <w:p w:rsidR="00DC6204" w:rsidRDefault="00DC6204" w:rsidP="00DC6204">
      <w:pPr>
        <w:widowControl/>
        <w:ind w:left="420" w:hangingChars="200" w:hanging="420"/>
        <w:jc w:val="left"/>
        <w:rPr>
          <w:rFonts w:cs="黑体"/>
        </w:rPr>
      </w:pPr>
      <w:r>
        <w:rPr>
          <w:rFonts w:ascii="宋体" w:hAnsi="宋体" w:cs="宋体" w:hint="eastAsia"/>
          <w:szCs w:val="21"/>
        </w:rPr>
        <w:t>注：本表反映部门本年度一般公共预算财政拨款基本支出明细情况。</w:t>
      </w:r>
      <w:r>
        <w:rPr>
          <w:rFonts w:ascii="宋体" w:hAnsi="宋体" w:cs="宋体" w:hint="eastAsia"/>
          <w:color w:val="000000"/>
          <w:kern w:val="0"/>
          <w:szCs w:val="21"/>
        </w:rPr>
        <w:t>本表金额转换为万元时，因四舍五入可能存在尾差。</w:t>
      </w:r>
    </w:p>
    <w:p w:rsidR="00DC6204" w:rsidRDefault="00DC6204" w:rsidP="00DC6204"/>
    <w:p w:rsidR="00DC6204" w:rsidRDefault="00DC6204" w:rsidP="00DC6204"/>
    <w:p w:rsidR="00DC6204" w:rsidRDefault="00DC6204" w:rsidP="00DC6204">
      <w:pPr>
        <w:jc w:val="center"/>
        <w:rPr>
          <w:rFonts w:ascii="宋体" w:hAnsi="宋体" w:cs="宋体"/>
          <w:b/>
          <w:bCs/>
          <w:szCs w:val="32"/>
        </w:rPr>
      </w:pPr>
      <w:r>
        <w:rPr>
          <w:rFonts w:ascii="宋体" w:hAnsi="宋体" w:cs="宋体" w:hint="eastAsia"/>
          <w:b/>
          <w:bCs/>
          <w:szCs w:val="32"/>
        </w:rPr>
        <w:t>一般公共预算财政拨款“三公”经费</w:t>
      </w:r>
    </w:p>
    <w:p w:rsidR="00DC6204" w:rsidRDefault="00DC6204" w:rsidP="00DC6204">
      <w:pPr>
        <w:spacing w:line="520" w:lineRule="exact"/>
        <w:jc w:val="center"/>
        <w:rPr>
          <w:rFonts w:ascii="宋体" w:hAnsi="宋体" w:cs="宋体"/>
          <w:b/>
          <w:bCs/>
          <w:szCs w:val="32"/>
        </w:rPr>
      </w:pPr>
      <w:r>
        <w:rPr>
          <w:rFonts w:ascii="宋体" w:hAnsi="宋体" w:cs="宋体" w:hint="eastAsia"/>
          <w:b/>
          <w:bCs/>
          <w:szCs w:val="32"/>
        </w:rPr>
        <w:t>及会议费、培训费支出决算表</w:t>
      </w:r>
    </w:p>
    <w:p w:rsidR="00DC6204" w:rsidRDefault="00DC6204" w:rsidP="00DC6204">
      <w:pPr>
        <w:rPr>
          <w:rFonts w:ascii="宋体" w:hAnsi="宋体" w:cs="宋体"/>
          <w:b/>
          <w:bCs/>
          <w:szCs w:val="21"/>
        </w:rPr>
      </w:pPr>
      <w:r>
        <w:rPr>
          <w:rFonts w:ascii="宋体" w:hAnsi="宋体" w:cs="宋体" w:hint="eastAsia"/>
          <w:b/>
          <w:bCs/>
          <w:szCs w:val="21"/>
        </w:rPr>
        <w:t xml:space="preserve">   公开07表</w:t>
      </w:r>
    </w:p>
    <w:p w:rsidR="00DC6204" w:rsidRDefault="00DC6204" w:rsidP="00DC6204">
      <w:pPr>
        <w:rPr>
          <w:rFonts w:ascii="宋体" w:hAnsi="宋体" w:cs="宋体"/>
          <w:b/>
          <w:bCs/>
          <w:szCs w:val="21"/>
        </w:rPr>
      </w:pPr>
      <w:r>
        <w:rPr>
          <w:rFonts w:ascii="宋体" w:hAnsi="宋体" w:cs="宋体" w:hint="eastAsia"/>
          <w:b/>
          <w:bCs/>
          <w:szCs w:val="21"/>
        </w:rPr>
        <w:t>编制部门：</w:t>
      </w:r>
      <w:r w:rsidR="004C2056">
        <w:rPr>
          <w:rFonts w:ascii="宋体" w:hAnsi="宋体" w:cs="宋体" w:hint="eastAsia"/>
          <w:b/>
          <w:bCs/>
          <w:szCs w:val="21"/>
        </w:rPr>
        <w:t xml:space="preserve">蓝田县城市管理和综合执法局（汇总）             </w:t>
      </w:r>
      <w:r>
        <w:rPr>
          <w:rFonts w:ascii="宋体" w:hAnsi="宋体" w:cs="宋体" w:hint="eastAsia"/>
          <w:b/>
          <w:bCs/>
          <w:szCs w:val="21"/>
        </w:rPr>
        <w:t xml:space="preserve">        金额单位：万元</w:t>
      </w:r>
    </w:p>
    <w:tbl>
      <w:tblPr>
        <w:tblW w:w="8858" w:type="dxa"/>
        <w:tblLayout w:type="fixed"/>
        <w:tblCellMar>
          <w:top w:w="15" w:type="dxa"/>
          <w:left w:w="15" w:type="dxa"/>
          <w:bottom w:w="15" w:type="dxa"/>
          <w:right w:w="15" w:type="dxa"/>
        </w:tblCellMar>
        <w:tblLook w:val="04A0"/>
      </w:tblPr>
      <w:tblGrid>
        <w:gridCol w:w="1079"/>
        <w:gridCol w:w="985"/>
        <w:gridCol w:w="1117"/>
        <w:gridCol w:w="878"/>
        <w:gridCol w:w="878"/>
        <w:gridCol w:w="998"/>
        <w:gridCol w:w="1189"/>
        <w:gridCol w:w="772"/>
        <w:gridCol w:w="962"/>
      </w:tblGrid>
      <w:tr w:rsidR="00DC6204" w:rsidTr="006B117F">
        <w:trPr>
          <w:trHeight w:val="726"/>
        </w:trPr>
        <w:tc>
          <w:tcPr>
            <w:tcW w:w="1079"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项目</w:t>
            </w:r>
          </w:p>
        </w:tc>
        <w:tc>
          <w:tcPr>
            <w:tcW w:w="6045" w:type="dxa"/>
            <w:gridSpan w:val="6"/>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一般公共预算财政拨款安排的“三公”经费</w:t>
            </w:r>
          </w:p>
        </w:tc>
        <w:tc>
          <w:tcPr>
            <w:tcW w:w="772"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会议费</w:t>
            </w:r>
          </w:p>
        </w:tc>
        <w:tc>
          <w:tcPr>
            <w:tcW w:w="962"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培训费</w:t>
            </w:r>
          </w:p>
        </w:tc>
      </w:tr>
      <w:tr w:rsidR="00DC6204" w:rsidTr="006B117F">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985"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小计</w:t>
            </w:r>
          </w:p>
        </w:tc>
        <w:tc>
          <w:tcPr>
            <w:tcW w:w="1117"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因公出国（境）费用</w:t>
            </w:r>
          </w:p>
        </w:tc>
        <w:tc>
          <w:tcPr>
            <w:tcW w:w="878"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公务接待费</w:t>
            </w:r>
          </w:p>
        </w:tc>
        <w:tc>
          <w:tcPr>
            <w:tcW w:w="3065" w:type="dxa"/>
            <w:gridSpan w:val="3"/>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公务用车购置及运行维护费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r>
      <w:tr w:rsidR="00DC6204" w:rsidTr="006B117F">
        <w:trPr>
          <w:trHeight w:val="753"/>
        </w:trPr>
        <w:tc>
          <w:tcPr>
            <w:tcW w:w="1079"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985"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117"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878"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小计</w:t>
            </w:r>
          </w:p>
        </w:tc>
        <w:tc>
          <w:tcPr>
            <w:tcW w:w="9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公务用车购置费</w:t>
            </w:r>
          </w:p>
        </w:tc>
        <w:tc>
          <w:tcPr>
            <w:tcW w:w="118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公务用车运行维护费</w:t>
            </w:r>
          </w:p>
        </w:tc>
        <w:tc>
          <w:tcPr>
            <w:tcW w:w="772"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962"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r>
      <w:tr w:rsidR="00DC6204" w:rsidTr="006B117F">
        <w:trPr>
          <w:trHeight w:val="726"/>
        </w:trPr>
        <w:tc>
          <w:tcPr>
            <w:tcW w:w="1079"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98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Cs/>
                <w:color w:val="000000"/>
                <w:szCs w:val="21"/>
              </w:rPr>
            </w:pPr>
            <w:r>
              <w:rPr>
                <w:rFonts w:ascii="宋体" w:hAnsi="宋体" w:cs="宋体" w:hint="eastAsia"/>
                <w:bCs/>
                <w:color w:val="000000"/>
                <w:kern w:val="0"/>
                <w:szCs w:val="21"/>
              </w:rPr>
              <w:t>1</w:t>
            </w:r>
          </w:p>
        </w:tc>
        <w:tc>
          <w:tcPr>
            <w:tcW w:w="111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Cs/>
                <w:color w:val="000000"/>
                <w:szCs w:val="21"/>
              </w:rPr>
            </w:pPr>
            <w:r>
              <w:rPr>
                <w:rFonts w:ascii="宋体" w:hAnsi="宋体" w:cs="宋体" w:hint="eastAsia"/>
                <w:bCs/>
                <w:color w:val="000000"/>
                <w:kern w:val="0"/>
                <w:szCs w:val="21"/>
              </w:rPr>
              <w:t>2</w:t>
            </w:r>
          </w:p>
        </w:tc>
        <w:tc>
          <w:tcPr>
            <w:tcW w:w="87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Cs/>
                <w:color w:val="000000"/>
                <w:szCs w:val="21"/>
              </w:rPr>
            </w:pPr>
            <w:r>
              <w:rPr>
                <w:rFonts w:ascii="宋体" w:hAnsi="宋体" w:cs="宋体" w:hint="eastAsia"/>
                <w:bCs/>
                <w:color w:val="000000"/>
                <w:kern w:val="0"/>
                <w:szCs w:val="21"/>
              </w:rPr>
              <w:t>3</w:t>
            </w:r>
          </w:p>
        </w:tc>
        <w:tc>
          <w:tcPr>
            <w:tcW w:w="87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Cs/>
                <w:color w:val="000000"/>
                <w:szCs w:val="21"/>
              </w:rPr>
            </w:pPr>
            <w:r>
              <w:rPr>
                <w:rFonts w:ascii="宋体" w:hAnsi="宋体" w:cs="宋体" w:hint="eastAsia"/>
                <w:bCs/>
                <w:color w:val="000000"/>
                <w:kern w:val="0"/>
                <w:szCs w:val="21"/>
              </w:rPr>
              <w:t>4</w:t>
            </w:r>
          </w:p>
        </w:tc>
        <w:tc>
          <w:tcPr>
            <w:tcW w:w="9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Cs/>
                <w:color w:val="000000"/>
                <w:szCs w:val="21"/>
              </w:rPr>
            </w:pPr>
            <w:r>
              <w:rPr>
                <w:rFonts w:ascii="宋体" w:hAnsi="宋体" w:cs="宋体" w:hint="eastAsia"/>
                <w:bCs/>
                <w:color w:val="000000"/>
                <w:kern w:val="0"/>
                <w:szCs w:val="21"/>
              </w:rPr>
              <w:t>5</w:t>
            </w:r>
          </w:p>
        </w:tc>
        <w:tc>
          <w:tcPr>
            <w:tcW w:w="118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Cs/>
                <w:color w:val="000000"/>
                <w:szCs w:val="21"/>
              </w:rPr>
            </w:pPr>
            <w:r>
              <w:rPr>
                <w:rFonts w:ascii="宋体" w:hAnsi="宋体" w:cs="宋体" w:hint="eastAsia"/>
                <w:bCs/>
                <w:color w:val="000000"/>
                <w:kern w:val="0"/>
                <w:szCs w:val="21"/>
              </w:rPr>
              <w:t>6</w:t>
            </w:r>
          </w:p>
        </w:tc>
        <w:tc>
          <w:tcPr>
            <w:tcW w:w="7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Cs/>
                <w:color w:val="000000"/>
                <w:szCs w:val="21"/>
              </w:rPr>
            </w:pPr>
            <w:r>
              <w:rPr>
                <w:rFonts w:ascii="宋体" w:hAnsi="宋体" w:cs="宋体" w:hint="eastAsia"/>
                <w:bCs/>
                <w:color w:val="000000"/>
                <w:kern w:val="0"/>
                <w:szCs w:val="21"/>
              </w:rPr>
              <w:t>7</w:t>
            </w:r>
          </w:p>
        </w:tc>
        <w:tc>
          <w:tcPr>
            <w:tcW w:w="96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Cs/>
                <w:color w:val="000000"/>
                <w:szCs w:val="21"/>
              </w:rPr>
            </w:pPr>
            <w:r>
              <w:rPr>
                <w:rFonts w:ascii="宋体" w:hAnsi="宋体" w:cs="宋体" w:hint="eastAsia"/>
                <w:bCs/>
                <w:color w:val="000000"/>
                <w:kern w:val="0"/>
                <w:szCs w:val="21"/>
              </w:rPr>
              <w:t>8</w:t>
            </w:r>
          </w:p>
        </w:tc>
      </w:tr>
      <w:tr w:rsidR="00DC6204" w:rsidTr="006B117F">
        <w:trPr>
          <w:trHeight w:val="726"/>
        </w:trPr>
        <w:tc>
          <w:tcPr>
            <w:tcW w:w="107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预算数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r>
              <w:rPr>
                <w:rFonts w:ascii="宋体" w:hAnsi="宋体" w:cs="宋体"/>
                <w:b/>
                <w:color w:val="000000"/>
                <w:szCs w:val="21"/>
              </w:rPr>
              <w:t>0</w:t>
            </w:r>
          </w:p>
        </w:tc>
        <w:tc>
          <w:tcPr>
            <w:tcW w:w="111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r>
              <w:rPr>
                <w:rFonts w:ascii="宋体" w:hAnsi="宋体" w:cs="宋体"/>
                <w:b/>
                <w:color w:val="000000"/>
                <w:szCs w:val="21"/>
              </w:rPr>
              <w:t>0</w:t>
            </w:r>
          </w:p>
        </w:tc>
        <w:tc>
          <w:tcPr>
            <w:tcW w:w="9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7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r>
      <w:tr w:rsidR="00DC6204" w:rsidTr="006B117F">
        <w:trPr>
          <w:trHeight w:val="738"/>
        </w:trPr>
        <w:tc>
          <w:tcPr>
            <w:tcW w:w="107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决算数</w:t>
            </w:r>
          </w:p>
        </w:tc>
        <w:tc>
          <w:tcPr>
            <w:tcW w:w="98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r>
              <w:rPr>
                <w:rFonts w:ascii="宋体" w:hAnsi="宋体" w:cs="宋体"/>
                <w:b/>
                <w:color w:val="000000"/>
                <w:szCs w:val="21"/>
              </w:rPr>
              <w:t>7</w:t>
            </w:r>
          </w:p>
        </w:tc>
        <w:tc>
          <w:tcPr>
            <w:tcW w:w="111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87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r>
              <w:rPr>
                <w:rFonts w:ascii="宋体" w:hAnsi="宋体" w:cs="宋体"/>
                <w:b/>
                <w:color w:val="000000"/>
                <w:szCs w:val="21"/>
              </w:rPr>
              <w:t>7</w:t>
            </w:r>
          </w:p>
        </w:tc>
        <w:tc>
          <w:tcPr>
            <w:tcW w:w="998"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189"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r>
              <w:rPr>
                <w:rFonts w:ascii="宋体" w:hAnsi="宋体" w:cs="宋体"/>
                <w:b/>
                <w:color w:val="000000"/>
                <w:szCs w:val="21"/>
              </w:rPr>
              <w:t>7</w:t>
            </w:r>
          </w:p>
        </w:tc>
        <w:tc>
          <w:tcPr>
            <w:tcW w:w="77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962"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r>
              <w:rPr>
                <w:rFonts w:ascii="宋体" w:hAnsi="宋体" w:cs="宋体"/>
                <w:b/>
                <w:color w:val="000000"/>
                <w:szCs w:val="21"/>
              </w:rPr>
              <w:t>1.29</w:t>
            </w:r>
          </w:p>
        </w:tc>
      </w:tr>
    </w:tbl>
    <w:p w:rsidR="00DC6204" w:rsidRDefault="00DC6204" w:rsidP="00DC6204">
      <w:pPr>
        <w:widowControl/>
        <w:ind w:left="420" w:hangingChars="200" w:hanging="420"/>
        <w:jc w:val="left"/>
        <w:rPr>
          <w:rFonts w:cs="黑体"/>
        </w:rPr>
      </w:pPr>
      <w:r>
        <w:rPr>
          <w:rFonts w:ascii="宋体" w:hAnsi="宋体" w:cs="宋体" w:hint="eastAsia"/>
          <w:szCs w:val="21"/>
        </w:rPr>
        <w:t>注：本表反映部门本年度一般公共预算财政拨款“三公”经费、会议费、培训费的预算数和实际支出。预算数为调整预算数。</w:t>
      </w:r>
      <w:r>
        <w:rPr>
          <w:rFonts w:ascii="宋体" w:hAnsi="宋体" w:cs="宋体" w:hint="eastAsia"/>
          <w:color w:val="000000"/>
          <w:kern w:val="0"/>
          <w:szCs w:val="21"/>
        </w:rPr>
        <w:t>本表金额转换为万元时，因四舍五入可能存在尾差。</w:t>
      </w:r>
    </w:p>
    <w:p w:rsidR="00DC6204" w:rsidRDefault="00DC6204" w:rsidP="00DC6204"/>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13697E" w:rsidRDefault="0013697E" w:rsidP="00DC6204">
      <w:pPr>
        <w:jc w:val="center"/>
        <w:rPr>
          <w:rFonts w:ascii="宋体" w:hAnsi="宋体" w:cs="宋体"/>
          <w:b/>
          <w:bCs/>
          <w:szCs w:val="32"/>
        </w:rPr>
      </w:pPr>
    </w:p>
    <w:p w:rsidR="0013697E" w:rsidRDefault="0013697E" w:rsidP="00DC6204">
      <w:pPr>
        <w:jc w:val="center"/>
        <w:rPr>
          <w:rFonts w:ascii="宋体" w:hAnsi="宋体" w:cs="宋体"/>
          <w:b/>
          <w:bCs/>
          <w:szCs w:val="32"/>
        </w:rPr>
      </w:pPr>
    </w:p>
    <w:p w:rsidR="0013697E" w:rsidRDefault="0013697E" w:rsidP="00DC6204">
      <w:pPr>
        <w:jc w:val="center"/>
        <w:rPr>
          <w:rFonts w:ascii="宋体" w:hAnsi="宋体" w:cs="宋体"/>
          <w:b/>
          <w:bCs/>
          <w:szCs w:val="32"/>
        </w:rPr>
      </w:pPr>
    </w:p>
    <w:p w:rsidR="00DC6204" w:rsidRDefault="00DC6204" w:rsidP="00DC6204">
      <w:pPr>
        <w:jc w:val="center"/>
        <w:rPr>
          <w:rFonts w:ascii="宋体" w:hAnsi="宋体" w:cs="宋体"/>
          <w:b/>
          <w:bCs/>
          <w:szCs w:val="32"/>
        </w:rPr>
      </w:pPr>
    </w:p>
    <w:p w:rsidR="00DC6204" w:rsidRDefault="00DC6204" w:rsidP="00DC6204">
      <w:pPr>
        <w:jc w:val="center"/>
        <w:rPr>
          <w:rFonts w:ascii="宋体" w:hAnsi="宋体" w:cs="宋体"/>
          <w:b/>
          <w:bCs/>
          <w:szCs w:val="32"/>
        </w:rPr>
      </w:pPr>
      <w:r>
        <w:rPr>
          <w:rFonts w:ascii="宋体" w:hAnsi="宋体" w:cs="宋体" w:hint="eastAsia"/>
          <w:b/>
          <w:bCs/>
          <w:szCs w:val="32"/>
        </w:rPr>
        <w:lastRenderedPageBreak/>
        <w:t>政府性基金预算财政拨款收入支出决算表</w:t>
      </w:r>
    </w:p>
    <w:p w:rsidR="00DC6204" w:rsidRDefault="00DC6204" w:rsidP="00DC6204">
      <w:pPr>
        <w:rPr>
          <w:rFonts w:ascii="宋体" w:hAnsi="宋体" w:cs="宋体"/>
          <w:b/>
          <w:bCs/>
          <w:szCs w:val="21"/>
        </w:rPr>
      </w:pPr>
      <w:r>
        <w:rPr>
          <w:rFonts w:ascii="宋体" w:hAnsi="宋体" w:cs="宋体" w:hint="eastAsia"/>
          <w:b/>
          <w:bCs/>
          <w:szCs w:val="21"/>
        </w:rPr>
        <w:t>公开08表</w:t>
      </w:r>
    </w:p>
    <w:p w:rsidR="00DC6204" w:rsidRDefault="00DC6204" w:rsidP="00DC6204">
      <w:pPr>
        <w:rPr>
          <w:rFonts w:ascii="宋体" w:hAnsi="宋体" w:cs="宋体"/>
          <w:b/>
          <w:bCs/>
          <w:szCs w:val="21"/>
        </w:rPr>
      </w:pPr>
      <w:r>
        <w:rPr>
          <w:rFonts w:ascii="宋体" w:hAnsi="宋体" w:cs="宋体" w:hint="eastAsia"/>
          <w:b/>
          <w:bCs/>
          <w:szCs w:val="21"/>
        </w:rPr>
        <w:t>编制部门：</w:t>
      </w:r>
      <w:r w:rsidR="004C2056">
        <w:rPr>
          <w:rFonts w:ascii="宋体" w:hAnsi="宋体" w:cs="宋体" w:hint="eastAsia"/>
          <w:b/>
          <w:bCs/>
          <w:szCs w:val="21"/>
        </w:rPr>
        <w:t xml:space="preserve">蓝田县城市管理和综合执法局（汇总）            </w:t>
      </w:r>
      <w:r>
        <w:rPr>
          <w:rFonts w:ascii="宋体" w:hAnsi="宋体" w:cs="宋体" w:hint="eastAsia"/>
          <w:b/>
          <w:bCs/>
          <w:szCs w:val="21"/>
        </w:rPr>
        <w:t xml:space="preserve">         金额单位：万元</w:t>
      </w:r>
    </w:p>
    <w:tbl>
      <w:tblPr>
        <w:tblW w:w="8927" w:type="dxa"/>
        <w:tblLayout w:type="fixed"/>
        <w:tblCellMar>
          <w:top w:w="15" w:type="dxa"/>
          <w:left w:w="15" w:type="dxa"/>
          <w:bottom w:w="15" w:type="dxa"/>
          <w:right w:w="15" w:type="dxa"/>
        </w:tblCellMar>
        <w:tblLook w:val="04A0"/>
      </w:tblPr>
      <w:tblGrid>
        <w:gridCol w:w="1023"/>
        <w:gridCol w:w="2536"/>
        <w:gridCol w:w="567"/>
        <w:gridCol w:w="1134"/>
        <w:gridCol w:w="567"/>
        <w:gridCol w:w="851"/>
        <w:gridCol w:w="1275"/>
        <w:gridCol w:w="974"/>
      </w:tblGrid>
      <w:tr w:rsidR="00DC6204" w:rsidTr="006B117F">
        <w:trPr>
          <w:trHeight w:val="491"/>
        </w:trPr>
        <w:tc>
          <w:tcPr>
            <w:tcW w:w="3559"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项    目</w:t>
            </w:r>
          </w:p>
        </w:tc>
        <w:tc>
          <w:tcPr>
            <w:tcW w:w="567"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年初结转和结余</w:t>
            </w:r>
          </w:p>
        </w:tc>
        <w:tc>
          <w:tcPr>
            <w:tcW w:w="1134"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本年收入</w:t>
            </w:r>
          </w:p>
        </w:tc>
        <w:tc>
          <w:tcPr>
            <w:tcW w:w="2693" w:type="dxa"/>
            <w:gridSpan w:val="3"/>
            <w:tcBorders>
              <w:top w:val="single" w:sz="4" w:space="0" w:color="000000"/>
              <w:left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本年支出</w:t>
            </w:r>
          </w:p>
        </w:tc>
        <w:tc>
          <w:tcPr>
            <w:tcW w:w="974" w:type="dxa"/>
            <w:vMerge w:val="restart"/>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年末结转和结余</w:t>
            </w:r>
          </w:p>
        </w:tc>
      </w:tr>
      <w:tr w:rsidR="00DC6204" w:rsidTr="006B117F">
        <w:trPr>
          <w:trHeight w:val="889"/>
        </w:trPr>
        <w:tc>
          <w:tcPr>
            <w:tcW w:w="102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功能分类科目编码</w:t>
            </w:r>
          </w:p>
        </w:tc>
        <w:tc>
          <w:tcPr>
            <w:tcW w:w="253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科目名称</w:t>
            </w:r>
          </w:p>
        </w:tc>
        <w:tc>
          <w:tcPr>
            <w:tcW w:w="567"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134"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小计</w:t>
            </w:r>
          </w:p>
        </w:tc>
        <w:tc>
          <w:tcPr>
            <w:tcW w:w="85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基本支出</w:t>
            </w:r>
          </w:p>
        </w:tc>
        <w:tc>
          <w:tcPr>
            <w:tcW w:w="127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项目支出</w:t>
            </w:r>
          </w:p>
        </w:tc>
        <w:tc>
          <w:tcPr>
            <w:tcW w:w="974" w:type="dxa"/>
            <w:vMerge/>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r>
      <w:tr w:rsidR="00DC6204" w:rsidTr="006B117F">
        <w:trPr>
          <w:trHeight w:val="491"/>
        </w:trPr>
        <w:tc>
          <w:tcPr>
            <w:tcW w:w="3559" w:type="dxa"/>
            <w:gridSpan w:val="2"/>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widowControl/>
              <w:jc w:val="center"/>
              <w:textAlignment w:val="center"/>
              <w:rPr>
                <w:rFonts w:ascii="宋体" w:hAnsi="宋体" w:cs="宋体"/>
                <w:b/>
                <w:color w:val="000000"/>
                <w:szCs w:val="21"/>
              </w:rPr>
            </w:pPr>
            <w:r>
              <w:rPr>
                <w:rFonts w:ascii="宋体" w:hAnsi="宋体" w:cs="宋体" w:hint="eastAsia"/>
                <w:b/>
                <w:color w:val="000000"/>
                <w:kern w:val="0"/>
                <w:szCs w:val="21"/>
              </w:rPr>
              <w:t>合计</w:t>
            </w:r>
          </w:p>
        </w:tc>
        <w:tc>
          <w:tcPr>
            <w:tcW w:w="567" w:type="dxa"/>
            <w:tcBorders>
              <w:top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r>
              <w:rPr>
                <w:rFonts w:ascii="宋体" w:hAnsi="宋体" w:cs="宋体"/>
                <w:b/>
                <w:color w:val="000000"/>
                <w:szCs w:val="21"/>
              </w:rPr>
              <w:t>43.25</w:t>
            </w: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r>
              <w:rPr>
                <w:rFonts w:ascii="宋体" w:hAnsi="宋体" w:cs="宋体"/>
                <w:b/>
                <w:color w:val="000000"/>
                <w:szCs w:val="21"/>
              </w:rPr>
              <w:t>43.25</w:t>
            </w:r>
          </w:p>
        </w:tc>
        <w:tc>
          <w:tcPr>
            <w:tcW w:w="85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r>
              <w:rPr>
                <w:rFonts w:ascii="宋体" w:hAnsi="宋体" w:cs="宋体"/>
                <w:b/>
                <w:color w:val="000000"/>
                <w:szCs w:val="21"/>
              </w:rPr>
              <w:t>43.25</w:t>
            </w:r>
          </w:p>
        </w:tc>
        <w:tc>
          <w:tcPr>
            <w:tcW w:w="97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center"/>
              <w:rPr>
                <w:rFonts w:ascii="宋体" w:hAnsi="宋体" w:cs="宋体"/>
                <w:b/>
                <w:color w:val="000000"/>
                <w:szCs w:val="21"/>
              </w:rPr>
            </w:pPr>
          </w:p>
        </w:tc>
      </w:tr>
      <w:tr w:rsidR="00DC6204" w:rsidTr="006B117F">
        <w:trPr>
          <w:trHeight w:val="491"/>
        </w:trPr>
        <w:tc>
          <w:tcPr>
            <w:tcW w:w="1023" w:type="dxa"/>
            <w:tcBorders>
              <w:top w:val="single" w:sz="4" w:space="0" w:color="000000"/>
              <w:left w:val="single" w:sz="4" w:space="0" w:color="000000"/>
              <w:bottom w:val="single" w:sz="4" w:space="0" w:color="000000"/>
              <w:right w:val="single" w:sz="4" w:space="0" w:color="000000"/>
            </w:tcBorders>
          </w:tcPr>
          <w:p w:rsidR="00DC6204" w:rsidRPr="00D017FA" w:rsidRDefault="00DC6204" w:rsidP="006B117F">
            <w:r w:rsidRPr="00D017FA">
              <w:t>212</w:t>
            </w:r>
          </w:p>
        </w:tc>
        <w:tc>
          <w:tcPr>
            <w:tcW w:w="2536" w:type="dxa"/>
            <w:tcBorders>
              <w:top w:val="single" w:sz="4" w:space="0" w:color="000000"/>
              <w:left w:val="single" w:sz="4" w:space="0" w:color="000000"/>
              <w:bottom w:val="single" w:sz="4" w:space="0" w:color="000000"/>
              <w:right w:val="single" w:sz="4" w:space="0" w:color="000000"/>
            </w:tcBorders>
          </w:tcPr>
          <w:p w:rsidR="00DC6204" w:rsidRPr="0031542A" w:rsidRDefault="00DC6204" w:rsidP="006B117F">
            <w:r w:rsidRPr="0031542A">
              <w:rPr>
                <w:rFonts w:hint="eastAsia"/>
              </w:rPr>
              <w:t>城乡社区支出</w:t>
            </w: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43.25</w:t>
            </w: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43.25</w:t>
            </w:r>
          </w:p>
        </w:tc>
        <w:tc>
          <w:tcPr>
            <w:tcW w:w="85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43.25</w:t>
            </w:r>
          </w:p>
        </w:tc>
        <w:tc>
          <w:tcPr>
            <w:tcW w:w="97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91"/>
        </w:trPr>
        <w:tc>
          <w:tcPr>
            <w:tcW w:w="1023" w:type="dxa"/>
            <w:tcBorders>
              <w:top w:val="single" w:sz="4" w:space="0" w:color="000000"/>
              <w:left w:val="single" w:sz="4" w:space="0" w:color="000000"/>
              <w:bottom w:val="single" w:sz="4" w:space="0" w:color="000000"/>
              <w:right w:val="single" w:sz="4" w:space="0" w:color="000000"/>
            </w:tcBorders>
          </w:tcPr>
          <w:p w:rsidR="00DC6204" w:rsidRPr="00D017FA" w:rsidRDefault="00DC6204" w:rsidP="006B117F">
            <w:r w:rsidRPr="00D017FA">
              <w:t>21208</w:t>
            </w:r>
          </w:p>
        </w:tc>
        <w:tc>
          <w:tcPr>
            <w:tcW w:w="2536" w:type="dxa"/>
            <w:tcBorders>
              <w:top w:val="single" w:sz="4" w:space="0" w:color="000000"/>
              <w:left w:val="single" w:sz="4" w:space="0" w:color="000000"/>
              <w:bottom w:val="single" w:sz="4" w:space="0" w:color="000000"/>
              <w:right w:val="single" w:sz="4" w:space="0" w:color="000000"/>
            </w:tcBorders>
          </w:tcPr>
          <w:p w:rsidR="00DC6204" w:rsidRPr="0031542A" w:rsidRDefault="00DC6204" w:rsidP="006B117F">
            <w:r w:rsidRPr="0031542A">
              <w:rPr>
                <w:rFonts w:hint="eastAsia"/>
              </w:rPr>
              <w:t>国有土地使用权出让收入及对应专项债务收入安排的支出</w:t>
            </w: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40</w:t>
            </w: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40</w:t>
            </w:r>
          </w:p>
        </w:tc>
        <w:tc>
          <w:tcPr>
            <w:tcW w:w="85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40</w:t>
            </w:r>
          </w:p>
        </w:tc>
        <w:tc>
          <w:tcPr>
            <w:tcW w:w="97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91"/>
        </w:trPr>
        <w:tc>
          <w:tcPr>
            <w:tcW w:w="1023" w:type="dxa"/>
            <w:tcBorders>
              <w:top w:val="single" w:sz="4" w:space="0" w:color="000000"/>
              <w:left w:val="single" w:sz="4" w:space="0" w:color="000000"/>
              <w:bottom w:val="single" w:sz="4" w:space="0" w:color="000000"/>
              <w:right w:val="single" w:sz="4" w:space="0" w:color="000000"/>
            </w:tcBorders>
          </w:tcPr>
          <w:p w:rsidR="00DC6204" w:rsidRPr="00D017FA" w:rsidRDefault="00DC6204" w:rsidP="006B117F">
            <w:r w:rsidRPr="00D017FA">
              <w:t>2120803</w:t>
            </w:r>
          </w:p>
        </w:tc>
        <w:tc>
          <w:tcPr>
            <w:tcW w:w="2536" w:type="dxa"/>
            <w:tcBorders>
              <w:top w:val="single" w:sz="4" w:space="0" w:color="000000"/>
              <w:left w:val="single" w:sz="4" w:space="0" w:color="000000"/>
              <w:bottom w:val="single" w:sz="4" w:space="0" w:color="000000"/>
              <w:right w:val="single" w:sz="4" w:space="0" w:color="000000"/>
            </w:tcBorders>
          </w:tcPr>
          <w:p w:rsidR="00DC6204" w:rsidRPr="0031542A" w:rsidRDefault="00DC6204" w:rsidP="006B117F">
            <w:r w:rsidRPr="0031542A">
              <w:rPr>
                <w:rFonts w:hint="eastAsia"/>
              </w:rPr>
              <w:t xml:space="preserve">  </w:t>
            </w:r>
            <w:r w:rsidRPr="0031542A">
              <w:rPr>
                <w:rFonts w:hint="eastAsia"/>
              </w:rPr>
              <w:t>城市建设支出</w:t>
            </w: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40</w:t>
            </w: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40</w:t>
            </w:r>
          </w:p>
        </w:tc>
        <w:tc>
          <w:tcPr>
            <w:tcW w:w="85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40</w:t>
            </w:r>
          </w:p>
        </w:tc>
        <w:tc>
          <w:tcPr>
            <w:tcW w:w="97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91"/>
        </w:trPr>
        <w:tc>
          <w:tcPr>
            <w:tcW w:w="1023" w:type="dxa"/>
            <w:tcBorders>
              <w:top w:val="single" w:sz="4" w:space="0" w:color="000000"/>
              <w:left w:val="single" w:sz="4" w:space="0" w:color="000000"/>
              <w:bottom w:val="single" w:sz="4" w:space="0" w:color="000000"/>
              <w:right w:val="single" w:sz="4" w:space="0" w:color="000000"/>
            </w:tcBorders>
          </w:tcPr>
          <w:p w:rsidR="00DC6204" w:rsidRPr="00D017FA" w:rsidRDefault="00DC6204" w:rsidP="006B117F">
            <w:r w:rsidRPr="00D017FA">
              <w:t>21213</w:t>
            </w:r>
          </w:p>
        </w:tc>
        <w:tc>
          <w:tcPr>
            <w:tcW w:w="2536" w:type="dxa"/>
            <w:tcBorders>
              <w:top w:val="single" w:sz="4" w:space="0" w:color="000000"/>
              <w:left w:val="single" w:sz="4" w:space="0" w:color="000000"/>
              <w:bottom w:val="single" w:sz="4" w:space="0" w:color="000000"/>
              <w:right w:val="single" w:sz="4" w:space="0" w:color="000000"/>
            </w:tcBorders>
          </w:tcPr>
          <w:p w:rsidR="00DC6204" w:rsidRPr="0031542A" w:rsidRDefault="00DC6204" w:rsidP="006B117F">
            <w:r w:rsidRPr="0031542A">
              <w:rPr>
                <w:rFonts w:hint="eastAsia"/>
              </w:rPr>
              <w:t>城市基础设施配套</w:t>
            </w:r>
            <w:proofErr w:type="gramStart"/>
            <w:r w:rsidRPr="0031542A">
              <w:rPr>
                <w:rFonts w:hint="eastAsia"/>
              </w:rPr>
              <w:t>费安排</w:t>
            </w:r>
            <w:proofErr w:type="gramEnd"/>
            <w:r w:rsidRPr="0031542A">
              <w:rPr>
                <w:rFonts w:hint="eastAsia"/>
              </w:rPr>
              <w:t>的支出</w:t>
            </w: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3.25</w:t>
            </w: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3.25</w:t>
            </w:r>
          </w:p>
        </w:tc>
        <w:tc>
          <w:tcPr>
            <w:tcW w:w="85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3.25</w:t>
            </w:r>
          </w:p>
        </w:tc>
        <w:tc>
          <w:tcPr>
            <w:tcW w:w="97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91"/>
        </w:trPr>
        <w:tc>
          <w:tcPr>
            <w:tcW w:w="1023" w:type="dxa"/>
            <w:tcBorders>
              <w:top w:val="single" w:sz="4" w:space="0" w:color="000000"/>
              <w:left w:val="single" w:sz="4" w:space="0" w:color="000000"/>
              <w:bottom w:val="single" w:sz="4" w:space="0" w:color="000000"/>
              <w:right w:val="single" w:sz="4" w:space="0" w:color="000000"/>
            </w:tcBorders>
          </w:tcPr>
          <w:p w:rsidR="00DC6204" w:rsidRPr="00D017FA" w:rsidRDefault="00DC6204" w:rsidP="006B117F">
            <w:r w:rsidRPr="00D017FA">
              <w:t>2121302</w:t>
            </w:r>
          </w:p>
        </w:tc>
        <w:tc>
          <w:tcPr>
            <w:tcW w:w="2536" w:type="dxa"/>
            <w:tcBorders>
              <w:top w:val="single" w:sz="4" w:space="0" w:color="000000"/>
              <w:left w:val="single" w:sz="4" w:space="0" w:color="000000"/>
              <w:bottom w:val="single" w:sz="4" w:space="0" w:color="000000"/>
              <w:right w:val="single" w:sz="4" w:space="0" w:color="000000"/>
            </w:tcBorders>
          </w:tcPr>
          <w:p w:rsidR="00DC6204" w:rsidRDefault="00DC6204" w:rsidP="006B117F">
            <w:r w:rsidRPr="0031542A">
              <w:rPr>
                <w:rFonts w:hint="eastAsia"/>
              </w:rPr>
              <w:t xml:space="preserve">  </w:t>
            </w:r>
            <w:r w:rsidRPr="0031542A">
              <w:rPr>
                <w:rFonts w:hint="eastAsia"/>
              </w:rPr>
              <w:t>城市环境卫生</w:t>
            </w: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3.25</w:t>
            </w: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r>
              <w:rPr>
                <w:rFonts w:ascii="宋体" w:hAnsi="宋体" w:cs="宋体"/>
                <w:color w:val="000000"/>
                <w:szCs w:val="21"/>
              </w:rPr>
              <w:t>3.25</w:t>
            </w:r>
          </w:p>
        </w:tc>
        <w:tc>
          <w:tcPr>
            <w:tcW w:w="85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r>
              <w:rPr>
                <w:rFonts w:ascii="宋体" w:hAnsi="宋体" w:cs="宋体"/>
                <w:color w:val="000000"/>
                <w:szCs w:val="21"/>
              </w:rPr>
              <w:t>3.25</w:t>
            </w:r>
          </w:p>
        </w:tc>
        <w:tc>
          <w:tcPr>
            <w:tcW w:w="97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253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7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253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7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r w:rsidR="00DC6204" w:rsidTr="006B117F">
        <w:trPr>
          <w:trHeight w:val="491"/>
        </w:trPr>
        <w:tc>
          <w:tcPr>
            <w:tcW w:w="1023"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rPr>
                <w:rFonts w:ascii="宋体" w:hAnsi="宋体" w:cs="宋体"/>
                <w:color w:val="000000"/>
                <w:szCs w:val="21"/>
              </w:rPr>
            </w:pPr>
          </w:p>
        </w:tc>
        <w:tc>
          <w:tcPr>
            <w:tcW w:w="2536"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13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567"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851"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c>
          <w:tcPr>
            <w:tcW w:w="1275"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left"/>
              <w:rPr>
                <w:rFonts w:ascii="宋体" w:hAnsi="宋体" w:cs="宋体"/>
                <w:color w:val="000000"/>
                <w:szCs w:val="21"/>
              </w:rPr>
            </w:pPr>
          </w:p>
        </w:tc>
        <w:tc>
          <w:tcPr>
            <w:tcW w:w="974" w:type="dxa"/>
            <w:tcBorders>
              <w:top w:val="single" w:sz="4" w:space="0" w:color="000000"/>
              <w:left w:val="single" w:sz="4" w:space="0" w:color="000000"/>
              <w:bottom w:val="single" w:sz="4" w:space="0" w:color="000000"/>
              <w:right w:val="single" w:sz="4" w:space="0" w:color="000000"/>
            </w:tcBorders>
            <w:vAlign w:val="center"/>
          </w:tcPr>
          <w:p w:rsidR="00DC6204" w:rsidRDefault="00DC6204" w:rsidP="006B117F">
            <w:pPr>
              <w:jc w:val="right"/>
              <w:rPr>
                <w:rFonts w:ascii="宋体" w:hAnsi="宋体" w:cs="宋体"/>
                <w:color w:val="000000"/>
                <w:szCs w:val="21"/>
              </w:rPr>
            </w:pPr>
          </w:p>
        </w:tc>
      </w:tr>
    </w:tbl>
    <w:p w:rsidR="00DC6204" w:rsidRDefault="00DC6204" w:rsidP="00DC6204">
      <w:pPr>
        <w:widowControl/>
        <w:ind w:left="420" w:hangingChars="200" w:hanging="420"/>
        <w:jc w:val="left"/>
        <w:rPr>
          <w:rFonts w:cs="黑体"/>
        </w:rPr>
      </w:pPr>
      <w:r>
        <w:rPr>
          <w:rFonts w:ascii="宋体" w:hAnsi="宋体" w:cs="宋体" w:hint="eastAsia"/>
          <w:szCs w:val="21"/>
        </w:rPr>
        <w:t>注：本表反映部门本年度政府性基金预算财政拨款收入支出及结转和结余情况。</w:t>
      </w:r>
      <w:r>
        <w:rPr>
          <w:rFonts w:ascii="宋体" w:hAnsi="宋体" w:cs="宋体" w:hint="eastAsia"/>
          <w:color w:val="000000"/>
          <w:kern w:val="0"/>
          <w:szCs w:val="21"/>
        </w:rPr>
        <w:t>本表金额转换为万元时，因四舍五入可能存在尾差。</w:t>
      </w:r>
    </w:p>
    <w:p w:rsidR="00C85DF8" w:rsidRPr="00DC6204" w:rsidRDefault="00C85DF8" w:rsidP="00A94193">
      <w:pPr>
        <w:jc w:val="center"/>
        <w:rPr>
          <w:rFonts w:ascii="黑体" w:eastAsia="黑体" w:hAnsi="宋体"/>
          <w:color w:val="000000"/>
          <w:kern w:val="0"/>
          <w:sz w:val="44"/>
          <w:szCs w:val="44"/>
        </w:rPr>
      </w:pPr>
    </w:p>
    <w:p w:rsidR="00FE0DBC" w:rsidRDefault="00FE0DBC" w:rsidP="00A94193">
      <w:pPr>
        <w:jc w:val="center"/>
        <w:rPr>
          <w:rFonts w:ascii="黑体" w:eastAsia="黑体" w:hAnsi="宋体"/>
          <w:color w:val="000000"/>
          <w:kern w:val="0"/>
          <w:sz w:val="44"/>
          <w:szCs w:val="44"/>
        </w:rPr>
      </w:pPr>
      <w:r>
        <w:rPr>
          <w:rFonts w:ascii="黑体" w:eastAsia="黑体" w:hAnsi="宋体" w:hint="eastAsia"/>
          <w:color w:val="000000"/>
          <w:kern w:val="0"/>
          <w:sz w:val="44"/>
          <w:szCs w:val="44"/>
        </w:rPr>
        <w:t>第三部分 2019年度部门决算情况说明</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一、收入支出决算总体情况说明</w:t>
      </w:r>
    </w:p>
    <w:p w:rsidR="00220F43" w:rsidRPr="0069085C" w:rsidRDefault="00220F43" w:rsidP="0069085C">
      <w:pPr>
        <w:widowControl/>
        <w:ind w:firstLineChars="200" w:firstLine="640"/>
        <w:jc w:val="left"/>
        <w:rPr>
          <w:rFonts w:ascii="仿宋_GB2312" w:eastAsia="仿宋_GB2312" w:hAnsi="仿宋_GB2312" w:cs="仿宋_GB2312"/>
          <w:sz w:val="32"/>
          <w:szCs w:val="32"/>
        </w:rPr>
      </w:pPr>
      <w:r>
        <w:rPr>
          <w:rFonts w:ascii="仿宋_GB2312" w:eastAsia="仿宋_GB2312" w:hAnsi="仿宋_GB2312" w:cs="仿宋_GB2312"/>
          <w:noProof/>
          <w:sz w:val="32"/>
          <w:szCs w:val="32"/>
        </w:rPr>
        <w:drawing>
          <wp:inline distT="0" distB="0" distL="0" distR="0">
            <wp:extent cx="4105275" cy="2266950"/>
            <wp:effectExtent l="19050" t="0" r="9525" b="0"/>
            <wp:docPr id="2"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FE0DBC" w:rsidRPr="0069085C" w:rsidRDefault="00FE0DBC" w:rsidP="0069085C">
      <w:pPr>
        <w:widowControl/>
        <w:ind w:firstLineChars="200" w:firstLine="640"/>
        <w:jc w:val="left"/>
        <w:rPr>
          <w:rFonts w:ascii="仿宋_GB2312" w:eastAsia="仿宋_GB2312" w:hAnsi="仿宋"/>
          <w:sz w:val="32"/>
          <w:szCs w:val="32"/>
        </w:rPr>
      </w:pPr>
      <w:r w:rsidRPr="0069085C">
        <w:rPr>
          <w:rFonts w:ascii="仿宋_GB2312" w:eastAsia="仿宋_GB2312" w:hAnsi="仿宋" w:hint="eastAsia"/>
          <w:sz w:val="32"/>
          <w:szCs w:val="32"/>
        </w:rPr>
        <w:lastRenderedPageBreak/>
        <w:t>2019年度收入</w:t>
      </w:r>
      <w:r w:rsidR="00A94193">
        <w:rPr>
          <w:rFonts w:ascii="仿宋_GB2312" w:eastAsia="仿宋_GB2312" w:hAnsi="仿宋" w:hint="eastAsia"/>
          <w:sz w:val="32"/>
          <w:szCs w:val="32"/>
        </w:rPr>
        <w:t>14</w:t>
      </w:r>
      <w:r w:rsidR="00853A6E">
        <w:rPr>
          <w:rFonts w:ascii="仿宋_GB2312" w:eastAsia="仿宋_GB2312" w:hAnsi="仿宋" w:hint="eastAsia"/>
          <w:sz w:val="32"/>
          <w:szCs w:val="32"/>
        </w:rPr>
        <w:t>608.93</w:t>
      </w:r>
      <w:r w:rsidR="00A94193">
        <w:rPr>
          <w:rFonts w:ascii="仿宋_GB2312" w:eastAsia="仿宋_GB2312" w:hAnsi="仿宋" w:hint="eastAsia"/>
          <w:sz w:val="32"/>
          <w:szCs w:val="32"/>
        </w:rPr>
        <w:t>万元，2019年度</w:t>
      </w:r>
      <w:r w:rsidRPr="0069085C">
        <w:rPr>
          <w:rFonts w:ascii="仿宋_GB2312" w:eastAsia="仿宋_GB2312" w:hAnsi="仿宋" w:hint="eastAsia"/>
          <w:sz w:val="32"/>
          <w:szCs w:val="32"/>
        </w:rPr>
        <w:t>比</w:t>
      </w:r>
      <w:r w:rsidR="00A94193">
        <w:rPr>
          <w:rFonts w:ascii="仿宋_GB2312" w:eastAsia="仿宋_GB2312" w:hAnsi="仿宋" w:hint="eastAsia"/>
          <w:sz w:val="32"/>
          <w:szCs w:val="32"/>
        </w:rPr>
        <w:t>2018年度</w:t>
      </w:r>
      <w:r w:rsidRPr="0069085C">
        <w:rPr>
          <w:rFonts w:ascii="仿宋_GB2312" w:eastAsia="仿宋_GB2312" w:hAnsi="仿宋" w:hint="eastAsia"/>
          <w:sz w:val="32"/>
          <w:szCs w:val="32"/>
        </w:rPr>
        <w:t>增长</w:t>
      </w:r>
      <w:r w:rsidR="00A94193">
        <w:rPr>
          <w:rFonts w:ascii="仿宋_GB2312" w:eastAsia="仿宋_GB2312" w:hAnsi="仿宋" w:hint="eastAsia"/>
          <w:sz w:val="32"/>
          <w:szCs w:val="32"/>
        </w:rPr>
        <w:t>8</w:t>
      </w:r>
      <w:r w:rsidR="00A02B46">
        <w:rPr>
          <w:rFonts w:ascii="仿宋_GB2312" w:eastAsia="仿宋_GB2312" w:hAnsi="仿宋" w:hint="eastAsia"/>
          <w:sz w:val="32"/>
          <w:szCs w:val="32"/>
        </w:rPr>
        <w:t>237.31</w:t>
      </w:r>
      <w:r w:rsidR="00A94193">
        <w:rPr>
          <w:rFonts w:ascii="仿宋_GB2312" w:eastAsia="仿宋_GB2312" w:hAnsi="仿宋" w:hint="eastAsia"/>
          <w:sz w:val="32"/>
          <w:szCs w:val="32"/>
        </w:rPr>
        <w:t>万元</w:t>
      </w:r>
      <w:r w:rsidRPr="0069085C">
        <w:rPr>
          <w:rFonts w:ascii="仿宋_GB2312" w:eastAsia="仿宋_GB2312" w:hAnsi="仿宋" w:hint="eastAsia"/>
          <w:sz w:val="32"/>
          <w:szCs w:val="32"/>
        </w:rPr>
        <w:t>，</w:t>
      </w:r>
      <w:r w:rsidR="00A94193">
        <w:rPr>
          <w:rFonts w:ascii="仿宋_GB2312" w:eastAsia="仿宋_GB2312" w:hAnsi="仿宋" w:hint="eastAsia"/>
          <w:sz w:val="32"/>
          <w:szCs w:val="32"/>
        </w:rPr>
        <w:t>相比2018年增加</w:t>
      </w:r>
      <w:r w:rsidR="00EC4D80">
        <w:rPr>
          <w:rFonts w:ascii="仿宋_GB2312" w:eastAsia="仿宋_GB2312" w:hAnsi="仿宋" w:hint="eastAsia"/>
          <w:sz w:val="32"/>
          <w:szCs w:val="32"/>
        </w:rPr>
        <w:t>129.28</w:t>
      </w:r>
      <w:r w:rsidR="00A94193">
        <w:rPr>
          <w:rFonts w:ascii="仿宋_GB2312" w:eastAsia="仿宋_GB2312" w:hAnsi="仿宋" w:hint="eastAsia"/>
          <w:sz w:val="32"/>
          <w:szCs w:val="32"/>
        </w:rPr>
        <w:t>%</w:t>
      </w:r>
      <w:r w:rsidR="00E701D7">
        <w:rPr>
          <w:rFonts w:ascii="仿宋_GB2312" w:eastAsia="仿宋_GB2312" w:hAnsi="仿宋" w:hint="eastAsia"/>
          <w:sz w:val="32"/>
          <w:szCs w:val="32"/>
        </w:rPr>
        <w:t>。</w:t>
      </w:r>
      <w:r w:rsidRPr="0069085C">
        <w:rPr>
          <w:rFonts w:ascii="仿宋_GB2312" w:eastAsia="仿宋_GB2312" w:hAnsi="仿宋" w:hint="eastAsia"/>
          <w:sz w:val="32"/>
          <w:szCs w:val="32"/>
        </w:rPr>
        <w:t>主要原因</w:t>
      </w:r>
      <w:r w:rsidR="00A94193">
        <w:rPr>
          <w:rFonts w:ascii="仿宋_GB2312" w:eastAsia="仿宋_GB2312" w:hAnsi="仿宋" w:hint="eastAsia"/>
          <w:sz w:val="32"/>
          <w:szCs w:val="32"/>
        </w:rPr>
        <w:t>为项目支出有所增加， 2019年度新增固体废弃物</w:t>
      </w:r>
      <w:proofErr w:type="gramStart"/>
      <w:r w:rsidR="00A94193">
        <w:rPr>
          <w:rFonts w:ascii="仿宋_GB2312" w:eastAsia="仿宋_GB2312" w:hAnsi="仿宋" w:hint="eastAsia"/>
          <w:sz w:val="32"/>
          <w:szCs w:val="32"/>
        </w:rPr>
        <w:t>处置厂</w:t>
      </w:r>
      <w:proofErr w:type="gramEnd"/>
      <w:r w:rsidR="00A94193">
        <w:rPr>
          <w:rFonts w:ascii="仿宋_GB2312" w:eastAsia="仿宋_GB2312" w:hAnsi="仿宋" w:hint="eastAsia"/>
          <w:sz w:val="32"/>
          <w:szCs w:val="32"/>
        </w:rPr>
        <w:t>项目</w:t>
      </w:r>
      <w:r w:rsidRPr="0069085C">
        <w:rPr>
          <w:rFonts w:ascii="仿宋_GB2312" w:eastAsia="仿宋_GB2312" w:hAnsi="仿宋" w:hint="eastAsia"/>
          <w:sz w:val="32"/>
          <w:szCs w:val="32"/>
        </w:rPr>
        <w:t>。</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69085C">
        <w:rPr>
          <w:rFonts w:ascii="仿宋_GB2312" w:eastAsia="仿宋_GB2312" w:hAnsi="仿宋" w:hint="eastAsia"/>
          <w:sz w:val="32"/>
          <w:szCs w:val="32"/>
        </w:rPr>
        <w:t>2019度年支出</w:t>
      </w:r>
      <w:r w:rsidR="00853A6E">
        <w:rPr>
          <w:rFonts w:ascii="仿宋_GB2312" w:eastAsia="仿宋_GB2312" w:hAnsi="仿宋" w:hint="eastAsia"/>
          <w:sz w:val="32"/>
          <w:szCs w:val="32"/>
        </w:rPr>
        <w:t>14608.93</w:t>
      </w:r>
      <w:r w:rsidR="00A94193">
        <w:rPr>
          <w:rFonts w:ascii="仿宋_GB2312" w:eastAsia="仿宋_GB2312" w:hAnsi="仿宋" w:hint="eastAsia"/>
          <w:sz w:val="32"/>
          <w:szCs w:val="32"/>
        </w:rPr>
        <w:t>万元，2019年度</w:t>
      </w:r>
      <w:r w:rsidR="00A94193" w:rsidRPr="0069085C">
        <w:rPr>
          <w:rFonts w:ascii="仿宋_GB2312" w:eastAsia="仿宋_GB2312" w:hAnsi="仿宋" w:hint="eastAsia"/>
          <w:sz w:val="32"/>
          <w:szCs w:val="32"/>
        </w:rPr>
        <w:t>比</w:t>
      </w:r>
      <w:r w:rsidR="00A94193">
        <w:rPr>
          <w:rFonts w:ascii="仿宋_GB2312" w:eastAsia="仿宋_GB2312" w:hAnsi="仿宋" w:hint="eastAsia"/>
          <w:sz w:val="32"/>
          <w:szCs w:val="32"/>
        </w:rPr>
        <w:t>2018年度</w:t>
      </w:r>
      <w:r w:rsidR="00A94193" w:rsidRPr="0069085C">
        <w:rPr>
          <w:rFonts w:ascii="仿宋_GB2312" w:eastAsia="仿宋_GB2312" w:hAnsi="仿宋" w:hint="eastAsia"/>
          <w:sz w:val="32"/>
          <w:szCs w:val="32"/>
        </w:rPr>
        <w:t>增长</w:t>
      </w:r>
      <w:r w:rsidR="00A02B46">
        <w:rPr>
          <w:rFonts w:ascii="仿宋_GB2312" w:eastAsia="仿宋_GB2312" w:hAnsi="仿宋" w:hint="eastAsia"/>
          <w:sz w:val="32"/>
          <w:szCs w:val="32"/>
        </w:rPr>
        <w:t>8237.31</w:t>
      </w:r>
      <w:r w:rsidR="00A94193">
        <w:rPr>
          <w:rFonts w:ascii="仿宋_GB2312" w:eastAsia="仿宋_GB2312" w:hAnsi="仿宋" w:hint="eastAsia"/>
          <w:sz w:val="32"/>
          <w:szCs w:val="32"/>
        </w:rPr>
        <w:t>万元</w:t>
      </w:r>
      <w:r w:rsidR="00A94193" w:rsidRPr="0069085C">
        <w:rPr>
          <w:rFonts w:ascii="仿宋_GB2312" w:eastAsia="仿宋_GB2312" w:hAnsi="仿宋" w:hint="eastAsia"/>
          <w:sz w:val="32"/>
          <w:szCs w:val="32"/>
        </w:rPr>
        <w:t>，</w:t>
      </w:r>
      <w:r w:rsidR="00A94193">
        <w:rPr>
          <w:rFonts w:ascii="仿宋_GB2312" w:eastAsia="仿宋_GB2312" w:hAnsi="仿宋" w:hint="eastAsia"/>
          <w:sz w:val="32"/>
          <w:szCs w:val="32"/>
        </w:rPr>
        <w:t>相比2018年增加12</w:t>
      </w:r>
      <w:r w:rsidR="00EC4D80">
        <w:rPr>
          <w:rFonts w:ascii="仿宋_GB2312" w:eastAsia="仿宋_GB2312" w:hAnsi="仿宋" w:hint="eastAsia"/>
          <w:sz w:val="32"/>
          <w:szCs w:val="32"/>
        </w:rPr>
        <w:t>9.28</w:t>
      </w:r>
      <w:r w:rsidR="00A94193">
        <w:rPr>
          <w:rFonts w:ascii="仿宋_GB2312" w:eastAsia="仿宋_GB2312" w:hAnsi="仿宋" w:hint="eastAsia"/>
          <w:sz w:val="32"/>
          <w:szCs w:val="32"/>
        </w:rPr>
        <w:t>%，</w:t>
      </w:r>
      <w:r w:rsidR="00A94193" w:rsidRPr="0069085C">
        <w:rPr>
          <w:rFonts w:ascii="仿宋_GB2312" w:eastAsia="仿宋_GB2312" w:hAnsi="仿宋" w:hint="eastAsia"/>
          <w:sz w:val="32"/>
          <w:szCs w:val="32"/>
        </w:rPr>
        <w:t>主要原因</w:t>
      </w:r>
      <w:r w:rsidR="00A94193">
        <w:rPr>
          <w:rFonts w:ascii="仿宋_GB2312" w:eastAsia="仿宋_GB2312" w:hAnsi="仿宋" w:hint="eastAsia"/>
          <w:sz w:val="32"/>
          <w:szCs w:val="32"/>
        </w:rPr>
        <w:t>为项目支出有所增加， 2019年度新增固体废弃物</w:t>
      </w:r>
      <w:proofErr w:type="gramStart"/>
      <w:r w:rsidR="00A94193">
        <w:rPr>
          <w:rFonts w:ascii="仿宋_GB2312" w:eastAsia="仿宋_GB2312" w:hAnsi="仿宋" w:hint="eastAsia"/>
          <w:sz w:val="32"/>
          <w:szCs w:val="32"/>
        </w:rPr>
        <w:t>处置厂</w:t>
      </w:r>
      <w:proofErr w:type="gramEnd"/>
      <w:r w:rsidR="00A94193">
        <w:rPr>
          <w:rFonts w:ascii="仿宋_GB2312" w:eastAsia="仿宋_GB2312" w:hAnsi="仿宋" w:hint="eastAsia"/>
          <w:sz w:val="32"/>
          <w:szCs w:val="32"/>
        </w:rPr>
        <w:t>项目</w:t>
      </w:r>
      <w:r w:rsidR="00A94193" w:rsidRPr="0069085C">
        <w:rPr>
          <w:rFonts w:ascii="仿宋_GB2312" w:eastAsia="仿宋_GB2312" w:hAnsi="仿宋" w:hint="eastAsia"/>
          <w:sz w:val="32"/>
          <w:szCs w:val="32"/>
        </w:rPr>
        <w:t>。</w:t>
      </w:r>
      <w:r w:rsidRPr="00B3745A">
        <w:rPr>
          <w:rFonts w:ascii="仿宋_GB2312" w:eastAsia="仿宋_GB2312" w:hAnsiTheme="minorEastAsia" w:hint="eastAsia"/>
          <w:color w:val="000000"/>
          <w:kern w:val="0"/>
          <w:sz w:val="32"/>
          <w:szCs w:val="32"/>
        </w:rPr>
        <w:t>二、收入决算情况说明</w:t>
      </w:r>
    </w:p>
    <w:p w:rsidR="00B44EFC" w:rsidRPr="00B3745A" w:rsidRDefault="00B44EFC" w:rsidP="0069085C">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noProof/>
          <w:color w:val="000000"/>
          <w:kern w:val="0"/>
          <w:sz w:val="32"/>
          <w:szCs w:val="32"/>
        </w:rPr>
        <w:drawing>
          <wp:inline distT="0" distB="0" distL="0" distR="0">
            <wp:extent cx="3705225" cy="2057400"/>
            <wp:effectExtent l="19050" t="0" r="9525" b="0"/>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rsidR="00FE0DBC" w:rsidRPr="00B3745A"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2019</w:t>
      </w:r>
      <w:r w:rsidRPr="00B3745A">
        <w:rPr>
          <w:rFonts w:ascii="仿宋_GB2312" w:eastAsia="仿宋_GB2312" w:hAnsiTheme="minorEastAsia"/>
          <w:color w:val="000000"/>
          <w:kern w:val="0"/>
          <w:sz w:val="32"/>
          <w:szCs w:val="32"/>
        </w:rPr>
        <w:t>年</w:t>
      </w:r>
      <w:r w:rsidRPr="00B3745A">
        <w:rPr>
          <w:rFonts w:ascii="仿宋_GB2312" w:eastAsia="仿宋_GB2312" w:hAnsiTheme="minorEastAsia" w:hint="eastAsia"/>
          <w:color w:val="000000"/>
          <w:kern w:val="0"/>
          <w:sz w:val="32"/>
          <w:szCs w:val="32"/>
        </w:rPr>
        <w:t>度</w:t>
      </w:r>
      <w:r w:rsidRPr="00B3745A">
        <w:rPr>
          <w:rFonts w:ascii="仿宋_GB2312" w:eastAsia="仿宋_GB2312" w:hAnsiTheme="minorEastAsia"/>
          <w:color w:val="000000"/>
          <w:kern w:val="0"/>
          <w:sz w:val="32"/>
          <w:szCs w:val="32"/>
        </w:rPr>
        <w:t>收入合计</w:t>
      </w:r>
      <w:r w:rsidR="00B63B3E">
        <w:rPr>
          <w:rFonts w:ascii="仿宋_GB2312" w:eastAsia="仿宋_GB2312" w:hAnsiTheme="minorEastAsia" w:hint="eastAsia"/>
          <w:color w:val="000000"/>
          <w:kern w:val="0"/>
          <w:sz w:val="32"/>
          <w:szCs w:val="32"/>
        </w:rPr>
        <w:t>14608.93</w:t>
      </w:r>
      <w:r w:rsidRPr="00B3745A">
        <w:rPr>
          <w:rFonts w:ascii="仿宋_GB2312" w:eastAsia="仿宋_GB2312" w:hAnsiTheme="minorEastAsia"/>
          <w:color w:val="000000"/>
          <w:kern w:val="0"/>
          <w:sz w:val="32"/>
          <w:szCs w:val="32"/>
        </w:rPr>
        <w:t>万元，其中：财政拨款收入</w:t>
      </w:r>
      <w:r w:rsidR="00B63B3E">
        <w:rPr>
          <w:rFonts w:ascii="仿宋_GB2312" w:eastAsia="仿宋_GB2312" w:hAnsiTheme="minorEastAsia" w:hint="eastAsia"/>
          <w:color w:val="000000"/>
          <w:kern w:val="0"/>
          <w:sz w:val="32"/>
          <w:szCs w:val="32"/>
        </w:rPr>
        <w:t>14608.93</w:t>
      </w:r>
      <w:r w:rsidRPr="00B3745A">
        <w:rPr>
          <w:rFonts w:ascii="仿宋_GB2312" w:eastAsia="仿宋_GB2312" w:hAnsiTheme="minorEastAsia"/>
          <w:color w:val="000000"/>
          <w:kern w:val="0"/>
          <w:sz w:val="32"/>
          <w:szCs w:val="32"/>
        </w:rPr>
        <w:t>万元，占</w:t>
      </w:r>
      <w:r w:rsidR="00F24BD3">
        <w:rPr>
          <w:rFonts w:ascii="仿宋_GB2312" w:eastAsia="仿宋_GB2312" w:hAnsiTheme="minorEastAsia" w:hint="eastAsia"/>
          <w:color w:val="000000"/>
          <w:kern w:val="0"/>
          <w:sz w:val="32"/>
          <w:szCs w:val="32"/>
        </w:rPr>
        <w:t>收入的100</w:t>
      </w:r>
      <w:r w:rsidRPr="00B3745A">
        <w:rPr>
          <w:rFonts w:ascii="仿宋_GB2312" w:eastAsia="仿宋_GB2312" w:hAnsiTheme="minorEastAsia"/>
          <w:color w:val="000000"/>
          <w:kern w:val="0"/>
          <w:sz w:val="32"/>
          <w:szCs w:val="32"/>
        </w:rPr>
        <w:t>%；事业收入</w:t>
      </w:r>
      <w:r w:rsidR="00F24BD3">
        <w:rPr>
          <w:rFonts w:ascii="仿宋_GB2312" w:eastAsia="仿宋_GB2312" w:hAnsiTheme="minorEastAsia" w:hint="eastAsia"/>
          <w:color w:val="000000"/>
          <w:kern w:val="0"/>
          <w:sz w:val="32"/>
          <w:szCs w:val="32"/>
        </w:rPr>
        <w:t>1465.59</w:t>
      </w:r>
      <w:r w:rsidRPr="00B3745A">
        <w:rPr>
          <w:rFonts w:ascii="仿宋_GB2312" w:eastAsia="仿宋_GB2312" w:hAnsiTheme="minorEastAsia"/>
          <w:color w:val="000000"/>
          <w:kern w:val="0"/>
          <w:sz w:val="32"/>
          <w:szCs w:val="32"/>
        </w:rPr>
        <w:t>万元，占</w:t>
      </w:r>
      <w:r w:rsidR="00F24BD3">
        <w:rPr>
          <w:rFonts w:ascii="仿宋_GB2312" w:eastAsia="仿宋_GB2312" w:hAnsiTheme="minorEastAsia" w:hint="eastAsia"/>
          <w:color w:val="000000"/>
          <w:kern w:val="0"/>
          <w:sz w:val="32"/>
          <w:szCs w:val="32"/>
        </w:rPr>
        <w:t>收入的10.06</w:t>
      </w:r>
      <w:r w:rsidRPr="00B3745A">
        <w:rPr>
          <w:rFonts w:ascii="仿宋_GB2312" w:eastAsia="仿宋_GB2312" w:hAnsiTheme="minorEastAsia"/>
          <w:color w:val="000000"/>
          <w:kern w:val="0"/>
          <w:sz w:val="32"/>
          <w:szCs w:val="32"/>
        </w:rPr>
        <w:t>%；经营收入</w:t>
      </w:r>
      <w:r w:rsidR="00F24BD3">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万元，占</w:t>
      </w:r>
      <w:r w:rsidR="00F24BD3">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%；其他收入</w:t>
      </w:r>
      <w:r w:rsidR="00F24BD3">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万元，占</w:t>
      </w:r>
      <w:r w:rsidR="00F24BD3">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w:t>
      </w:r>
      <w:r w:rsidRPr="00B3745A">
        <w:rPr>
          <w:rFonts w:ascii="仿宋_GB2312" w:eastAsia="仿宋_GB2312" w:hAnsiTheme="minorEastAsia" w:hint="eastAsia"/>
          <w:color w:val="000000"/>
          <w:kern w:val="0"/>
          <w:sz w:val="32"/>
          <w:szCs w:val="32"/>
        </w:rPr>
        <w:t>。</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三、支出决算情况说明</w:t>
      </w:r>
    </w:p>
    <w:p w:rsidR="00F47BBB" w:rsidRPr="00B3745A" w:rsidRDefault="00F47BBB" w:rsidP="0069085C">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noProof/>
          <w:color w:val="000000"/>
          <w:kern w:val="0"/>
          <w:sz w:val="32"/>
          <w:szCs w:val="32"/>
        </w:rPr>
        <w:lastRenderedPageBreak/>
        <w:drawing>
          <wp:inline distT="0" distB="0" distL="0" distR="0">
            <wp:extent cx="3648075" cy="1943100"/>
            <wp:effectExtent l="19050" t="0" r="9525" b="0"/>
            <wp:docPr id="4"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rsidR="00FE0DBC" w:rsidRPr="00B3745A"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2019</w:t>
      </w:r>
      <w:r w:rsidRPr="00B3745A">
        <w:rPr>
          <w:rFonts w:ascii="仿宋_GB2312" w:eastAsia="仿宋_GB2312" w:hAnsiTheme="minorEastAsia"/>
          <w:color w:val="000000"/>
          <w:kern w:val="0"/>
          <w:sz w:val="32"/>
          <w:szCs w:val="32"/>
        </w:rPr>
        <w:t>年</w:t>
      </w:r>
      <w:r w:rsidRPr="00B3745A">
        <w:rPr>
          <w:rFonts w:ascii="仿宋_GB2312" w:eastAsia="仿宋_GB2312" w:hAnsiTheme="minorEastAsia" w:hint="eastAsia"/>
          <w:color w:val="000000"/>
          <w:kern w:val="0"/>
          <w:sz w:val="32"/>
          <w:szCs w:val="32"/>
        </w:rPr>
        <w:t>度</w:t>
      </w:r>
      <w:r w:rsidRPr="00B3745A">
        <w:rPr>
          <w:rFonts w:ascii="仿宋_GB2312" w:eastAsia="仿宋_GB2312" w:hAnsiTheme="minorEastAsia"/>
          <w:color w:val="000000"/>
          <w:kern w:val="0"/>
          <w:sz w:val="32"/>
          <w:szCs w:val="32"/>
        </w:rPr>
        <w:t>支出合计</w:t>
      </w:r>
      <w:r w:rsidR="008E6482">
        <w:rPr>
          <w:rFonts w:ascii="仿宋_GB2312" w:eastAsia="仿宋_GB2312" w:hAnsiTheme="minorEastAsia" w:hint="eastAsia"/>
          <w:color w:val="000000"/>
          <w:kern w:val="0"/>
          <w:sz w:val="32"/>
          <w:szCs w:val="32"/>
        </w:rPr>
        <w:t>14608.93</w:t>
      </w:r>
      <w:r w:rsidRPr="00B3745A">
        <w:rPr>
          <w:rFonts w:ascii="仿宋_GB2312" w:eastAsia="仿宋_GB2312" w:hAnsiTheme="minorEastAsia"/>
          <w:color w:val="000000"/>
          <w:kern w:val="0"/>
          <w:sz w:val="32"/>
          <w:szCs w:val="32"/>
        </w:rPr>
        <w:t>万元，其中：基本支出</w:t>
      </w:r>
      <w:r w:rsidR="00225212">
        <w:rPr>
          <w:rFonts w:ascii="仿宋_GB2312" w:eastAsia="仿宋_GB2312" w:hAnsiTheme="minorEastAsia" w:hint="eastAsia"/>
          <w:color w:val="000000"/>
          <w:kern w:val="0"/>
          <w:sz w:val="32"/>
          <w:szCs w:val="32"/>
        </w:rPr>
        <w:t>3776.35</w:t>
      </w:r>
      <w:r w:rsidRPr="00B3745A">
        <w:rPr>
          <w:rFonts w:ascii="仿宋_GB2312" w:eastAsia="仿宋_GB2312" w:hAnsiTheme="minorEastAsia"/>
          <w:color w:val="000000"/>
          <w:kern w:val="0"/>
          <w:sz w:val="32"/>
          <w:szCs w:val="32"/>
        </w:rPr>
        <w:t>万元，占</w:t>
      </w:r>
      <w:r w:rsidR="00A24560">
        <w:rPr>
          <w:rFonts w:ascii="仿宋_GB2312" w:eastAsia="仿宋_GB2312" w:hAnsiTheme="minorEastAsia" w:hint="eastAsia"/>
          <w:color w:val="000000"/>
          <w:kern w:val="0"/>
          <w:sz w:val="32"/>
          <w:szCs w:val="32"/>
        </w:rPr>
        <w:t>25.93</w:t>
      </w:r>
      <w:r w:rsidRPr="00B3745A">
        <w:rPr>
          <w:rFonts w:ascii="仿宋_GB2312" w:eastAsia="仿宋_GB2312" w:hAnsiTheme="minorEastAsia"/>
          <w:color w:val="000000"/>
          <w:kern w:val="0"/>
          <w:sz w:val="32"/>
          <w:szCs w:val="32"/>
        </w:rPr>
        <w:t>%；项目支出</w:t>
      </w:r>
      <w:r w:rsidR="00AF7C6D">
        <w:rPr>
          <w:rFonts w:ascii="仿宋_GB2312" w:eastAsia="仿宋_GB2312" w:hAnsiTheme="minorEastAsia" w:hint="eastAsia"/>
          <w:color w:val="000000"/>
          <w:kern w:val="0"/>
          <w:sz w:val="32"/>
          <w:szCs w:val="32"/>
        </w:rPr>
        <w:t>10</w:t>
      </w:r>
      <w:r w:rsidR="00BF4B83">
        <w:rPr>
          <w:rFonts w:ascii="仿宋_GB2312" w:eastAsia="仿宋_GB2312" w:hAnsiTheme="minorEastAsia" w:hint="eastAsia"/>
          <w:color w:val="000000"/>
          <w:kern w:val="0"/>
          <w:sz w:val="32"/>
          <w:szCs w:val="32"/>
        </w:rPr>
        <w:t>832.58</w:t>
      </w:r>
      <w:r w:rsidRPr="00B3745A">
        <w:rPr>
          <w:rFonts w:ascii="仿宋_GB2312" w:eastAsia="仿宋_GB2312" w:hAnsiTheme="minorEastAsia"/>
          <w:color w:val="000000"/>
          <w:kern w:val="0"/>
          <w:sz w:val="32"/>
          <w:szCs w:val="32"/>
        </w:rPr>
        <w:t>万元，占</w:t>
      </w:r>
      <w:r w:rsidR="002B33C6">
        <w:rPr>
          <w:rFonts w:ascii="仿宋_GB2312" w:eastAsia="仿宋_GB2312" w:hAnsiTheme="minorEastAsia" w:hint="eastAsia"/>
          <w:color w:val="000000"/>
          <w:kern w:val="0"/>
          <w:sz w:val="32"/>
          <w:szCs w:val="32"/>
        </w:rPr>
        <w:t>74.07</w:t>
      </w:r>
      <w:r w:rsidRPr="00B3745A">
        <w:rPr>
          <w:rFonts w:ascii="仿宋_GB2312" w:eastAsia="仿宋_GB2312" w:hAnsiTheme="minorEastAsia"/>
          <w:color w:val="000000"/>
          <w:kern w:val="0"/>
          <w:sz w:val="32"/>
          <w:szCs w:val="32"/>
        </w:rPr>
        <w:t>%；经营支出</w:t>
      </w:r>
      <w:r w:rsidR="00AF7C6D">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万元，占</w:t>
      </w:r>
      <w:r w:rsidR="00AF7C6D">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四、财政拨款收入支出决算总体情况说明</w:t>
      </w:r>
    </w:p>
    <w:p w:rsidR="004733E9" w:rsidRPr="00B3745A" w:rsidRDefault="004733E9" w:rsidP="0069085C">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noProof/>
          <w:color w:val="000000"/>
          <w:kern w:val="0"/>
          <w:sz w:val="32"/>
          <w:szCs w:val="32"/>
        </w:rPr>
        <w:drawing>
          <wp:inline distT="0" distB="0" distL="0" distR="0">
            <wp:extent cx="4105275" cy="2314575"/>
            <wp:effectExtent l="19050" t="0" r="9525"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rsidR="005F2323"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2019年度</w:t>
      </w:r>
      <w:r w:rsidRPr="00B3745A">
        <w:rPr>
          <w:rFonts w:ascii="仿宋_GB2312" w:eastAsia="仿宋_GB2312" w:hAnsiTheme="minorEastAsia"/>
          <w:color w:val="000000"/>
          <w:kern w:val="0"/>
          <w:sz w:val="32"/>
          <w:szCs w:val="32"/>
        </w:rPr>
        <w:t>财政拨款</w:t>
      </w:r>
      <w:r w:rsidRPr="00B3745A">
        <w:rPr>
          <w:rFonts w:ascii="仿宋_GB2312" w:eastAsia="仿宋_GB2312" w:hAnsiTheme="minorEastAsia" w:hint="eastAsia"/>
          <w:color w:val="000000"/>
          <w:kern w:val="0"/>
          <w:sz w:val="32"/>
          <w:szCs w:val="32"/>
        </w:rPr>
        <w:t>收入</w:t>
      </w:r>
      <w:r w:rsidR="00EB3FAD">
        <w:rPr>
          <w:rFonts w:ascii="仿宋_GB2312" w:eastAsia="仿宋_GB2312" w:hAnsiTheme="minorEastAsia" w:hint="eastAsia"/>
          <w:color w:val="000000"/>
          <w:kern w:val="0"/>
          <w:sz w:val="32"/>
          <w:szCs w:val="32"/>
        </w:rPr>
        <w:t>14608.96</w:t>
      </w:r>
      <w:r w:rsidR="00AD385D">
        <w:rPr>
          <w:rFonts w:ascii="仿宋_GB2312" w:eastAsia="仿宋_GB2312" w:hAnsiTheme="minorEastAsia" w:hint="eastAsia"/>
          <w:color w:val="000000"/>
          <w:kern w:val="0"/>
          <w:sz w:val="32"/>
          <w:szCs w:val="32"/>
        </w:rPr>
        <w:t>万元，相比2018年增长</w:t>
      </w:r>
      <w:r w:rsidR="007A4205">
        <w:rPr>
          <w:rFonts w:ascii="仿宋_GB2312" w:eastAsia="仿宋_GB2312" w:hAnsiTheme="minorEastAsia" w:hint="eastAsia"/>
          <w:color w:val="000000"/>
          <w:kern w:val="0"/>
          <w:sz w:val="32"/>
          <w:szCs w:val="32"/>
        </w:rPr>
        <w:t>8237.31</w:t>
      </w:r>
      <w:r w:rsidR="00AD385D">
        <w:rPr>
          <w:rFonts w:ascii="仿宋_GB2312" w:eastAsia="仿宋_GB2312" w:hAnsiTheme="minorEastAsia" w:hint="eastAsia"/>
          <w:color w:val="000000"/>
          <w:kern w:val="0"/>
          <w:sz w:val="32"/>
          <w:szCs w:val="32"/>
        </w:rPr>
        <w:t>万元</w:t>
      </w:r>
      <w:r w:rsidR="00E701D7">
        <w:rPr>
          <w:rFonts w:ascii="仿宋_GB2312" w:eastAsia="仿宋_GB2312" w:hAnsiTheme="minorEastAsia" w:hint="eastAsia"/>
          <w:color w:val="000000"/>
          <w:kern w:val="0"/>
          <w:sz w:val="32"/>
          <w:szCs w:val="32"/>
        </w:rPr>
        <w:t>，</w:t>
      </w:r>
      <w:r w:rsidR="00E701D7">
        <w:rPr>
          <w:rFonts w:ascii="仿宋_GB2312" w:eastAsia="仿宋_GB2312" w:hAnsi="仿宋" w:hint="eastAsia"/>
          <w:sz w:val="32"/>
          <w:szCs w:val="32"/>
        </w:rPr>
        <w:t>相比2018年增加</w:t>
      </w:r>
      <w:r w:rsidR="007A4205">
        <w:rPr>
          <w:rFonts w:ascii="仿宋_GB2312" w:eastAsia="仿宋_GB2312" w:hAnsi="仿宋" w:hint="eastAsia"/>
          <w:sz w:val="32"/>
          <w:szCs w:val="32"/>
        </w:rPr>
        <w:t>129.28</w:t>
      </w:r>
      <w:r w:rsidR="00E701D7">
        <w:rPr>
          <w:rFonts w:ascii="仿宋_GB2312" w:eastAsia="仿宋_GB2312" w:hAnsi="仿宋" w:hint="eastAsia"/>
          <w:sz w:val="32"/>
          <w:szCs w:val="32"/>
        </w:rPr>
        <w:t>%。</w:t>
      </w:r>
      <w:r w:rsidR="005F2323">
        <w:rPr>
          <w:rFonts w:ascii="仿宋_GB2312" w:eastAsia="仿宋_GB2312" w:hAnsiTheme="minorEastAsia" w:hint="eastAsia"/>
          <w:color w:val="000000"/>
          <w:kern w:val="0"/>
          <w:sz w:val="32"/>
          <w:szCs w:val="32"/>
        </w:rPr>
        <w:t>增长的主要原因是2019年新增了西安市重点项目固体废弃物处置场建设。</w:t>
      </w:r>
    </w:p>
    <w:p w:rsidR="00FE0DBC" w:rsidRPr="00B3745A"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2019年度</w:t>
      </w:r>
      <w:r w:rsidRPr="00B3745A">
        <w:rPr>
          <w:rFonts w:ascii="仿宋_GB2312" w:eastAsia="仿宋_GB2312" w:hAnsiTheme="minorEastAsia"/>
          <w:color w:val="000000"/>
          <w:kern w:val="0"/>
          <w:sz w:val="32"/>
          <w:szCs w:val="32"/>
        </w:rPr>
        <w:t>财政拨款</w:t>
      </w:r>
      <w:r w:rsidRPr="00B3745A">
        <w:rPr>
          <w:rFonts w:ascii="仿宋_GB2312" w:eastAsia="仿宋_GB2312" w:hAnsiTheme="minorEastAsia" w:hint="eastAsia"/>
          <w:color w:val="000000"/>
          <w:kern w:val="0"/>
          <w:sz w:val="32"/>
          <w:szCs w:val="32"/>
        </w:rPr>
        <w:t>支出</w:t>
      </w:r>
      <w:r w:rsidR="007A4205">
        <w:rPr>
          <w:rFonts w:ascii="仿宋_GB2312" w:eastAsia="仿宋_GB2312" w:hAnsiTheme="minorEastAsia" w:hint="eastAsia"/>
          <w:color w:val="000000"/>
          <w:kern w:val="0"/>
          <w:sz w:val="32"/>
          <w:szCs w:val="32"/>
        </w:rPr>
        <w:t>14608.96</w:t>
      </w:r>
      <w:r w:rsidR="005F2323">
        <w:rPr>
          <w:rFonts w:ascii="仿宋_GB2312" w:eastAsia="仿宋_GB2312" w:hAnsiTheme="minorEastAsia" w:hint="eastAsia"/>
          <w:color w:val="000000"/>
          <w:kern w:val="0"/>
          <w:sz w:val="32"/>
          <w:szCs w:val="32"/>
        </w:rPr>
        <w:t>万元，相比2018年支出增长</w:t>
      </w:r>
      <w:r w:rsidR="007A4205">
        <w:rPr>
          <w:rFonts w:ascii="仿宋_GB2312" w:eastAsia="仿宋_GB2312" w:hAnsiTheme="minorEastAsia" w:hint="eastAsia"/>
          <w:color w:val="000000"/>
          <w:kern w:val="0"/>
          <w:sz w:val="32"/>
          <w:szCs w:val="32"/>
        </w:rPr>
        <w:t>8237.31</w:t>
      </w:r>
      <w:r w:rsidR="005F2323">
        <w:rPr>
          <w:rFonts w:ascii="仿宋_GB2312" w:eastAsia="仿宋_GB2312" w:hAnsiTheme="minorEastAsia" w:hint="eastAsia"/>
          <w:color w:val="000000"/>
          <w:kern w:val="0"/>
          <w:sz w:val="32"/>
          <w:szCs w:val="32"/>
        </w:rPr>
        <w:t>万元，</w:t>
      </w:r>
      <w:r w:rsidR="00E701D7">
        <w:rPr>
          <w:rFonts w:ascii="仿宋_GB2312" w:eastAsia="仿宋_GB2312" w:hAnsi="仿宋" w:hint="eastAsia"/>
          <w:sz w:val="32"/>
          <w:szCs w:val="32"/>
        </w:rPr>
        <w:t>相比2018年增加</w:t>
      </w:r>
      <w:r w:rsidR="007A4205">
        <w:rPr>
          <w:rFonts w:ascii="仿宋_GB2312" w:eastAsia="仿宋_GB2312" w:hAnsi="仿宋" w:hint="eastAsia"/>
          <w:sz w:val="32"/>
          <w:szCs w:val="32"/>
        </w:rPr>
        <w:t>129.28</w:t>
      </w:r>
      <w:r w:rsidR="00E701D7">
        <w:rPr>
          <w:rFonts w:ascii="仿宋_GB2312" w:eastAsia="仿宋_GB2312" w:hAnsi="仿宋" w:hint="eastAsia"/>
          <w:sz w:val="32"/>
          <w:szCs w:val="32"/>
        </w:rPr>
        <w:t>%。</w:t>
      </w:r>
      <w:r w:rsidR="005F2323">
        <w:rPr>
          <w:rFonts w:ascii="仿宋_GB2312" w:eastAsia="仿宋_GB2312" w:hAnsiTheme="minorEastAsia" w:hint="eastAsia"/>
          <w:color w:val="000000"/>
          <w:kern w:val="0"/>
          <w:sz w:val="32"/>
          <w:szCs w:val="32"/>
        </w:rPr>
        <w:t>增长的主要原因是西安是重点项目固体废弃物处置场建设支出较大。</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五、一般公共预算财政拨款支出决算情况说明</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color w:val="000000"/>
          <w:kern w:val="0"/>
          <w:sz w:val="32"/>
          <w:szCs w:val="32"/>
        </w:rPr>
        <w:lastRenderedPageBreak/>
        <w:t>（一）财政拨款支出决算总体情况</w:t>
      </w:r>
      <w:r w:rsidRPr="00B3745A">
        <w:rPr>
          <w:rFonts w:ascii="仿宋_GB2312" w:eastAsia="仿宋_GB2312" w:hAnsiTheme="minorEastAsia" w:hint="eastAsia"/>
          <w:color w:val="000000"/>
          <w:kern w:val="0"/>
          <w:sz w:val="32"/>
          <w:szCs w:val="32"/>
        </w:rPr>
        <w:t>说明</w:t>
      </w:r>
      <w:r w:rsidRPr="00B3745A">
        <w:rPr>
          <w:rFonts w:ascii="仿宋_GB2312" w:eastAsia="仿宋_GB2312" w:hAnsiTheme="minorEastAsia"/>
          <w:color w:val="000000"/>
          <w:kern w:val="0"/>
          <w:sz w:val="32"/>
          <w:szCs w:val="32"/>
        </w:rPr>
        <w:t>。</w:t>
      </w:r>
    </w:p>
    <w:p w:rsidR="004A42AF" w:rsidRPr="00B3745A" w:rsidRDefault="004A42AF" w:rsidP="00B3745A">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noProof/>
          <w:color w:val="000000"/>
          <w:kern w:val="0"/>
          <w:sz w:val="32"/>
          <w:szCs w:val="32"/>
        </w:rPr>
        <w:drawing>
          <wp:inline distT="0" distB="0" distL="0" distR="0">
            <wp:extent cx="3762375" cy="2105025"/>
            <wp:effectExtent l="19050" t="0" r="9525" b="0"/>
            <wp:docPr id="6" name="图表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FE0DBC" w:rsidRPr="00B3745A"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color w:val="000000"/>
          <w:kern w:val="0"/>
          <w:sz w:val="32"/>
          <w:szCs w:val="32"/>
        </w:rPr>
        <w:t>2019年</w:t>
      </w:r>
      <w:r w:rsidRPr="00B3745A">
        <w:rPr>
          <w:rFonts w:ascii="仿宋_GB2312" w:eastAsia="仿宋_GB2312" w:hAnsiTheme="minorEastAsia" w:hint="eastAsia"/>
          <w:color w:val="000000"/>
          <w:kern w:val="0"/>
          <w:sz w:val="32"/>
          <w:szCs w:val="32"/>
        </w:rPr>
        <w:t>度</w:t>
      </w:r>
      <w:r w:rsidRPr="00B3745A">
        <w:rPr>
          <w:rFonts w:ascii="仿宋_GB2312" w:eastAsia="仿宋_GB2312" w:hAnsiTheme="minorEastAsia"/>
          <w:color w:val="000000"/>
          <w:kern w:val="0"/>
          <w:sz w:val="32"/>
          <w:szCs w:val="32"/>
        </w:rPr>
        <w:t>财政拨款支出</w:t>
      </w:r>
      <w:r w:rsidR="00E55452">
        <w:rPr>
          <w:rFonts w:ascii="仿宋_GB2312" w:eastAsia="仿宋_GB2312" w:hAnsiTheme="minorEastAsia" w:hint="eastAsia"/>
          <w:color w:val="000000"/>
          <w:kern w:val="0"/>
          <w:sz w:val="32"/>
          <w:szCs w:val="32"/>
        </w:rPr>
        <w:t>14608.93</w:t>
      </w:r>
      <w:r w:rsidRPr="00B3745A">
        <w:rPr>
          <w:rFonts w:ascii="仿宋_GB2312" w:eastAsia="仿宋_GB2312" w:hAnsiTheme="minorEastAsia"/>
          <w:color w:val="000000"/>
          <w:kern w:val="0"/>
          <w:sz w:val="32"/>
          <w:szCs w:val="32"/>
        </w:rPr>
        <w:t>万元，占本年支出合计的</w:t>
      </w:r>
      <w:r w:rsidR="005F2323">
        <w:rPr>
          <w:rFonts w:ascii="仿宋_GB2312" w:eastAsia="仿宋_GB2312" w:hAnsiTheme="minorEastAsia" w:hint="eastAsia"/>
          <w:color w:val="000000"/>
          <w:kern w:val="0"/>
          <w:sz w:val="32"/>
          <w:szCs w:val="32"/>
        </w:rPr>
        <w:t>100</w:t>
      </w:r>
      <w:r w:rsidRPr="00B3745A">
        <w:rPr>
          <w:rFonts w:ascii="仿宋_GB2312" w:eastAsia="仿宋_GB2312" w:hAnsiTheme="minorEastAsia"/>
          <w:color w:val="000000"/>
          <w:kern w:val="0"/>
          <w:sz w:val="32"/>
          <w:szCs w:val="32"/>
        </w:rPr>
        <w:t>%。与</w:t>
      </w:r>
      <w:r w:rsidRPr="00B3745A">
        <w:rPr>
          <w:rFonts w:ascii="仿宋_GB2312" w:eastAsia="仿宋_GB2312" w:hAnsiTheme="minorEastAsia" w:hint="eastAsia"/>
          <w:color w:val="000000"/>
          <w:kern w:val="0"/>
          <w:sz w:val="32"/>
          <w:szCs w:val="32"/>
        </w:rPr>
        <w:t>上年</w:t>
      </w:r>
      <w:r w:rsidRPr="00B3745A">
        <w:rPr>
          <w:rFonts w:ascii="仿宋_GB2312" w:eastAsia="仿宋_GB2312" w:hAnsiTheme="minorEastAsia"/>
          <w:color w:val="000000"/>
          <w:kern w:val="0"/>
          <w:sz w:val="32"/>
          <w:szCs w:val="32"/>
        </w:rPr>
        <w:t>相比，财政拨款支出增加</w:t>
      </w:r>
      <w:r w:rsidR="00E55452">
        <w:rPr>
          <w:rFonts w:ascii="仿宋_GB2312" w:eastAsia="仿宋_GB2312" w:hAnsiTheme="minorEastAsia" w:hint="eastAsia"/>
          <w:color w:val="000000"/>
          <w:kern w:val="0"/>
          <w:sz w:val="32"/>
          <w:szCs w:val="32"/>
        </w:rPr>
        <w:t>8237.31</w:t>
      </w:r>
      <w:r w:rsidRPr="00B3745A">
        <w:rPr>
          <w:rFonts w:ascii="仿宋_GB2312" w:eastAsia="仿宋_GB2312" w:hAnsiTheme="minorEastAsia"/>
          <w:color w:val="000000"/>
          <w:kern w:val="0"/>
          <w:sz w:val="32"/>
          <w:szCs w:val="32"/>
        </w:rPr>
        <w:t>万元，增长</w:t>
      </w:r>
      <w:r w:rsidR="005F2323">
        <w:rPr>
          <w:rFonts w:ascii="仿宋_GB2312" w:eastAsia="仿宋_GB2312" w:hAnsiTheme="minorEastAsia" w:hint="eastAsia"/>
          <w:color w:val="000000"/>
          <w:kern w:val="0"/>
          <w:sz w:val="32"/>
          <w:szCs w:val="32"/>
        </w:rPr>
        <w:t>12</w:t>
      </w:r>
      <w:r w:rsidR="00E55452">
        <w:rPr>
          <w:rFonts w:ascii="仿宋_GB2312" w:eastAsia="仿宋_GB2312" w:hAnsiTheme="minorEastAsia" w:hint="eastAsia"/>
          <w:color w:val="000000"/>
          <w:kern w:val="0"/>
          <w:sz w:val="32"/>
          <w:szCs w:val="32"/>
        </w:rPr>
        <w:t>9.28</w:t>
      </w:r>
      <w:r w:rsidRPr="00B3745A">
        <w:rPr>
          <w:rFonts w:ascii="仿宋_GB2312" w:eastAsia="仿宋_GB2312" w:hAnsiTheme="minorEastAsia"/>
          <w:color w:val="000000"/>
          <w:kern w:val="0"/>
          <w:sz w:val="32"/>
          <w:szCs w:val="32"/>
        </w:rPr>
        <w:t>%，主要</w:t>
      </w:r>
      <w:r w:rsidRPr="00B3745A">
        <w:rPr>
          <w:rFonts w:ascii="仿宋_GB2312" w:eastAsia="仿宋_GB2312" w:hAnsiTheme="minorEastAsia" w:hint="eastAsia"/>
          <w:color w:val="000000"/>
          <w:kern w:val="0"/>
          <w:sz w:val="32"/>
          <w:szCs w:val="32"/>
        </w:rPr>
        <w:t>原因是</w:t>
      </w:r>
      <w:r w:rsidR="005F2323">
        <w:rPr>
          <w:rFonts w:ascii="仿宋_GB2312" w:eastAsia="仿宋_GB2312" w:hAnsiTheme="minorEastAsia" w:hint="eastAsia"/>
          <w:color w:val="000000"/>
          <w:kern w:val="0"/>
          <w:sz w:val="32"/>
          <w:szCs w:val="32"/>
        </w:rPr>
        <w:t>西安市重点项目固体废弃物处置场建设支出较大</w:t>
      </w:r>
      <w:r w:rsidRPr="00B3745A">
        <w:rPr>
          <w:rFonts w:ascii="仿宋_GB2312" w:eastAsia="仿宋_GB2312" w:hAnsiTheme="minorEastAsia" w:hint="eastAsia"/>
          <w:color w:val="000000"/>
          <w:kern w:val="0"/>
          <w:sz w:val="32"/>
          <w:szCs w:val="32"/>
        </w:rPr>
        <w:t>。</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（二）</w:t>
      </w:r>
      <w:r w:rsidRPr="00B3745A">
        <w:rPr>
          <w:rFonts w:ascii="仿宋_GB2312" w:eastAsia="仿宋_GB2312" w:hAnsiTheme="minorEastAsia"/>
          <w:color w:val="000000"/>
          <w:kern w:val="0"/>
          <w:sz w:val="32"/>
          <w:szCs w:val="32"/>
        </w:rPr>
        <w:t>财政拨款支出决算具体情况</w:t>
      </w:r>
      <w:r w:rsidRPr="00B3745A">
        <w:rPr>
          <w:rFonts w:ascii="仿宋_GB2312" w:eastAsia="仿宋_GB2312" w:hAnsiTheme="minorEastAsia" w:hint="eastAsia"/>
          <w:color w:val="000000"/>
          <w:kern w:val="0"/>
          <w:sz w:val="32"/>
          <w:szCs w:val="32"/>
        </w:rPr>
        <w:t>说明</w:t>
      </w:r>
      <w:r w:rsidRPr="00B3745A">
        <w:rPr>
          <w:rFonts w:ascii="仿宋_GB2312" w:eastAsia="仿宋_GB2312" w:hAnsiTheme="minorEastAsia"/>
          <w:color w:val="000000"/>
          <w:kern w:val="0"/>
          <w:sz w:val="32"/>
          <w:szCs w:val="32"/>
        </w:rPr>
        <w:t>。</w:t>
      </w:r>
    </w:p>
    <w:p w:rsidR="00B61BAA" w:rsidRDefault="00FE0DBC" w:rsidP="0069085C">
      <w:pPr>
        <w:widowControl/>
        <w:ind w:firstLineChars="200" w:firstLine="640"/>
        <w:jc w:val="left"/>
        <w:rPr>
          <w:rFonts w:ascii="仿宋_GB2312" w:eastAsia="仿宋_GB2312" w:hAnsiTheme="minorEastAsia" w:hint="eastAsia"/>
          <w:color w:val="000000"/>
          <w:kern w:val="0"/>
          <w:sz w:val="32"/>
          <w:szCs w:val="32"/>
        </w:rPr>
      </w:pPr>
      <w:r w:rsidRPr="00B3745A">
        <w:rPr>
          <w:rFonts w:ascii="仿宋_GB2312" w:eastAsia="仿宋_GB2312" w:hAnsiTheme="minorEastAsia"/>
          <w:color w:val="000000"/>
          <w:kern w:val="0"/>
          <w:sz w:val="32"/>
          <w:szCs w:val="32"/>
        </w:rPr>
        <w:t>2019年</w:t>
      </w:r>
      <w:r w:rsidRPr="00B3745A">
        <w:rPr>
          <w:rFonts w:ascii="仿宋_GB2312" w:eastAsia="仿宋_GB2312" w:hAnsiTheme="minorEastAsia" w:hint="eastAsia"/>
          <w:color w:val="000000"/>
          <w:kern w:val="0"/>
          <w:sz w:val="32"/>
          <w:szCs w:val="32"/>
        </w:rPr>
        <w:t>度</w:t>
      </w:r>
      <w:r w:rsidRPr="00B3745A">
        <w:rPr>
          <w:rFonts w:ascii="仿宋_GB2312" w:eastAsia="仿宋_GB2312" w:hAnsiTheme="minorEastAsia"/>
          <w:color w:val="000000"/>
          <w:kern w:val="0"/>
          <w:sz w:val="32"/>
          <w:szCs w:val="32"/>
        </w:rPr>
        <w:t>财政拨款支出年初预算为</w:t>
      </w:r>
      <w:r w:rsidR="00F77256">
        <w:rPr>
          <w:rFonts w:ascii="仿宋_GB2312" w:eastAsia="仿宋_GB2312" w:hAnsiTheme="minorEastAsia" w:hint="eastAsia"/>
          <w:color w:val="000000"/>
          <w:kern w:val="0"/>
          <w:sz w:val="32"/>
          <w:szCs w:val="32"/>
        </w:rPr>
        <w:t>3691.5</w:t>
      </w:r>
      <w:r w:rsidRPr="00B3745A">
        <w:rPr>
          <w:rFonts w:ascii="仿宋_GB2312" w:eastAsia="仿宋_GB2312" w:hAnsiTheme="minorEastAsia"/>
          <w:color w:val="000000"/>
          <w:kern w:val="0"/>
          <w:sz w:val="32"/>
          <w:szCs w:val="32"/>
        </w:rPr>
        <w:t>万元，支出决算为</w:t>
      </w:r>
      <w:r w:rsidR="00F77256">
        <w:rPr>
          <w:rFonts w:ascii="仿宋_GB2312" w:eastAsia="仿宋_GB2312" w:hAnsiTheme="minorEastAsia" w:hint="eastAsia"/>
          <w:color w:val="000000"/>
          <w:kern w:val="0"/>
          <w:sz w:val="32"/>
          <w:szCs w:val="32"/>
        </w:rPr>
        <w:t>14</w:t>
      </w:r>
      <w:r w:rsidR="00B20F8A">
        <w:rPr>
          <w:rFonts w:ascii="仿宋_GB2312" w:eastAsia="仿宋_GB2312" w:hAnsiTheme="minorEastAsia" w:hint="eastAsia"/>
          <w:color w:val="000000"/>
          <w:kern w:val="0"/>
          <w:sz w:val="32"/>
          <w:szCs w:val="32"/>
        </w:rPr>
        <w:t>608.93</w:t>
      </w:r>
      <w:r w:rsidRPr="00B3745A">
        <w:rPr>
          <w:rFonts w:ascii="仿宋_GB2312" w:eastAsia="仿宋_GB2312" w:hAnsiTheme="minorEastAsia"/>
          <w:color w:val="000000"/>
          <w:kern w:val="0"/>
          <w:sz w:val="32"/>
          <w:szCs w:val="32"/>
        </w:rPr>
        <w:t>万元，完成年初预算的</w:t>
      </w:r>
      <w:r w:rsidR="00F77256">
        <w:rPr>
          <w:rFonts w:ascii="仿宋_GB2312" w:eastAsia="仿宋_GB2312" w:hAnsiTheme="minorEastAsia" w:hint="eastAsia"/>
          <w:color w:val="000000"/>
          <w:kern w:val="0"/>
          <w:sz w:val="32"/>
          <w:szCs w:val="32"/>
        </w:rPr>
        <w:t>39</w:t>
      </w:r>
      <w:r w:rsidR="00B20F8A">
        <w:rPr>
          <w:rFonts w:ascii="仿宋_GB2312" w:eastAsia="仿宋_GB2312" w:hAnsiTheme="minorEastAsia" w:hint="eastAsia"/>
          <w:color w:val="000000"/>
          <w:kern w:val="0"/>
          <w:sz w:val="32"/>
          <w:szCs w:val="32"/>
        </w:rPr>
        <w:t>5.7</w:t>
      </w:r>
      <w:r w:rsidRPr="00B3745A">
        <w:rPr>
          <w:rFonts w:ascii="仿宋_GB2312" w:eastAsia="仿宋_GB2312" w:hAnsiTheme="minorEastAsia"/>
          <w:color w:val="000000"/>
          <w:kern w:val="0"/>
          <w:sz w:val="32"/>
          <w:szCs w:val="32"/>
        </w:rPr>
        <w:t>%。</w:t>
      </w:r>
      <w:r w:rsidRPr="00B3745A">
        <w:rPr>
          <w:rFonts w:ascii="仿宋_GB2312" w:eastAsia="仿宋_GB2312" w:hAnsiTheme="minorEastAsia" w:hint="eastAsia"/>
          <w:color w:val="000000"/>
          <w:kern w:val="0"/>
          <w:sz w:val="32"/>
          <w:szCs w:val="32"/>
        </w:rPr>
        <w:t>按照政府功能分类科目，</w:t>
      </w:r>
      <w:r w:rsidRPr="00B3745A">
        <w:rPr>
          <w:rFonts w:ascii="仿宋_GB2312" w:eastAsia="仿宋_GB2312" w:hAnsiTheme="minorEastAsia"/>
          <w:color w:val="000000"/>
          <w:kern w:val="0"/>
          <w:sz w:val="32"/>
          <w:szCs w:val="32"/>
        </w:rPr>
        <w:t>其中</w:t>
      </w:r>
      <w:r w:rsidR="00B61BAA">
        <w:rPr>
          <w:rFonts w:ascii="仿宋_GB2312" w:eastAsia="仿宋_GB2312" w:hAnsiTheme="minorEastAsia" w:hint="eastAsia"/>
          <w:color w:val="000000"/>
          <w:kern w:val="0"/>
          <w:sz w:val="32"/>
          <w:szCs w:val="32"/>
        </w:rPr>
        <w:t>：</w:t>
      </w:r>
    </w:p>
    <w:p w:rsidR="008C0397" w:rsidRPr="00B61BAA" w:rsidRDefault="00B61BAA" w:rsidP="00B61BAA">
      <w:pPr>
        <w:widowControl/>
        <w:ind w:firstLineChars="200" w:firstLine="643"/>
        <w:jc w:val="left"/>
        <w:rPr>
          <w:rFonts w:ascii="仿宋_GB2312" w:eastAsia="仿宋_GB2312" w:hAnsiTheme="minorEastAsia"/>
          <w:b/>
          <w:color w:val="000000"/>
          <w:kern w:val="0"/>
          <w:sz w:val="32"/>
          <w:szCs w:val="32"/>
        </w:rPr>
      </w:pPr>
      <w:r w:rsidRPr="00B61BAA">
        <w:rPr>
          <w:rFonts w:ascii="仿宋_GB2312" w:eastAsia="仿宋_GB2312" w:hAnsiTheme="minorEastAsia" w:hint="eastAsia"/>
          <w:b/>
          <w:color w:val="000000"/>
          <w:kern w:val="0"/>
          <w:sz w:val="32"/>
          <w:szCs w:val="32"/>
        </w:rPr>
        <w:t>1.</w:t>
      </w:r>
      <w:r w:rsidR="00BE72B2" w:rsidRPr="00B61BAA">
        <w:rPr>
          <w:rFonts w:ascii="仿宋_GB2312" w:eastAsia="仿宋_GB2312" w:hAnsiTheme="minorEastAsia"/>
          <w:b/>
          <w:color w:val="000000"/>
          <w:kern w:val="0"/>
          <w:sz w:val="32"/>
          <w:szCs w:val="32"/>
        </w:rPr>
        <w:t>一般公共服务支出</w:t>
      </w:r>
    </w:p>
    <w:p w:rsidR="00FE0DBC" w:rsidRPr="002F3458" w:rsidRDefault="008C0397" w:rsidP="00E701D7">
      <w:pPr>
        <w:widowControl/>
        <w:ind w:firstLineChars="200" w:firstLine="640"/>
        <w:jc w:val="left"/>
        <w:rPr>
          <w:rFonts w:ascii="仿宋_GB2312" w:eastAsia="仿宋_GB2312" w:hAnsiTheme="minorEastAsia"/>
          <w:color w:val="000000"/>
          <w:kern w:val="0"/>
          <w:sz w:val="32"/>
          <w:szCs w:val="32"/>
        </w:rPr>
      </w:pPr>
      <w:r w:rsidRPr="002F3458">
        <w:rPr>
          <w:rFonts w:ascii="仿宋_GB2312" w:eastAsia="仿宋_GB2312" w:hAnsiTheme="minorEastAsia" w:hint="eastAsia"/>
          <w:color w:val="000000"/>
          <w:kern w:val="0"/>
          <w:sz w:val="32"/>
          <w:szCs w:val="32"/>
        </w:rPr>
        <w:t>机关事业单位养老保险缴费（2080505）</w:t>
      </w:r>
    </w:p>
    <w:p w:rsidR="008C0397" w:rsidRPr="002F3458" w:rsidRDefault="008C0397" w:rsidP="00E701D7">
      <w:pPr>
        <w:widowControl/>
        <w:ind w:firstLineChars="200" w:firstLine="640"/>
        <w:jc w:val="left"/>
        <w:rPr>
          <w:rFonts w:ascii="仿宋_GB2312" w:eastAsia="仿宋_GB2312" w:hAnsiTheme="minorEastAsia"/>
          <w:color w:val="000000"/>
          <w:kern w:val="0"/>
          <w:sz w:val="32"/>
          <w:szCs w:val="32"/>
        </w:rPr>
      </w:pPr>
      <w:r w:rsidRPr="002F3458">
        <w:rPr>
          <w:rFonts w:ascii="仿宋_GB2312" w:eastAsia="仿宋_GB2312" w:hAnsiTheme="minorEastAsia" w:hint="eastAsia"/>
          <w:color w:val="000000"/>
          <w:kern w:val="0"/>
          <w:sz w:val="32"/>
          <w:szCs w:val="32"/>
        </w:rPr>
        <w:t>年初预算为</w:t>
      </w:r>
      <w:r w:rsidR="004D7FB9">
        <w:rPr>
          <w:rFonts w:ascii="仿宋_GB2312" w:eastAsia="仿宋_GB2312" w:hAnsiTheme="minorEastAsia" w:hint="eastAsia"/>
          <w:color w:val="000000"/>
          <w:kern w:val="0"/>
          <w:sz w:val="32"/>
          <w:szCs w:val="32"/>
        </w:rPr>
        <w:t>173.62</w:t>
      </w:r>
      <w:r w:rsidR="002F3458" w:rsidRPr="002F3458">
        <w:rPr>
          <w:rFonts w:ascii="仿宋_GB2312" w:eastAsia="仿宋_GB2312" w:hAnsiTheme="minorEastAsia" w:hint="eastAsia"/>
          <w:color w:val="000000"/>
          <w:kern w:val="0"/>
          <w:sz w:val="32"/>
          <w:szCs w:val="32"/>
        </w:rPr>
        <w:t>万元，支出决算为173.82万元，完成年初预算的</w:t>
      </w:r>
      <w:r w:rsidR="00E701D7">
        <w:rPr>
          <w:rFonts w:ascii="仿宋_GB2312" w:eastAsia="仿宋_GB2312" w:hAnsiTheme="minorEastAsia" w:hint="eastAsia"/>
          <w:color w:val="000000"/>
          <w:kern w:val="0"/>
          <w:sz w:val="32"/>
          <w:szCs w:val="32"/>
        </w:rPr>
        <w:t>100.1</w:t>
      </w:r>
      <w:r w:rsidR="002F3458" w:rsidRPr="002F3458">
        <w:rPr>
          <w:rFonts w:ascii="仿宋_GB2312" w:eastAsia="仿宋_GB2312" w:hAnsiTheme="minorEastAsia" w:hint="eastAsia"/>
          <w:color w:val="000000"/>
          <w:kern w:val="0"/>
          <w:sz w:val="32"/>
          <w:szCs w:val="32"/>
        </w:rPr>
        <w:t>%，决算数大于预算数的主要原因是</w:t>
      </w:r>
      <w:r w:rsidR="00E701D7">
        <w:rPr>
          <w:rFonts w:ascii="仿宋_GB2312" w:eastAsia="仿宋_GB2312" w:hAnsiTheme="minorEastAsia" w:hint="eastAsia"/>
          <w:color w:val="000000"/>
          <w:kern w:val="0"/>
          <w:sz w:val="32"/>
          <w:szCs w:val="32"/>
        </w:rPr>
        <w:t>我</w:t>
      </w:r>
      <w:r w:rsidR="002F3458" w:rsidRPr="002F3458">
        <w:rPr>
          <w:rFonts w:ascii="仿宋_GB2312" w:eastAsia="仿宋_GB2312" w:hAnsiTheme="minorEastAsia" w:hint="eastAsia"/>
          <w:color w:val="000000"/>
          <w:kern w:val="0"/>
          <w:sz w:val="32"/>
          <w:szCs w:val="32"/>
        </w:rPr>
        <w:t>单位</w:t>
      </w:r>
      <w:r w:rsidR="00E701D7">
        <w:rPr>
          <w:rFonts w:ascii="仿宋_GB2312" w:eastAsia="仿宋_GB2312" w:hAnsiTheme="minorEastAsia" w:hint="eastAsia"/>
          <w:color w:val="000000"/>
          <w:kern w:val="0"/>
          <w:sz w:val="32"/>
          <w:szCs w:val="32"/>
        </w:rPr>
        <w:t>20</w:t>
      </w:r>
      <w:r w:rsidR="002F3458" w:rsidRPr="002F3458">
        <w:rPr>
          <w:rFonts w:ascii="仿宋_GB2312" w:eastAsia="仿宋_GB2312" w:hAnsiTheme="minorEastAsia" w:hint="eastAsia"/>
          <w:color w:val="000000"/>
          <w:kern w:val="0"/>
          <w:sz w:val="32"/>
          <w:szCs w:val="32"/>
        </w:rPr>
        <w:t>19年</w:t>
      </w:r>
      <w:r w:rsidR="002D6315">
        <w:rPr>
          <w:rFonts w:ascii="仿宋_GB2312" w:eastAsia="仿宋_GB2312" w:hAnsiTheme="minorEastAsia" w:hint="eastAsia"/>
          <w:color w:val="000000"/>
          <w:kern w:val="0"/>
          <w:sz w:val="32"/>
          <w:szCs w:val="32"/>
        </w:rPr>
        <w:t>实有</w:t>
      </w:r>
      <w:r w:rsidR="002F3458" w:rsidRPr="002F3458">
        <w:rPr>
          <w:rFonts w:ascii="仿宋_GB2312" w:eastAsia="仿宋_GB2312" w:hAnsiTheme="minorEastAsia" w:hint="eastAsia"/>
          <w:color w:val="000000"/>
          <w:kern w:val="0"/>
          <w:sz w:val="32"/>
          <w:szCs w:val="32"/>
        </w:rPr>
        <w:t>人数</w:t>
      </w:r>
      <w:r w:rsidR="00E701D7">
        <w:rPr>
          <w:rFonts w:ascii="仿宋_GB2312" w:eastAsia="仿宋_GB2312" w:hAnsiTheme="minorEastAsia" w:hint="eastAsia"/>
          <w:color w:val="000000"/>
          <w:kern w:val="0"/>
          <w:sz w:val="32"/>
          <w:szCs w:val="32"/>
        </w:rPr>
        <w:t>有所</w:t>
      </w:r>
      <w:r w:rsidR="002F3458" w:rsidRPr="002F3458">
        <w:rPr>
          <w:rFonts w:ascii="仿宋_GB2312" w:eastAsia="仿宋_GB2312" w:hAnsiTheme="minorEastAsia" w:hint="eastAsia"/>
          <w:color w:val="000000"/>
          <w:kern w:val="0"/>
          <w:sz w:val="32"/>
          <w:szCs w:val="32"/>
        </w:rPr>
        <w:t>增加。</w:t>
      </w:r>
    </w:p>
    <w:p w:rsidR="002F3458" w:rsidRPr="002F3458" w:rsidRDefault="002F3458" w:rsidP="00E701D7">
      <w:pPr>
        <w:widowControl/>
        <w:ind w:firstLineChars="200" w:firstLine="640"/>
        <w:jc w:val="left"/>
        <w:rPr>
          <w:rFonts w:ascii="仿宋_GB2312" w:eastAsia="仿宋_GB2312" w:hAnsiTheme="minorEastAsia"/>
          <w:color w:val="000000"/>
          <w:kern w:val="0"/>
          <w:sz w:val="32"/>
          <w:szCs w:val="32"/>
        </w:rPr>
      </w:pPr>
      <w:r w:rsidRPr="002F3458">
        <w:rPr>
          <w:rFonts w:ascii="仿宋_GB2312" w:eastAsia="仿宋_GB2312" w:hAnsiTheme="minorEastAsia" w:hint="eastAsia"/>
          <w:color w:val="000000"/>
          <w:kern w:val="0"/>
          <w:sz w:val="32"/>
          <w:szCs w:val="32"/>
        </w:rPr>
        <w:t>机关事业单位职业年金缴费（2080506）</w:t>
      </w:r>
    </w:p>
    <w:p w:rsidR="00E701D7" w:rsidRDefault="002F3458" w:rsidP="00E701D7">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年预算为</w:t>
      </w:r>
      <w:r w:rsidR="004D7FB9">
        <w:rPr>
          <w:rFonts w:ascii="仿宋_GB2312" w:eastAsia="仿宋_GB2312" w:hAnsiTheme="minorEastAsia" w:hint="eastAsia"/>
          <w:color w:val="000000"/>
          <w:kern w:val="0"/>
          <w:sz w:val="32"/>
          <w:szCs w:val="32"/>
        </w:rPr>
        <w:t>1.41</w:t>
      </w:r>
      <w:r>
        <w:rPr>
          <w:rFonts w:ascii="仿宋_GB2312" w:eastAsia="仿宋_GB2312" w:hAnsiTheme="minorEastAsia" w:hint="eastAsia"/>
          <w:color w:val="000000"/>
          <w:kern w:val="0"/>
          <w:sz w:val="32"/>
          <w:szCs w:val="32"/>
        </w:rPr>
        <w:t>万元，支出决算为1.41万元，完成年初预算的</w:t>
      </w:r>
      <w:r w:rsidR="004D7FB9">
        <w:rPr>
          <w:rFonts w:ascii="仿宋_GB2312" w:eastAsia="仿宋_GB2312" w:hAnsiTheme="minorEastAsia" w:hint="eastAsia"/>
          <w:color w:val="000000"/>
          <w:kern w:val="0"/>
          <w:sz w:val="32"/>
          <w:szCs w:val="32"/>
        </w:rPr>
        <w:t>100</w:t>
      </w:r>
      <w:r>
        <w:rPr>
          <w:rFonts w:ascii="仿宋_GB2312" w:eastAsia="仿宋_GB2312" w:hAnsiTheme="minorEastAsia" w:hint="eastAsia"/>
          <w:color w:val="000000"/>
          <w:kern w:val="0"/>
          <w:sz w:val="32"/>
          <w:szCs w:val="32"/>
        </w:rPr>
        <w:t>%，决算数</w:t>
      </w:r>
      <w:proofErr w:type="gramStart"/>
      <w:r w:rsidR="004D7FB9">
        <w:rPr>
          <w:rFonts w:ascii="仿宋_GB2312" w:eastAsia="仿宋_GB2312" w:hAnsiTheme="minorEastAsia" w:hint="eastAsia"/>
          <w:color w:val="000000"/>
          <w:kern w:val="0"/>
          <w:sz w:val="32"/>
          <w:szCs w:val="32"/>
        </w:rPr>
        <w:t>较</w:t>
      </w:r>
      <w:r>
        <w:rPr>
          <w:rFonts w:ascii="仿宋_GB2312" w:eastAsia="仿宋_GB2312" w:hAnsiTheme="minorEastAsia" w:hint="eastAsia"/>
          <w:color w:val="000000"/>
          <w:kern w:val="0"/>
          <w:sz w:val="32"/>
          <w:szCs w:val="32"/>
        </w:rPr>
        <w:t>预算数</w:t>
      </w:r>
      <w:r w:rsidR="004D7FB9">
        <w:rPr>
          <w:rFonts w:ascii="仿宋_GB2312" w:eastAsia="仿宋_GB2312" w:hAnsiTheme="minorEastAsia" w:hint="eastAsia"/>
          <w:color w:val="000000"/>
          <w:kern w:val="0"/>
          <w:sz w:val="32"/>
          <w:szCs w:val="32"/>
        </w:rPr>
        <w:t>无</w:t>
      </w:r>
      <w:proofErr w:type="gramEnd"/>
      <w:r w:rsidR="004D7FB9">
        <w:rPr>
          <w:rFonts w:ascii="仿宋_GB2312" w:eastAsia="仿宋_GB2312" w:hAnsiTheme="minorEastAsia" w:hint="eastAsia"/>
          <w:color w:val="000000"/>
          <w:kern w:val="0"/>
          <w:sz w:val="32"/>
          <w:szCs w:val="32"/>
        </w:rPr>
        <w:t>变化</w:t>
      </w:r>
      <w:r>
        <w:rPr>
          <w:rFonts w:ascii="仿宋_GB2312" w:eastAsia="仿宋_GB2312" w:hAnsiTheme="minorEastAsia" w:hint="eastAsia"/>
          <w:color w:val="000000"/>
          <w:kern w:val="0"/>
          <w:sz w:val="32"/>
          <w:szCs w:val="32"/>
        </w:rPr>
        <w:t>。</w:t>
      </w:r>
    </w:p>
    <w:p w:rsidR="002F3458" w:rsidRDefault="002F3458" w:rsidP="00E701D7">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lastRenderedPageBreak/>
        <w:t>行政单位医疗（2101101）</w:t>
      </w:r>
    </w:p>
    <w:p w:rsidR="002F3458" w:rsidRDefault="002F3458" w:rsidP="00E701D7">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 xml:space="preserve">年初预算为 </w:t>
      </w:r>
      <w:r w:rsidR="002C4B8A">
        <w:rPr>
          <w:rFonts w:ascii="仿宋_GB2312" w:eastAsia="仿宋_GB2312" w:hAnsiTheme="minorEastAsia" w:hint="eastAsia"/>
          <w:color w:val="000000"/>
          <w:kern w:val="0"/>
          <w:sz w:val="32"/>
          <w:szCs w:val="32"/>
        </w:rPr>
        <w:t>5.28</w:t>
      </w:r>
      <w:r>
        <w:rPr>
          <w:rFonts w:ascii="仿宋_GB2312" w:eastAsia="仿宋_GB2312" w:hAnsiTheme="minorEastAsia" w:hint="eastAsia"/>
          <w:color w:val="000000"/>
          <w:kern w:val="0"/>
          <w:sz w:val="32"/>
          <w:szCs w:val="32"/>
        </w:rPr>
        <w:t>万元，支出决算为13.31万元，完成</w:t>
      </w:r>
      <w:r w:rsidR="00892A59">
        <w:rPr>
          <w:rFonts w:ascii="仿宋_GB2312" w:eastAsia="仿宋_GB2312" w:hAnsiTheme="minorEastAsia" w:hint="eastAsia"/>
          <w:color w:val="000000"/>
          <w:kern w:val="0"/>
          <w:sz w:val="32"/>
          <w:szCs w:val="32"/>
        </w:rPr>
        <w:t>年初</w:t>
      </w:r>
      <w:r>
        <w:rPr>
          <w:rFonts w:ascii="仿宋_GB2312" w:eastAsia="仿宋_GB2312" w:hAnsiTheme="minorEastAsia" w:hint="eastAsia"/>
          <w:color w:val="000000"/>
          <w:kern w:val="0"/>
          <w:sz w:val="32"/>
          <w:szCs w:val="32"/>
        </w:rPr>
        <w:t>预算的</w:t>
      </w:r>
      <w:r w:rsidR="00463CC9">
        <w:rPr>
          <w:rFonts w:ascii="仿宋_GB2312" w:eastAsia="仿宋_GB2312" w:hAnsiTheme="minorEastAsia" w:hint="eastAsia"/>
          <w:color w:val="000000"/>
          <w:kern w:val="0"/>
          <w:sz w:val="32"/>
          <w:szCs w:val="32"/>
        </w:rPr>
        <w:t>252.1</w:t>
      </w:r>
      <w:r w:rsidR="00E701D7">
        <w:rPr>
          <w:rFonts w:ascii="仿宋_GB2312" w:eastAsia="仿宋_GB2312" w:hAnsiTheme="minorEastAsia" w:hint="eastAsia"/>
          <w:color w:val="000000"/>
          <w:kern w:val="0"/>
          <w:sz w:val="32"/>
          <w:szCs w:val="32"/>
        </w:rPr>
        <w:t>%</w:t>
      </w:r>
      <w:r>
        <w:rPr>
          <w:rFonts w:ascii="仿宋_GB2312" w:eastAsia="仿宋_GB2312" w:hAnsiTheme="minorEastAsia" w:hint="eastAsia"/>
          <w:color w:val="000000"/>
          <w:kern w:val="0"/>
          <w:sz w:val="32"/>
          <w:szCs w:val="32"/>
        </w:rPr>
        <w:t>，决算数大于预算数的主要原因是</w:t>
      </w:r>
      <w:r w:rsidR="00E701D7">
        <w:rPr>
          <w:rFonts w:ascii="仿宋_GB2312" w:eastAsia="仿宋_GB2312" w:hAnsiTheme="minorEastAsia" w:hint="eastAsia"/>
          <w:color w:val="000000"/>
          <w:kern w:val="0"/>
          <w:sz w:val="32"/>
          <w:szCs w:val="32"/>
        </w:rPr>
        <w:t>我单位20</w:t>
      </w:r>
      <w:r>
        <w:rPr>
          <w:rFonts w:ascii="仿宋_GB2312" w:eastAsia="仿宋_GB2312" w:hAnsiTheme="minorEastAsia" w:hint="eastAsia"/>
          <w:color w:val="000000"/>
          <w:kern w:val="0"/>
          <w:sz w:val="32"/>
          <w:szCs w:val="32"/>
        </w:rPr>
        <w:t>19年</w:t>
      </w:r>
      <w:r w:rsidR="002D6315">
        <w:rPr>
          <w:rFonts w:ascii="仿宋_GB2312" w:eastAsia="仿宋_GB2312" w:hAnsiTheme="minorEastAsia" w:hint="eastAsia"/>
          <w:color w:val="000000"/>
          <w:kern w:val="0"/>
          <w:sz w:val="32"/>
          <w:szCs w:val="32"/>
        </w:rPr>
        <w:t>实</w:t>
      </w:r>
      <w:r w:rsidR="00E701D7">
        <w:rPr>
          <w:rFonts w:ascii="仿宋_GB2312" w:eastAsia="仿宋_GB2312" w:hAnsiTheme="minorEastAsia" w:hint="eastAsia"/>
          <w:color w:val="000000"/>
          <w:kern w:val="0"/>
          <w:sz w:val="32"/>
          <w:szCs w:val="32"/>
        </w:rPr>
        <w:t>有</w:t>
      </w:r>
      <w:r w:rsidR="002D6315">
        <w:rPr>
          <w:rFonts w:ascii="仿宋_GB2312" w:eastAsia="仿宋_GB2312" w:hAnsiTheme="minorEastAsia" w:hint="eastAsia"/>
          <w:color w:val="000000"/>
          <w:kern w:val="0"/>
          <w:sz w:val="32"/>
          <w:szCs w:val="32"/>
        </w:rPr>
        <w:t>人数</w:t>
      </w:r>
      <w:r w:rsidR="00463CC9">
        <w:rPr>
          <w:rFonts w:ascii="仿宋_GB2312" w:eastAsia="仿宋_GB2312" w:hAnsiTheme="minorEastAsia" w:hint="eastAsia"/>
          <w:color w:val="000000"/>
          <w:kern w:val="0"/>
          <w:sz w:val="32"/>
          <w:szCs w:val="32"/>
        </w:rPr>
        <w:t>有</w:t>
      </w:r>
      <w:r w:rsidR="00E701D7">
        <w:rPr>
          <w:rFonts w:ascii="仿宋_GB2312" w:eastAsia="仿宋_GB2312" w:hAnsiTheme="minorEastAsia" w:hint="eastAsia"/>
          <w:color w:val="000000"/>
          <w:kern w:val="0"/>
          <w:sz w:val="32"/>
          <w:szCs w:val="32"/>
        </w:rPr>
        <w:t>所</w:t>
      </w:r>
      <w:r>
        <w:rPr>
          <w:rFonts w:ascii="仿宋_GB2312" w:eastAsia="仿宋_GB2312" w:hAnsiTheme="minorEastAsia" w:hint="eastAsia"/>
          <w:color w:val="000000"/>
          <w:kern w:val="0"/>
          <w:sz w:val="32"/>
          <w:szCs w:val="32"/>
        </w:rPr>
        <w:t>增加。</w:t>
      </w:r>
    </w:p>
    <w:p w:rsidR="002F3458" w:rsidRDefault="00D45E04" w:rsidP="00E701D7">
      <w:pPr>
        <w:widowControl/>
        <w:ind w:firstLineChars="150" w:firstLine="48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事业单位医疗（2101102）</w:t>
      </w:r>
    </w:p>
    <w:p w:rsidR="00892A59" w:rsidRDefault="00892A59" w:rsidP="00E701D7">
      <w:pPr>
        <w:widowControl/>
        <w:ind w:firstLineChars="150" w:firstLine="48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年初预算为</w:t>
      </w:r>
      <w:r w:rsidR="002C4B8A">
        <w:rPr>
          <w:rFonts w:ascii="仿宋_GB2312" w:eastAsia="仿宋_GB2312" w:hAnsiTheme="minorEastAsia" w:hint="eastAsia"/>
          <w:color w:val="000000"/>
          <w:kern w:val="0"/>
          <w:sz w:val="32"/>
          <w:szCs w:val="32"/>
        </w:rPr>
        <w:t>8.88</w:t>
      </w:r>
      <w:r>
        <w:rPr>
          <w:rFonts w:ascii="仿宋_GB2312" w:eastAsia="仿宋_GB2312" w:hAnsiTheme="minorEastAsia" w:hint="eastAsia"/>
          <w:color w:val="000000"/>
          <w:kern w:val="0"/>
          <w:sz w:val="32"/>
          <w:szCs w:val="32"/>
        </w:rPr>
        <w:t>万元，支出决算为8.93万元，完成年初预算的</w:t>
      </w:r>
      <w:r w:rsidR="00463CC9">
        <w:rPr>
          <w:rFonts w:ascii="仿宋_GB2312" w:eastAsia="仿宋_GB2312" w:hAnsiTheme="minorEastAsia" w:hint="eastAsia"/>
          <w:color w:val="000000"/>
          <w:kern w:val="0"/>
          <w:sz w:val="32"/>
          <w:szCs w:val="32"/>
        </w:rPr>
        <w:t>100.6</w:t>
      </w:r>
      <w:r>
        <w:rPr>
          <w:rFonts w:ascii="仿宋_GB2312" w:eastAsia="仿宋_GB2312" w:hAnsiTheme="minorEastAsia" w:hint="eastAsia"/>
          <w:color w:val="000000"/>
          <w:kern w:val="0"/>
          <w:sz w:val="32"/>
          <w:szCs w:val="32"/>
        </w:rPr>
        <w:t>%，决算数大于预算数的主要原因是</w:t>
      </w:r>
      <w:r w:rsidR="00463CC9">
        <w:rPr>
          <w:rFonts w:ascii="仿宋_GB2312" w:eastAsia="仿宋_GB2312" w:hAnsiTheme="minorEastAsia" w:hint="eastAsia"/>
          <w:color w:val="000000"/>
          <w:kern w:val="0"/>
          <w:sz w:val="32"/>
          <w:szCs w:val="32"/>
        </w:rPr>
        <w:t>我</w:t>
      </w:r>
      <w:r>
        <w:rPr>
          <w:rFonts w:ascii="仿宋_GB2312" w:eastAsia="仿宋_GB2312" w:hAnsiTheme="minorEastAsia" w:hint="eastAsia"/>
          <w:color w:val="000000"/>
          <w:kern w:val="0"/>
          <w:sz w:val="32"/>
          <w:szCs w:val="32"/>
        </w:rPr>
        <w:t>单位</w:t>
      </w:r>
      <w:r w:rsidR="00463CC9">
        <w:rPr>
          <w:rFonts w:ascii="仿宋_GB2312" w:eastAsia="仿宋_GB2312" w:hAnsiTheme="minorEastAsia" w:hint="eastAsia"/>
          <w:color w:val="000000"/>
          <w:kern w:val="0"/>
          <w:sz w:val="32"/>
          <w:szCs w:val="32"/>
        </w:rPr>
        <w:t>2019年实有人数有所增加</w:t>
      </w:r>
      <w:r>
        <w:rPr>
          <w:rFonts w:ascii="仿宋_GB2312" w:eastAsia="仿宋_GB2312" w:hAnsiTheme="minorEastAsia" w:hint="eastAsia"/>
          <w:color w:val="000000"/>
          <w:kern w:val="0"/>
          <w:sz w:val="32"/>
          <w:szCs w:val="32"/>
        </w:rPr>
        <w:t>。</w:t>
      </w:r>
    </w:p>
    <w:p w:rsidR="00892A59" w:rsidRDefault="00892A59" w:rsidP="00E701D7">
      <w:pPr>
        <w:widowControl/>
        <w:ind w:firstLineChars="150" w:firstLine="48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 xml:space="preserve">公务员医疗补助（2101103） </w:t>
      </w:r>
    </w:p>
    <w:p w:rsidR="00892A59" w:rsidRDefault="00892A59" w:rsidP="00E701D7">
      <w:pPr>
        <w:widowControl/>
        <w:ind w:firstLineChars="150" w:firstLine="48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年初预算为</w:t>
      </w:r>
      <w:r w:rsidR="002C4B8A">
        <w:rPr>
          <w:rFonts w:ascii="仿宋_GB2312" w:eastAsia="仿宋_GB2312" w:hAnsiTheme="minorEastAsia" w:hint="eastAsia"/>
          <w:color w:val="000000"/>
          <w:kern w:val="0"/>
          <w:sz w:val="32"/>
          <w:szCs w:val="32"/>
        </w:rPr>
        <w:t>1.03</w:t>
      </w:r>
      <w:r>
        <w:rPr>
          <w:rFonts w:ascii="仿宋_GB2312" w:eastAsia="仿宋_GB2312" w:hAnsiTheme="minorEastAsia" w:hint="eastAsia"/>
          <w:color w:val="000000"/>
          <w:kern w:val="0"/>
          <w:sz w:val="32"/>
          <w:szCs w:val="32"/>
        </w:rPr>
        <w:t>万元，支出决算为1.03万元，完成年初预算的</w:t>
      </w:r>
      <w:r w:rsidR="002C4B8A">
        <w:rPr>
          <w:rFonts w:ascii="仿宋_GB2312" w:eastAsia="仿宋_GB2312" w:hAnsiTheme="minorEastAsia" w:hint="eastAsia"/>
          <w:color w:val="000000"/>
          <w:kern w:val="0"/>
          <w:sz w:val="32"/>
          <w:szCs w:val="32"/>
        </w:rPr>
        <w:t>100</w:t>
      </w:r>
      <w:r>
        <w:rPr>
          <w:rFonts w:ascii="仿宋_GB2312" w:eastAsia="仿宋_GB2312" w:hAnsiTheme="minorEastAsia" w:hint="eastAsia"/>
          <w:color w:val="000000"/>
          <w:kern w:val="0"/>
          <w:sz w:val="32"/>
          <w:szCs w:val="32"/>
        </w:rPr>
        <w:t>%，决算数</w:t>
      </w:r>
      <w:proofErr w:type="gramStart"/>
      <w:r w:rsidR="002C4B8A">
        <w:rPr>
          <w:rFonts w:ascii="仿宋_GB2312" w:eastAsia="仿宋_GB2312" w:hAnsiTheme="minorEastAsia" w:hint="eastAsia"/>
          <w:color w:val="000000"/>
          <w:kern w:val="0"/>
          <w:sz w:val="32"/>
          <w:szCs w:val="32"/>
        </w:rPr>
        <w:t>较</w:t>
      </w:r>
      <w:r>
        <w:rPr>
          <w:rFonts w:ascii="仿宋_GB2312" w:eastAsia="仿宋_GB2312" w:hAnsiTheme="minorEastAsia" w:hint="eastAsia"/>
          <w:color w:val="000000"/>
          <w:kern w:val="0"/>
          <w:sz w:val="32"/>
          <w:szCs w:val="32"/>
        </w:rPr>
        <w:t>预算数</w:t>
      </w:r>
      <w:r w:rsidR="002C4B8A">
        <w:rPr>
          <w:rFonts w:ascii="仿宋_GB2312" w:eastAsia="仿宋_GB2312" w:hAnsiTheme="minorEastAsia" w:hint="eastAsia"/>
          <w:color w:val="000000"/>
          <w:kern w:val="0"/>
          <w:sz w:val="32"/>
          <w:szCs w:val="32"/>
        </w:rPr>
        <w:t>无</w:t>
      </w:r>
      <w:proofErr w:type="gramEnd"/>
      <w:r w:rsidR="002C4B8A">
        <w:rPr>
          <w:rFonts w:ascii="仿宋_GB2312" w:eastAsia="仿宋_GB2312" w:hAnsiTheme="minorEastAsia" w:hint="eastAsia"/>
          <w:color w:val="000000"/>
          <w:kern w:val="0"/>
          <w:sz w:val="32"/>
          <w:szCs w:val="32"/>
        </w:rPr>
        <w:t>变化</w:t>
      </w:r>
      <w:r>
        <w:rPr>
          <w:rFonts w:ascii="仿宋_GB2312" w:eastAsia="仿宋_GB2312" w:hAnsiTheme="minorEastAsia" w:hint="eastAsia"/>
          <w:color w:val="000000"/>
          <w:kern w:val="0"/>
          <w:sz w:val="32"/>
          <w:szCs w:val="32"/>
        </w:rPr>
        <w:t>。</w:t>
      </w:r>
    </w:p>
    <w:p w:rsidR="00892A59" w:rsidRDefault="00892A59" w:rsidP="00E701D7">
      <w:pPr>
        <w:widowControl/>
        <w:ind w:firstLineChars="150" w:firstLine="48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其他卫生健康支出（2109901）</w:t>
      </w:r>
    </w:p>
    <w:p w:rsidR="00463CC9" w:rsidRDefault="00892A59" w:rsidP="00463CC9">
      <w:pPr>
        <w:widowControl/>
        <w:ind w:firstLineChars="150" w:firstLine="48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年初预算为</w:t>
      </w:r>
      <w:r w:rsidR="000A1CE0">
        <w:rPr>
          <w:rFonts w:ascii="仿宋_GB2312" w:eastAsia="仿宋_GB2312" w:hAnsiTheme="minorEastAsia" w:hint="eastAsia"/>
          <w:color w:val="000000"/>
          <w:kern w:val="0"/>
          <w:sz w:val="32"/>
          <w:szCs w:val="32"/>
        </w:rPr>
        <w:t>1.16</w:t>
      </w:r>
      <w:r>
        <w:rPr>
          <w:rFonts w:ascii="仿宋_GB2312" w:eastAsia="仿宋_GB2312" w:hAnsiTheme="minorEastAsia" w:hint="eastAsia"/>
          <w:color w:val="000000"/>
          <w:kern w:val="0"/>
          <w:sz w:val="32"/>
          <w:szCs w:val="32"/>
        </w:rPr>
        <w:t>万元，支出决算为2.54万元，完成年初预算的</w:t>
      </w:r>
      <w:r w:rsidR="00463CC9">
        <w:rPr>
          <w:rFonts w:ascii="仿宋_GB2312" w:eastAsia="仿宋_GB2312" w:hAnsiTheme="minorEastAsia" w:hint="eastAsia"/>
          <w:color w:val="000000"/>
          <w:kern w:val="0"/>
          <w:sz w:val="32"/>
          <w:szCs w:val="32"/>
        </w:rPr>
        <w:t>219</w:t>
      </w:r>
      <w:r>
        <w:rPr>
          <w:rFonts w:ascii="仿宋_GB2312" w:eastAsia="仿宋_GB2312" w:hAnsiTheme="minorEastAsia" w:hint="eastAsia"/>
          <w:color w:val="000000"/>
          <w:kern w:val="0"/>
          <w:sz w:val="32"/>
          <w:szCs w:val="32"/>
        </w:rPr>
        <w:t>%，决算数大于预算数的主要原因是</w:t>
      </w:r>
      <w:r w:rsidR="00E701D7">
        <w:rPr>
          <w:rFonts w:ascii="仿宋_GB2312" w:eastAsia="仿宋_GB2312" w:hAnsiTheme="minorEastAsia" w:hint="eastAsia"/>
          <w:color w:val="000000"/>
          <w:kern w:val="0"/>
          <w:sz w:val="32"/>
          <w:szCs w:val="32"/>
        </w:rPr>
        <w:t>本单位2019年</w:t>
      </w:r>
      <w:r w:rsidR="00463CC9">
        <w:rPr>
          <w:rFonts w:ascii="仿宋_GB2312" w:eastAsia="仿宋_GB2312" w:hAnsiTheme="minorEastAsia" w:hint="eastAsia"/>
          <w:color w:val="000000"/>
          <w:kern w:val="0"/>
          <w:sz w:val="32"/>
          <w:szCs w:val="32"/>
        </w:rPr>
        <w:t>实有人数</w:t>
      </w:r>
      <w:r w:rsidR="00E701D7">
        <w:rPr>
          <w:rFonts w:ascii="仿宋_GB2312" w:eastAsia="仿宋_GB2312" w:hAnsiTheme="minorEastAsia" w:hint="eastAsia"/>
          <w:color w:val="000000"/>
          <w:kern w:val="0"/>
          <w:sz w:val="32"/>
          <w:szCs w:val="32"/>
        </w:rPr>
        <w:t>有所</w:t>
      </w:r>
      <w:r>
        <w:rPr>
          <w:rFonts w:ascii="仿宋_GB2312" w:eastAsia="仿宋_GB2312" w:hAnsiTheme="minorEastAsia" w:hint="eastAsia"/>
          <w:color w:val="000000"/>
          <w:kern w:val="0"/>
          <w:sz w:val="32"/>
          <w:szCs w:val="32"/>
        </w:rPr>
        <w:t>增加。</w:t>
      </w:r>
    </w:p>
    <w:p w:rsidR="00892A59" w:rsidRDefault="00892A59" w:rsidP="00463CC9">
      <w:pPr>
        <w:widowControl/>
        <w:ind w:firstLineChars="150" w:firstLine="48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大气（2110301</w:t>
      </w:r>
      <w:r>
        <w:rPr>
          <w:rFonts w:ascii="仿宋_GB2312" w:eastAsia="仿宋_GB2312" w:hAnsiTheme="minorEastAsia"/>
          <w:color w:val="000000"/>
          <w:kern w:val="0"/>
          <w:sz w:val="32"/>
          <w:szCs w:val="32"/>
        </w:rPr>
        <w:t>）</w:t>
      </w:r>
    </w:p>
    <w:p w:rsidR="00463CC9" w:rsidRDefault="00892A59" w:rsidP="00463CC9">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年初预算为</w:t>
      </w:r>
      <w:r w:rsidR="002403A9">
        <w:rPr>
          <w:rFonts w:ascii="仿宋_GB2312" w:eastAsia="仿宋_GB2312" w:hAnsiTheme="minorEastAsia" w:hint="eastAsia"/>
          <w:color w:val="000000"/>
          <w:kern w:val="0"/>
          <w:sz w:val="32"/>
          <w:szCs w:val="32"/>
        </w:rPr>
        <w:t>0</w:t>
      </w:r>
      <w:r>
        <w:rPr>
          <w:rFonts w:ascii="仿宋_GB2312" w:eastAsia="仿宋_GB2312" w:hAnsiTheme="minorEastAsia" w:hint="eastAsia"/>
          <w:color w:val="000000"/>
          <w:kern w:val="0"/>
          <w:sz w:val="32"/>
          <w:szCs w:val="32"/>
        </w:rPr>
        <w:t>万元，支出决算为63.14万元，完成年初预算的</w:t>
      </w:r>
      <w:r w:rsidR="002403A9">
        <w:rPr>
          <w:rFonts w:ascii="仿宋_GB2312" w:eastAsia="仿宋_GB2312" w:hAnsiTheme="minorEastAsia" w:hint="eastAsia"/>
          <w:color w:val="000000"/>
          <w:kern w:val="0"/>
          <w:sz w:val="32"/>
          <w:szCs w:val="32"/>
        </w:rPr>
        <w:t>6314</w:t>
      </w:r>
      <w:r>
        <w:rPr>
          <w:rFonts w:ascii="仿宋_GB2312" w:eastAsia="仿宋_GB2312" w:hAnsiTheme="minorEastAsia" w:hint="eastAsia"/>
          <w:color w:val="000000"/>
          <w:kern w:val="0"/>
          <w:sz w:val="32"/>
          <w:szCs w:val="32"/>
        </w:rPr>
        <w:t>%，决算数大于预算数的主要原因是</w:t>
      </w:r>
      <w:r w:rsidR="00463CC9">
        <w:rPr>
          <w:rFonts w:ascii="仿宋_GB2312" w:eastAsia="仿宋_GB2312" w:hAnsiTheme="minorEastAsia" w:hint="eastAsia"/>
          <w:color w:val="000000"/>
          <w:kern w:val="0"/>
          <w:sz w:val="32"/>
          <w:szCs w:val="32"/>
        </w:rPr>
        <w:t>我单位2019年增加夜市专项治理费的支出。</w:t>
      </w:r>
    </w:p>
    <w:p w:rsidR="00892A59" w:rsidRDefault="00E37466" w:rsidP="00463CC9">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行政运行（2120101）</w:t>
      </w:r>
    </w:p>
    <w:p w:rsidR="00E37466" w:rsidRDefault="00E37466" w:rsidP="00463CC9">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lastRenderedPageBreak/>
        <w:t>年初预算为</w:t>
      </w:r>
      <w:r w:rsidR="00067636">
        <w:rPr>
          <w:rFonts w:ascii="仿宋_GB2312" w:eastAsia="仿宋_GB2312" w:hAnsiTheme="minorEastAsia" w:hint="eastAsia"/>
          <w:color w:val="000000"/>
          <w:kern w:val="0"/>
          <w:sz w:val="32"/>
          <w:szCs w:val="32"/>
        </w:rPr>
        <w:t>215.27</w:t>
      </w:r>
      <w:r>
        <w:rPr>
          <w:rFonts w:ascii="仿宋_GB2312" w:eastAsia="仿宋_GB2312" w:hAnsiTheme="minorEastAsia" w:hint="eastAsia"/>
          <w:color w:val="000000"/>
          <w:kern w:val="0"/>
          <w:sz w:val="32"/>
          <w:szCs w:val="32"/>
        </w:rPr>
        <w:t>万元，支出决算为269.46万元，完成</w:t>
      </w:r>
      <w:r w:rsidR="00067636">
        <w:rPr>
          <w:rFonts w:ascii="仿宋_GB2312" w:eastAsia="仿宋_GB2312" w:hAnsiTheme="minorEastAsia" w:hint="eastAsia"/>
          <w:color w:val="000000"/>
          <w:kern w:val="0"/>
          <w:sz w:val="32"/>
          <w:szCs w:val="32"/>
        </w:rPr>
        <w:t>年初</w:t>
      </w:r>
      <w:r>
        <w:rPr>
          <w:rFonts w:ascii="仿宋_GB2312" w:eastAsia="仿宋_GB2312" w:hAnsiTheme="minorEastAsia" w:hint="eastAsia"/>
          <w:color w:val="000000"/>
          <w:kern w:val="0"/>
          <w:sz w:val="32"/>
          <w:szCs w:val="32"/>
        </w:rPr>
        <w:t>预算的</w:t>
      </w:r>
      <w:r w:rsidR="00067636">
        <w:rPr>
          <w:rFonts w:ascii="仿宋_GB2312" w:eastAsia="仿宋_GB2312" w:hAnsiTheme="minorEastAsia" w:hint="eastAsia"/>
          <w:color w:val="000000"/>
          <w:kern w:val="0"/>
          <w:sz w:val="32"/>
          <w:szCs w:val="32"/>
        </w:rPr>
        <w:t>125</w:t>
      </w:r>
      <w:r>
        <w:rPr>
          <w:rFonts w:ascii="仿宋_GB2312" w:eastAsia="仿宋_GB2312" w:hAnsiTheme="minorEastAsia" w:hint="eastAsia"/>
          <w:color w:val="000000"/>
          <w:kern w:val="0"/>
          <w:sz w:val="32"/>
          <w:szCs w:val="32"/>
        </w:rPr>
        <w:t>%,决算数大于预算数的主要原因是</w:t>
      </w:r>
      <w:r w:rsidR="00067636">
        <w:rPr>
          <w:rFonts w:ascii="仿宋_GB2312" w:eastAsia="仿宋_GB2312" w:hAnsiTheme="minorEastAsia" w:hint="eastAsia"/>
          <w:color w:val="000000"/>
          <w:kern w:val="0"/>
          <w:sz w:val="32"/>
          <w:szCs w:val="32"/>
        </w:rPr>
        <w:t>2019年单位新增3人</w:t>
      </w:r>
      <w:r w:rsidR="00F12058">
        <w:rPr>
          <w:rFonts w:ascii="仿宋_GB2312" w:eastAsia="仿宋_GB2312" w:hAnsiTheme="minorEastAsia" w:hint="eastAsia"/>
          <w:color w:val="000000"/>
          <w:kern w:val="0"/>
          <w:sz w:val="32"/>
          <w:szCs w:val="32"/>
        </w:rPr>
        <w:t>工资支出</w:t>
      </w:r>
      <w:r w:rsidR="00463CC9">
        <w:rPr>
          <w:rFonts w:ascii="仿宋_GB2312" w:eastAsia="仿宋_GB2312" w:hAnsiTheme="minorEastAsia" w:hint="eastAsia"/>
          <w:color w:val="000000"/>
          <w:kern w:val="0"/>
          <w:sz w:val="32"/>
          <w:szCs w:val="32"/>
        </w:rPr>
        <w:t>。</w:t>
      </w:r>
    </w:p>
    <w:p w:rsidR="00E37466" w:rsidRDefault="00E37466" w:rsidP="00463CC9">
      <w:pPr>
        <w:widowControl/>
        <w:ind w:firstLineChars="250" w:firstLine="80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城管执法（2120104）</w:t>
      </w:r>
    </w:p>
    <w:p w:rsidR="00E37466" w:rsidRDefault="00E37466" w:rsidP="00463CC9">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年初预算为</w:t>
      </w:r>
      <w:r w:rsidR="00F12058">
        <w:rPr>
          <w:rFonts w:ascii="仿宋_GB2312" w:eastAsia="仿宋_GB2312" w:hAnsiTheme="minorEastAsia" w:hint="eastAsia"/>
          <w:color w:val="000000"/>
          <w:kern w:val="0"/>
          <w:sz w:val="32"/>
          <w:szCs w:val="32"/>
        </w:rPr>
        <w:t>470.57</w:t>
      </w:r>
      <w:r>
        <w:rPr>
          <w:rFonts w:ascii="仿宋_GB2312" w:eastAsia="仿宋_GB2312" w:hAnsiTheme="minorEastAsia" w:hint="eastAsia"/>
          <w:color w:val="000000"/>
          <w:kern w:val="0"/>
          <w:sz w:val="32"/>
          <w:szCs w:val="32"/>
        </w:rPr>
        <w:t>万元，支出决算为727.72万元，完成年初预算的</w:t>
      </w:r>
      <w:r w:rsidR="00F12058">
        <w:rPr>
          <w:rFonts w:ascii="仿宋_GB2312" w:eastAsia="仿宋_GB2312" w:hAnsiTheme="minorEastAsia" w:hint="eastAsia"/>
          <w:color w:val="000000"/>
          <w:kern w:val="0"/>
          <w:sz w:val="32"/>
          <w:szCs w:val="32"/>
        </w:rPr>
        <w:t>154</w:t>
      </w:r>
      <w:r w:rsidR="00463CC9">
        <w:rPr>
          <w:rFonts w:ascii="仿宋_GB2312" w:eastAsia="仿宋_GB2312" w:hAnsiTheme="minorEastAsia" w:hint="eastAsia"/>
          <w:color w:val="000000"/>
          <w:kern w:val="0"/>
          <w:sz w:val="32"/>
          <w:szCs w:val="32"/>
        </w:rPr>
        <w:t>.</w:t>
      </w:r>
      <w:r w:rsidR="00F12058">
        <w:rPr>
          <w:rFonts w:ascii="仿宋_GB2312" w:eastAsia="仿宋_GB2312" w:hAnsiTheme="minorEastAsia" w:hint="eastAsia"/>
          <w:color w:val="000000"/>
          <w:kern w:val="0"/>
          <w:sz w:val="32"/>
          <w:szCs w:val="32"/>
        </w:rPr>
        <w:t>65</w:t>
      </w:r>
      <w:r>
        <w:rPr>
          <w:rFonts w:ascii="仿宋_GB2312" w:eastAsia="仿宋_GB2312" w:hAnsiTheme="minorEastAsia" w:hint="eastAsia"/>
          <w:color w:val="000000"/>
          <w:kern w:val="0"/>
          <w:sz w:val="32"/>
          <w:szCs w:val="32"/>
        </w:rPr>
        <w:t>%，决算数大于预算数的主要原因是</w:t>
      </w:r>
      <w:r w:rsidR="00F12058">
        <w:rPr>
          <w:rFonts w:ascii="仿宋_GB2312" w:eastAsia="仿宋_GB2312" w:hAnsiTheme="minorEastAsia" w:hint="eastAsia"/>
          <w:color w:val="000000"/>
          <w:kern w:val="0"/>
          <w:sz w:val="32"/>
          <w:szCs w:val="32"/>
        </w:rPr>
        <w:t>城管执法专项项目支出</w:t>
      </w:r>
      <w:r w:rsidR="00463CC9">
        <w:rPr>
          <w:rFonts w:ascii="仿宋_GB2312" w:eastAsia="仿宋_GB2312" w:hAnsiTheme="minorEastAsia" w:hint="eastAsia"/>
          <w:color w:val="000000"/>
          <w:kern w:val="0"/>
          <w:sz w:val="32"/>
          <w:szCs w:val="32"/>
        </w:rPr>
        <w:t>有所</w:t>
      </w:r>
      <w:r w:rsidR="00F12058">
        <w:rPr>
          <w:rFonts w:ascii="仿宋_GB2312" w:eastAsia="仿宋_GB2312" w:hAnsiTheme="minorEastAsia" w:hint="eastAsia"/>
          <w:color w:val="000000"/>
          <w:kern w:val="0"/>
          <w:sz w:val="32"/>
          <w:szCs w:val="32"/>
        </w:rPr>
        <w:t>增加</w:t>
      </w:r>
      <w:r w:rsidR="00463CC9">
        <w:rPr>
          <w:rFonts w:ascii="仿宋_GB2312" w:eastAsia="仿宋_GB2312" w:hAnsiTheme="minorEastAsia" w:hint="eastAsia"/>
          <w:color w:val="000000"/>
          <w:kern w:val="0"/>
          <w:sz w:val="32"/>
          <w:szCs w:val="32"/>
        </w:rPr>
        <w:t>。</w:t>
      </w:r>
    </w:p>
    <w:p w:rsidR="00E37466" w:rsidRDefault="00E37466" w:rsidP="00463CC9">
      <w:pPr>
        <w:widowControl/>
        <w:ind w:firstLineChars="250" w:firstLine="80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市政公用行业市场监管（2120107）</w:t>
      </w:r>
    </w:p>
    <w:p w:rsidR="00E37466" w:rsidRDefault="006B65B7" w:rsidP="00463CC9">
      <w:pPr>
        <w:widowControl/>
        <w:ind w:firstLineChars="250" w:firstLine="80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年初预算为</w:t>
      </w:r>
      <w:r w:rsidR="0083183D">
        <w:rPr>
          <w:rFonts w:ascii="仿宋_GB2312" w:eastAsia="仿宋_GB2312" w:hAnsiTheme="minorEastAsia" w:hint="eastAsia"/>
          <w:color w:val="000000"/>
          <w:kern w:val="0"/>
          <w:sz w:val="32"/>
          <w:szCs w:val="32"/>
        </w:rPr>
        <w:t>0</w:t>
      </w:r>
      <w:r>
        <w:rPr>
          <w:rFonts w:ascii="仿宋_GB2312" w:eastAsia="仿宋_GB2312" w:hAnsiTheme="minorEastAsia" w:hint="eastAsia"/>
          <w:color w:val="000000"/>
          <w:kern w:val="0"/>
          <w:sz w:val="32"/>
          <w:szCs w:val="32"/>
        </w:rPr>
        <w:t>万元，支出决算为7万元，完成年初预算的</w:t>
      </w:r>
      <w:r w:rsidR="0083183D">
        <w:rPr>
          <w:rFonts w:ascii="仿宋_GB2312" w:eastAsia="仿宋_GB2312" w:hAnsiTheme="minorEastAsia" w:hint="eastAsia"/>
          <w:color w:val="000000"/>
          <w:kern w:val="0"/>
          <w:sz w:val="32"/>
          <w:szCs w:val="32"/>
        </w:rPr>
        <w:t>700</w:t>
      </w:r>
      <w:r>
        <w:rPr>
          <w:rFonts w:ascii="仿宋_GB2312" w:eastAsia="仿宋_GB2312" w:hAnsiTheme="minorEastAsia" w:hint="eastAsia"/>
          <w:color w:val="000000"/>
          <w:kern w:val="0"/>
          <w:sz w:val="32"/>
          <w:szCs w:val="32"/>
        </w:rPr>
        <w:t>%，决算数大于预算数的主要原因是</w:t>
      </w:r>
      <w:r w:rsidR="00FC5BF9">
        <w:rPr>
          <w:rFonts w:ascii="仿宋_GB2312" w:eastAsia="仿宋_GB2312" w:hAnsiTheme="minorEastAsia" w:hint="eastAsia"/>
          <w:color w:val="000000"/>
          <w:kern w:val="0"/>
          <w:sz w:val="32"/>
          <w:szCs w:val="32"/>
        </w:rPr>
        <w:t>城管执法专项业务正常增加。</w:t>
      </w:r>
    </w:p>
    <w:p w:rsidR="006B65B7" w:rsidRDefault="006B65B7" w:rsidP="00463CC9">
      <w:pPr>
        <w:widowControl/>
        <w:ind w:firstLineChars="250" w:firstLine="80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其他城乡社区事务管理（2120199）</w:t>
      </w:r>
    </w:p>
    <w:p w:rsidR="006B65B7" w:rsidRDefault="006B65B7" w:rsidP="00463CC9">
      <w:pPr>
        <w:widowControl/>
        <w:ind w:firstLineChars="250" w:firstLine="80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年初预算为</w:t>
      </w:r>
      <w:r w:rsidR="0083183D">
        <w:rPr>
          <w:rFonts w:ascii="仿宋_GB2312" w:eastAsia="仿宋_GB2312" w:hAnsiTheme="minorEastAsia" w:hint="eastAsia"/>
          <w:color w:val="000000"/>
          <w:kern w:val="0"/>
          <w:sz w:val="32"/>
          <w:szCs w:val="32"/>
        </w:rPr>
        <w:t>0</w:t>
      </w:r>
      <w:r>
        <w:rPr>
          <w:rFonts w:ascii="仿宋_GB2312" w:eastAsia="仿宋_GB2312" w:hAnsiTheme="minorEastAsia" w:hint="eastAsia"/>
          <w:color w:val="000000"/>
          <w:kern w:val="0"/>
          <w:sz w:val="32"/>
          <w:szCs w:val="32"/>
        </w:rPr>
        <w:t>万元，支出决算为129.65万元，完成年初预算的</w:t>
      </w:r>
      <w:r w:rsidR="00FC5BF9">
        <w:rPr>
          <w:rFonts w:ascii="仿宋_GB2312" w:eastAsia="仿宋_GB2312" w:hAnsiTheme="minorEastAsia" w:hint="eastAsia"/>
          <w:color w:val="000000"/>
          <w:kern w:val="0"/>
          <w:sz w:val="32"/>
          <w:szCs w:val="32"/>
        </w:rPr>
        <w:t>12965</w:t>
      </w:r>
      <w:r>
        <w:rPr>
          <w:rFonts w:ascii="仿宋_GB2312" w:eastAsia="仿宋_GB2312" w:hAnsiTheme="minorEastAsia" w:hint="eastAsia"/>
          <w:color w:val="000000"/>
          <w:kern w:val="0"/>
          <w:sz w:val="32"/>
          <w:szCs w:val="32"/>
        </w:rPr>
        <w:t>%，决算数大于预算数的主要原因是</w:t>
      </w:r>
      <w:r w:rsidR="00FC5BF9">
        <w:rPr>
          <w:rFonts w:ascii="仿宋_GB2312" w:eastAsia="仿宋_GB2312" w:hAnsiTheme="minorEastAsia" w:hint="eastAsia"/>
          <w:color w:val="000000"/>
          <w:kern w:val="0"/>
          <w:sz w:val="32"/>
          <w:szCs w:val="32"/>
        </w:rPr>
        <w:t>城管专项业支出增加。</w:t>
      </w:r>
    </w:p>
    <w:p w:rsidR="006B65B7" w:rsidRDefault="0083183D" w:rsidP="00463CC9">
      <w:pPr>
        <w:widowControl/>
        <w:ind w:firstLineChars="250" w:firstLine="80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小城镇基础设施建设（2120303）</w:t>
      </w:r>
    </w:p>
    <w:p w:rsidR="0083183D" w:rsidRDefault="0083183D" w:rsidP="00463CC9">
      <w:pPr>
        <w:widowControl/>
        <w:ind w:firstLineChars="150" w:firstLine="48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年初预算为0万元，支出决算为50万元，完成年初预算的5000%，决算数大于预算数的主要原因是</w:t>
      </w:r>
      <w:r w:rsidR="00FC5BF9">
        <w:rPr>
          <w:rFonts w:ascii="仿宋_GB2312" w:eastAsia="仿宋_GB2312" w:hAnsiTheme="minorEastAsia" w:hint="eastAsia"/>
          <w:color w:val="000000"/>
          <w:kern w:val="0"/>
          <w:sz w:val="32"/>
          <w:szCs w:val="32"/>
        </w:rPr>
        <w:t>城管专项业支出增加。</w:t>
      </w:r>
    </w:p>
    <w:p w:rsidR="002D0D39" w:rsidRDefault="002D0D39" w:rsidP="00463CC9">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其他城乡社区公共设施支出（2120399）</w:t>
      </w:r>
    </w:p>
    <w:p w:rsidR="00FC5BF9" w:rsidRDefault="002D0D39" w:rsidP="00463CC9">
      <w:pPr>
        <w:widowControl/>
        <w:ind w:firstLineChars="150" w:firstLine="48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lastRenderedPageBreak/>
        <w:t>年初预算为0万元，支出决算为705.8万元，完成</w:t>
      </w:r>
      <w:r w:rsidR="00FC5BF9">
        <w:rPr>
          <w:rFonts w:ascii="仿宋_GB2312" w:eastAsia="仿宋_GB2312" w:hAnsiTheme="minorEastAsia" w:hint="eastAsia"/>
          <w:color w:val="000000"/>
          <w:kern w:val="0"/>
          <w:sz w:val="32"/>
          <w:szCs w:val="32"/>
        </w:rPr>
        <w:t>年初</w:t>
      </w:r>
      <w:r>
        <w:rPr>
          <w:rFonts w:ascii="仿宋_GB2312" w:eastAsia="仿宋_GB2312" w:hAnsiTheme="minorEastAsia" w:hint="eastAsia"/>
          <w:color w:val="000000"/>
          <w:kern w:val="0"/>
          <w:sz w:val="32"/>
          <w:szCs w:val="32"/>
        </w:rPr>
        <w:t>预算的705805%,决算数大于预算数的主要原因是</w:t>
      </w:r>
      <w:r w:rsidR="00FC5BF9">
        <w:rPr>
          <w:rFonts w:ascii="仿宋_GB2312" w:eastAsia="仿宋_GB2312" w:hAnsiTheme="minorEastAsia" w:hint="eastAsia"/>
          <w:color w:val="000000"/>
          <w:kern w:val="0"/>
          <w:sz w:val="32"/>
          <w:szCs w:val="32"/>
        </w:rPr>
        <w:t>单位新增市级重点项目固体废弃物处置场支出过大。</w:t>
      </w:r>
    </w:p>
    <w:p w:rsidR="002D0D39" w:rsidRDefault="002D0D39" w:rsidP="001C641A">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城乡社区环境卫生（2120501）</w:t>
      </w:r>
    </w:p>
    <w:p w:rsidR="002D0D39" w:rsidRDefault="002D0D39" w:rsidP="00463CC9">
      <w:pPr>
        <w:widowControl/>
        <w:ind w:firstLineChars="250" w:firstLine="800"/>
        <w:jc w:val="left"/>
        <w:rPr>
          <w:rFonts w:ascii="仿宋_GB2312" w:eastAsia="仿宋_GB2312" w:hAnsiTheme="minorEastAsia" w:hint="eastAsia"/>
          <w:color w:val="000000"/>
          <w:kern w:val="0"/>
          <w:sz w:val="32"/>
          <w:szCs w:val="32"/>
        </w:rPr>
      </w:pPr>
      <w:r>
        <w:rPr>
          <w:rFonts w:ascii="仿宋_GB2312" w:eastAsia="仿宋_GB2312" w:hAnsiTheme="minorEastAsia" w:hint="eastAsia"/>
          <w:color w:val="000000"/>
          <w:kern w:val="0"/>
          <w:sz w:val="32"/>
          <w:szCs w:val="32"/>
        </w:rPr>
        <w:t>年初预算为</w:t>
      </w:r>
      <w:r w:rsidR="00FC5BF9">
        <w:rPr>
          <w:rFonts w:ascii="仿宋_GB2312" w:eastAsia="仿宋_GB2312" w:hAnsiTheme="minorEastAsia" w:hint="eastAsia"/>
          <w:color w:val="000000"/>
          <w:kern w:val="0"/>
          <w:sz w:val="32"/>
          <w:szCs w:val="32"/>
        </w:rPr>
        <w:t>2873.23</w:t>
      </w:r>
      <w:r>
        <w:rPr>
          <w:rFonts w:ascii="仿宋_GB2312" w:eastAsia="仿宋_GB2312" w:hAnsiTheme="minorEastAsia" w:hint="eastAsia"/>
          <w:color w:val="000000"/>
          <w:kern w:val="0"/>
          <w:sz w:val="32"/>
          <w:szCs w:val="32"/>
        </w:rPr>
        <w:t>万元，支出决算为12375.25万元，完成年初预算的</w:t>
      </w:r>
      <w:r w:rsidR="00463CC9">
        <w:rPr>
          <w:rFonts w:ascii="仿宋_GB2312" w:eastAsia="仿宋_GB2312" w:hAnsiTheme="minorEastAsia" w:hint="eastAsia"/>
          <w:color w:val="000000"/>
          <w:kern w:val="0"/>
          <w:sz w:val="32"/>
          <w:szCs w:val="32"/>
        </w:rPr>
        <w:t>430.71</w:t>
      </w:r>
      <w:r>
        <w:rPr>
          <w:rFonts w:ascii="仿宋_GB2312" w:eastAsia="仿宋_GB2312" w:hAnsiTheme="minorEastAsia" w:hint="eastAsia"/>
          <w:color w:val="000000"/>
          <w:kern w:val="0"/>
          <w:sz w:val="32"/>
          <w:szCs w:val="32"/>
        </w:rPr>
        <w:t>%，决算数大于预算数的主要原因是</w:t>
      </w:r>
      <w:r w:rsidR="00FC5BF9">
        <w:rPr>
          <w:rFonts w:ascii="仿宋_GB2312" w:eastAsia="仿宋_GB2312" w:hAnsiTheme="minorEastAsia" w:hint="eastAsia"/>
          <w:color w:val="000000"/>
          <w:kern w:val="0"/>
          <w:sz w:val="32"/>
          <w:szCs w:val="32"/>
        </w:rPr>
        <w:t>单位新增市级重点项目固体废弃物处置场支出过大。</w:t>
      </w:r>
    </w:p>
    <w:p w:rsidR="00B61BAA" w:rsidRDefault="00B61BAA" w:rsidP="00B61BAA">
      <w:pPr>
        <w:widowControl/>
        <w:ind w:firstLineChars="250" w:firstLine="803"/>
        <w:jc w:val="left"/>
        <w:rPr>
          <w:rFonts w:ascii="仿宋_GB2312" w:eastAsia="仿宋_GB2312" w:hAnsiTheme="minorEastAsia" w:hint="eastAsia"/>
          <w:b/>
          <w:color w:val="000000"/>
          <w:kern w:val="0"/>
          <w:sz w:val="32"/>
          <w:szCs w:val="32"/>
        </w:rPr>
      </w:pPr>
      <w:r w:rsidRPr="00B61BAA">
        <w:rPr>
          <w:rFonts w:ascii="仿宋_GB2312" w:eastAsia="仿宋_GB2312" w:hAnsiTheme="minorEastAsia" w:hint="eastAsia"/>
          <w:b/>
          <w:color w:val="000000"/>
          <w:kern w:val="0"/>
          <w:sz w:val="32"/>
          <w:szCs w:val="32"/>
        </w:rPr>
        <w:t>2.政府性基金支出</w:t>
      </w:r>
    </w:p>
    <w:p w:rsidR="00B61BAA" w:rsidRDefault="00B61BAA" w:rsidP="00B61BAA">
      <w:pPr>
        <w:widowControl/>
        <w:ind w:firstLineChars="250" w:firstLine="800"/>
        <w:jc w:val="left"/>
        <w:rPr>
          <w:rFonts w:ascii="仿宋_GB2312" w:eastAsia="仿宋_GB2312" w:hAnsiTheme="minorEastAsia" w:hint="eastAsia"/>
          <w:color w:val="000000"/>
          <w:kern w:val="0"/>
          <w:sz w:val="32"/>
          <w:szCs w:val="32"/>
        </w:rPr>
      </w:pPr>
      <w:r w:rsidRPr="00B61BAA">
        <w:rPr>
          <w:rFonts w:ascii="仿宋_GB2312" w:eastAsia="仿宋_GB2312" w:hAnsiTheme="minorEastAsia" w:hint="eastAsia"/>
          <w:color w:val="000000"/>
          <w:kern w:val="0"/>
          <w:sz w:val="32"/>
          <w:szCs w:val="32"/>
        </w:rPr>
        <w:t>城市建设（2120803）</w:t>
      </w:r>
    </w:p>
    <w:p w:rsidR="00B61BAA" w:rsidRDefault="00B61BAA" w:rsidP="00B61BAA">
      <w:pPr>
        <w:widowControl/>
        <w:ind w:firstLineChars="250" w:firstLine="800"/>
        <w:jc w:val="left"/>
        <w:rPr>
          <w:rFonts w:ascii="仿宋_GB2312" w:eastAsia="仿宋_GB2312" w:hAnsiTheme="minorEastAsia" w:hint="eastAsia"/>
          <w:color w:val="000000"/>
          <w:kern w:val="0"/>
          <w:sz w:val="32"/>
          <w:szCs w:val="32"/>
        </w:rPr>
      </w:pPr>
      <w:r>
        <w:rPr>
          <w:rFonts w:ascii="仿宋_GB2312" w:eastAsia="仿宋_GB2312" w:hAnsiTheme="minorEastAsia" w:hint="eastAsia"/>
          <w:color w:val="000000"/>
          <w:kern w:val="0"/>
          <w:sz w:val="32"/>
          <w:szCs w:val="32"/>
        </w:rPr>
        <w:t>年初预算为0万元，支出决算为40万元，完成年初预算的4000%，决算数大于预算数的主要原因是我单位2019年度增加农村公厕建设支出。</w:t>
      </w:r>
    </w:p>
    <w:p w:rsidR="00B61BAA" w:rsidRDefault="00B61BAA" w:rsidP="00B61BAA">
      <w:pPr>
        <w:widowControl/>
        <w:ind w:firstLineChars="250" w:firstLine="800"/>
        <w:jc w:val="left"/>
        <w:rPr>
          <w:rFonts w:ascii="仿宋_GB2312" w:eastAsia="仿宋_GB2312" w:hAnsiTheme="minorEastAsia" w:hint="eastAsia"/>
          <w:color w:val="000000"/>
          <w:kern w:val="0"/>
          <w:sz w:val="32"/>
          <w:szCs w:val="32"/>
        </w:rPr>
      </w:pPr>
      <w:r>
        <w:rPr>
          <w:rFonts w:ascii="仿宋_GB2312" w:eastAsia="仿宋_GB2312" w:hAnsiTheme="minorEastAsia" w:hint="eastAsia"/>
          <w:color w:val="000000"/>
          <w:kern w:val="0"/>
          <w:sz w:val="32"/>
          <w:szCs w:val="32"/>
        </w:rPr>
        <w:t>城市环境卫生（2121302）</w:t>
      </w:r>
    </w:p>
    <w:p w:rsidR="00B61BAA" w:rsidRPr="00B61BAA" w:rsidRDefault="00B61BAA" w:rsidP="00B61BAA">
      <w:pPr>
        <w:widowControl/>
        <w:ind w:firstLineChars="250" w:firstLine="80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年初预算为0万元，支出决算为3.25万元，完成年初预算的325%，决算数大于预算数的主要原因是我单位2019年度绿化项目费用增加。</w:t>
      </w:r>
    </w:p>
    <w:p w:rsidR="00FE0DBC" w:rsidRPr="00B3745A" w:rsidRDefault="00FE0DBC" w:rsidP="00463CC9">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六、一般公共预算财政拨款基本支出决算情况说明</w:t>
      </w:r>
    </w:p>
    <w:p w:rsidR="00FE0DBC" w:rsidRPr="00B3745A"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color w:val="000000"/>
          <w:kern w:val="0"/>
          <w:sz w:val="32"/>
          <w:szCs w:val="32"/>
        </w:rPr>
        <w:t>201</w:t>
      </w:r>
      <w:r w:rsidRPr="00B3745A">
        <w:rPr>
          <w:rFonts w:ascii="仿宋_GB2312" w:eastAsia="仿宋_GB2312" w:hAnsiTheme="minorEastAsia" w:hint="eastAsia"/>
          <w:color w:val="000000"/>
          <w:kern w:val="0"/>
          <w:sz w:val="32"/>
          <w:szCs w:val="32"/>
        </w:rPr>
        <w:t>9</w:t>
      </w:r>
      <w:r w:rsidRPr="00B3745A">
        <w:rPr>
          <w:rFonts w:ascii="仿宋_GB2312" w:eastAsia="仿宋_GB2312" w:hAnsiTheme="minorEastAsia"/>
          <w:color w:val="000000"/>
          <w:kern w:val="0"/>
          <w:sz w:val="32"/>
          <w:szCs w:val="32"/>
        </w:rPr>
        <w:t>年</w:t>
      </w:r>
      <w:r w:rsidRPr="00B3745A">
        <w:rPr>
          <w:rFonts w:ascii="仿宋_GB2312" w:eastAsia="仿宋_GB2312" w:hAnsiTheme="minorEastAsia" w:hint="eastAsia"/>
          <w:color w:val="000000"/>
          <w:kern w:val="0"/>
          <w:sz w:val="32"/>
          <w:szCs w:val="32"/>
        </w:rPr>
        <w:t>度</w:t>
      </w:r>
      <w:r w:rsidRPr="00B3745A">
        <w:rPr>
          <w:rFonts w:ascii="仿宋_GB2312" w:eastAsia="仿宋_GB2312" w:hAnsiTheme="minorEastAsia"/>
          <w:color w:val="000000"/>
          <w:kern w:val="0"/>
          <w:sz w:val="32"/>
          <w:szCs w:val="32"/>
        </w:rPr>
        <w:t>一般公共预算财政拨款基本支出</w:t>
      </w:r>
      <w:r w:rsidR="00322DA1">
        <w:rPr>
          <w:rFonts w:ascii="仿宋_GB2312" w:eastAsia="仿宋_GB2312" w:hAnsiTheme="minorEastAsia" w:hint="eastAsia"/>
          <w:color w:val="000000"/>
          <w:kern w:val="0"/>
          <w:sz w:val="32"/>
          <w:szCs w:val="32"/>
        </w:rPr>
        <w:t>3776.35</w:t>
      </w:r>
      <w:r w:rsidRPr="00B3745A">
        <w:rPr>
          <w:rFonts w:ascii="仿宋_GB2312" w:eastAsia="仿宋_GB2312" w:hAnsiTheme="minorEastAsia"/>
          <w:color w:val="000000"/>
          <w:kern w:val="0"/>
          <w:sz w:val="32"/>
          <w:szCs w:val="32"/>
        </w:rPr>
        <w:t>万元，包括：人员经费支出</w:t>
      </w:r>
      <w:r w:rsidR="00322DA1">
        <w:rPr>
          <w:rFonts w:ascii="仿宋_GB2312" w:eastAsia="仿宋_GB2312" w:hAnsiTheme="minorEastAsia" w:hint="eastAsia"/>
          <w:color w:val="000000"/>
          <w:kern w:val="0"/>
          <w:sz w:val="32"/>
          <w:szCs w:val="32"/>
        </w:rPr>
        <w:t>1874.0</w:t>
      </w:r>
      <w:r w:rsidR="00F22966">
        <w:rPr>
          <w:rFonts w:ascii="仿宋_GB2312" w:eastAsia="仿宋_GB2312" w:hAnsiTheme="minorEastAsia" w:hint="eastAsia"/>
          <w:color w:val="000000"/>
          <w:kern w:val="0"/>
          <w:sz w:val="32"/>
          <w:szCs w:val="32"/>
        </w:rPr>
        <w:t>2</w:t>
      </w:r>
      <w:r w:rsidRPr="00B3745A">
        <w:rPr>
          <w:rFonts w:ascii="仿宋_GB2312" w:eastAsia="仿宋_GB2312" w:hAnsiTheme="minorEastAsia"/>
          <w:color w:val="000000"/>
          <w:kern w:val="0"/>
          <w:sz w:val="32"/>
          <w:szCs w:val="32"/>
        </w:rPr>
        <w:t>万元和公用经费支出</w:t>
      </w:r>
      <w:r w:rsidR="00322DA1">
        <w:rPr>
          <w:rFonts w:ascii="仿宋_GB2312" w:eastAsia="仿宋_GB2312" w:hAnsiTheme="minorEastAsia" w:hint="eastAsia"/>
          <w:color w:val="000000"/>
          <w:kern w:val="0"/>
          <w:sz w:val="32"/>
          <w:szCs w:val="32"/>
        </w:rPr>
        <w:t>1902.33</w:t>
      </w:r>
      <w:r w:rsidRPr="00B3745A">
        <w:rPr>
          <w:rFonts w:ascii="仿宋_GB2312" w:eastAsia="仿宋_GB2312" w:hAnsiTheme="minorEastAsia"/>
          <w:color w:val="000000"/>
          <w:kern w:val="0"/>
          <w:sz w:val="32"/>
          <w:szCs w:val="32"/>
        </w:rPr>
        <w:t>万元。</w:t>
      </w:r>
    </w:p>
    <w:p w:rsidR="00FE0DBC"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color w:val="000000"/>
          <w:kern w:val="0"/>
          <w:sz w:val="32"/>
          <w:szCs w:val="32"/>
        </w:rPr>
        <w:t>人员经费</w:t>
      </w:r>
      <w:r w:rsidR="004408BC">
        <w:rPr>
          <w:rFonts w:ascii="仿宋_GB2312" w:eastAsia="仿宋_GB2312" w:hAnsiTheme="minorEastAsia" w:hint="eastAsia"/>
          <w:color w:val="000000"/>
          <w:kern w:val="0"/>
          <w:sz w:val="32"/>
          <w:szCs w:val="32"/>
        </w:rPr>
        <w:t>1874.0</w:t>
      </w:r>
      <w:r w:rsidR="00A90B28">
        <w:rPr>
          <w:rFonts w:ascii="仿宋_GB2312" w:eastAsia="仿宋_GB2312" w:hAnsiTheme="minorEastAsia" w:hint="eastAsia"/>
          <w:color w:val="000000"/>
          <w:kern w:val="0"/>
          <w:sz w:val="32"/>
          <w:szCs w:val="32"/>
        </w:rPr>
        <w:t>2</w:t>
      </w:r>
      <w:r w:rsidRPr="00B3745A">
        <w:rPr>
          <w:rFonts w:ascii="仿宋_GB2312" w:eastAsia="仿宋_GB2312" w:hAnsiTheme="minorEastAsia"/>
          <w:color w:val="000000"/>
          <w:kern w:val="0"/>
          <w:sz w:val="32"/>
          <w:szCs w:val="32"/>
        </w:rPr>
        <w:t>万元</w:t>
      </w:r>
      <w:r w:rsidR="00463CC9">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主要包括</w:t>
      </w:r>
      <w:r w:rsidR="00B1025D">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基本工资</w:t>
      </w:r>
      <w:r w:rsidR="004408BC">
        <w:rPr>
          <w:rFonts w:ascii="仿宋_GB2312" w:eastAsia="仿宋_GB2312" w:hAnsiTheme="minorEastAsia" w:hint="eastAsia"/>
          <w:color w:val="000000"/>
          <w:kern w:val="0"/>
          <w:sz w:val="32"/>
          <w:szCs w:val="32"/>
        </w:rPr>
        <w:t>588.76万元、津贴补贴130.97万元、奖金32.85万元、绩效工资</w:t>
      </w:r>
      <w:r w:rsidR="004408BC">
        <w:rPr>
          <w:rFonts w:ascii="仿宋_GB2312" w:eastAsia="仿宋_GB2312" w:hAnsiTheme="minorEastAsia" w:hint="eastAsia"/>
          <w:color w:val="000000"/>
          <w:kern w:val="0"/>
          <w:sz w:val="32"/>
          <w:szCs w:val="32"/>
        </w:rPr>
        <w:lastRenderedPageBreak/>
        <w:t>380.45万元、机关事业单位养老保险缴费173.9万元、职业年金缴费10.7万元、职工基本医疗保险缴费16.71万元、公务员医疗补助缴费1.34万元、其他社会保障缴费299.61万元、住房公积金6.4万元、其他工资福利支出230.35</w:t>
      </w:r>
      <w:r w:rsidRPr="00B3745A">
        <w:rPr>
          <w:rFonts w:ascii="仿宋_GB2312" w:eastAsia="仿宋_GB2312" w:hAnsiTheme="minorEastAsia" w:hint="eastAsia"/>
          <w:color w:val="000000"/>
          <w:kern w:val="0"/>
          <w:sz w:val="32"/>
          <w:szCs w:val="32"/>
        </w:rPr>
        <w:t>万元</w:t>
      </w:r>
      <w:r w:rsidR="004408BC">
        <w:rPr>
          <w:rFonts w:ascii="仿宋_GB2312" w:eastAsia="仿宋_GB2312" w:hAnsiTheme="minorEastAsia" w:hint="eastAsia"/>
          <w:color w:val="000000"/>
          <w:kern w:val="0"/>
          <w:sz w:val="32"/>
          <w:szCs w:val="32"/>
        </w:rPr>
        <w:t>、</w:t>
      </w:r>
      <w:r w:rsidR="009C6810">
        <w:rPr>
          <w:rFonts w:ascii="仿宋_GB2312" w:eastAsia="仿宋_GB2312" w:hAnsiTheme="minorEastAsia" w:hint="eastAsia"/>
          <w:color w:val="000000"/>
          <w:kern w:val="0"/>
          <w:sz w:val="32"/>
          <w:szCs w:val="32"/>
        </w:rPr>
        <w:t>对个人</w:t>
      </w:r>
      <w:r w:rsidR="004408BC">
        <w:rPr>
          <w:rFonts w:ascii="仿宋_GB2312" w:eastAsia="仿宋_GB2312" w:hAnsiTheme="minorEastAsia" w:hint="eastAsia"/>
          <w:color w:val="000000"/>
          <w:kern w:val="0"/>
          <w:sz w:val="32"/>
          <w:szCs w:val="32"/>
        </w:rPr>
        <w:t>生活补助1.97万元。</w:t>
      </w:r>
    </w:p>
    <w:p w:rsidR="0013697E" w:rsidRDefault="0013697E" w:rsidP="00F7741C">
      <w:pPr>
        <w:widowControl/>
        <w:jc w:val="center"/>
        <w:rPr>
          <w:rFonts w:ascii="仿宋_GB2312" w:eastAsia="仿宋_GB2312" w:hAnsiTheme="minorEastAsia"/>
          <w:color w:val="000000"/>
          <w:kern w:val="0"/>
          <w:sz w:val="32"/>
          <w:szCs w:val="32"/>
        </w:rPr>
      </w:pPr>
    </w:p>
    <w:p w:rsidR="00DC653A" w:rsidRDefault="00DC653A" w:rsidP="00F7741C">
      <w:pPr>
        <w:widowControl/>
        <w:jc w:val="center"/>
        <w:rPr>
          <w:rFonts w:ascii="仿宋_GB2312" w:eastAsia="仿宋_GB2312" w:hAnsiTheme="minorEastAsia"/>
          <w:color w:val="000000"/>
          <w:kern w:val="0"/>
          <w:sz w:val="32"/>
          <w:szCs w:val="32"/>
        </w:rPr>
      </w:pPr>
    </w:p>
    <w:p w:rsidR="00DC653A" w:rsidRDefault="00DC653A" w:rsidP="00F7741C">
      <w:pPr>
        <w:widowControl/>
        <w:jc w:val="center"/>
        <w:rPr>
          <w:rFonts w:ascii="仿宋_GB2312" w:eastAsia="仿宋_GB2312" w:hAnsiTheme="minorEastAsia"/>
          <w:color w:val="000000"/>
          <w:kern w:val="0"/>
          <w:sz w:val="32"/>
          <w:szCs w:val="32"/>
        </w:rPr>
      </w:pPr>
    </w:p>
    <w:p w:rsidR="00DC653A" w:rsidRDefault="00DC653A" w:rsidP="00F7741C">
      <w:pPr>
        <w:widowControl/>
        <w:jc w:val="center"/>
        <w:rPr>
          <w:rFonts w:ascii="仿宋_GB2312" w:eastAsia="仿宋_GB2312" w:hAnsiTheme="minorEastAsia"/>
          <w:color w:val="000000"/>
          <w:kern w:val="0"/>
          <w:sz w:val="32"/>
          <w:szCs w:val="32"/>
        </w:rPr>
      </w:pPr>
    </w:p>
    <w:p w:rsidR="00DC653A" w:rsidRDefault="00DC653A" w:rsidP="00F7741C">
      <w:pPr>
        <w:widowControl/>
        <w:jc w:val="center"/>
        <w:rPr>
          <w:rFonts w:ascii="仿宋_GB2312" w:eastAsia="仿宋_GB2312" w:hAnsiTheme="minorEastAsia"/>
          <w:color w:val="000000"/>
          <w:kern w:val="0"/>
          <w:sz w:val="32"/>
          <w:szCs w:val="32"/>
        </w:rPr>
      </w:pPr>
    </w:p>
    <w:p w:rsidR="00DC653A" w:rsidRDefault="00DC653A" w:rsidP="00F7741C">
      <w:pPr>
        <w:widowControl/>
        <w:jc w:val="center"/>
        <w:rPr>
          <w:rFonts w:ascii="仿宋_GB2312" w:eastAsia="仿宋_GB2312" w:hAnsiTheme="minorEastAsia"/>
          <w:color w:val="000000"/>
          <w:kern w:val="0"/>
          <w:sz w:val="32"/>
          <w:szCs w:val="32"/>
        </w:rPr>
      </w:pPr>
    </w:p>
    <w:p w:rsidR="00DC653A" w:rsidRDefault="00DC653A" w:rsidP="00F7741C">
      <w:pPr>
        <w:widowControl/>
        <w:jc w:val="center"/>
        <w:rPr>
          <w:rFonts w:ascii="仿宋_GB2312" w:eastAsia="仿宋_GB2312" w:hAnsiTheme="minorEastAsia"/>
          <w:color w:val="000000"/>
          <w:kern w:val="0"/>
          <w:sz w:val="32"/>
          <w:szCs w:val="32"/>
        </w:rPr>
      </w:pPr>
    </w:p>
    <w:p w:rsidR="00DC653A" w:rsidRDefault="00DC653A" w:rsidP="00F7741C">
      <w:pPr>
        <w:widowControl/>
        <w:jc w:val="center"/>
        <w:rPr>
          <w:rFonts w:ascii="仿宋_GB2312" w:eastAsia="仿宋_GB2312" w:hAnsiTheme="minorEastAsia" w:hint="eastAsia"/>
          <w:color w:val="000000"/>
          <w:kern w:val="0"/>
          <w:sz w:val="32"/>
          <w:szCs w:val="32"/>
        </w:rPr>
      </w:pPr>
    </w:p>
    <w:p w:rsidR="00DE04A8" w:rsidRDefault="00DE04A8" w:rsidP="00F7741C">
      <w:pPr>
        <w:widowControl/>
        <w:jc w:val="center"/>
        <w:rPr>
          <w:rFonts w:ascii="仿宋_GB2312" w:eastAsia="仿宋_GB2312" w:hAnsiTheme="minorEastAsia" w:hint="eastAsia"/>
          <w:color w:val="000000"/>
          <w:kern w:val="0"/>
          <w:sz w:val="32"/>
          <w:szCs w:val="32"/>
        </w:rPr>
      </w:pPr>
    </w:p>
    <w:p w:rsidR="00DE04A8" w:rsidRDefault="00DE04A8" w:rsidP="00F7741C">
      <w:pPr>
        <w:widowControl/>
        <w:jc w:val="center"/>
        <w:rPr>
          <w:rFonts w:ascii="仿宋_GB2312" w:eastAsia="仿宋_GB2312" w:hAnsiTheme="minorEastAsia" w:hint="eastAsia"/>
          <w:color w:val="000000"/>
          <w:kern w:val="0"/>
          <w:sz w:val="32"/>
          <w:szCs w:val="32"/>
        </w:rPr>
      </w:pPr>
    </w:p>
    <w:p w:rsidR="00DE04A8" w:rsidRDefault="00DE04A8" w:rsidP="00F7741C">
      <w:pPr>
        <w:widowControl/>
        <w:jc w:val="center"/>
        <w:rPr>
          <w:rFonts w:ascii="仿宋_GB2312" w:eastAsia="仿宋_GB2312" w:hAnsiTheme="minorEastAsia" w:hint="eastAsia"/>
          <w:color w:val="000000"/>
          <w:kern w:val="0"/>
          <w:sz w:val="32"/>
          <w:szCs w:val="32"/>
        </w:rPr>
      </w:pPr>
    </w:p>
    <w:p w:rsidR="00DE04A8" w:rsidRDefault="00DE04A8" w:rsidP="00F7741C">
      <w:pPr>
        <w:widowControl/>
        <w:jc w:val="center"/>
        <w:rPr>
          <w:rFonts w:ascii="仿宋_GB2312" w:eastAsia="仿宋_GB2312" w:hAnsiTheme="minorEastAsia" w:hint="eastAsia"/>
          <w:color w:val="000000"/>
          <w:kern w:val="0"/>
          <w:sz w:val="32"/>
          <w:szCs w:val="32"/>
        </w:rPr>
      </w:pPr>
    </w:p>
    <w:p w:rsidR="00DE04A8" w:rsidRDefault="00DE04A8" w:rsidP="00F7741C">
      <w:pPr>
        <w:widowControl/>
        <w:jc w:val="center"/>
        <w:rPr>
          <w:rFonts w:ascii="仿宋_GB2312" w:eastAsia="仿宋_GB2312" w:hAnsiTheme="minorEastAsia" w:hint="eastAsia"/>
          <w:color w:val="000000"/>
          <w:kern w:val="0"/>
          <w:sz w:val="32"/>
          <w:szCs w:val="32"/>
        </w:rPr>
      </w:pPr>
    </w:p>
    <w:p w:rsidR="00DE04A8" w:rsidRDefault="00DE04A8" w:rsidP="00F7741C">
      <w:pPr>
        <w:widowControl/>
        <w:jc w:val="center"/>
        <w:rPr>
          <w:rFonts w:ascii="仿宋_GB2312" w:eastAsia="仿宋_GB2312" w:hAnsiTheme="minorEastAsia" w:hint="eastAsia"/>
          <w:color w:val="000000"/>
          <w:kern w:val="0"/>
          <w:sz w:val="32"/>
          <w:szCs w:val="32"/>
        </w:rPr>
      </w:pPr>
    </w:p>
    <w:p w:rsidR="00DE04A8" w:rsidRDefault="00DE04A8" w:rsidP="00F7741C">
      <w:pPr>
        <w:widowControl/>
        <w:jc w:val="center"/>
        <w:rPr>
          <w:rFonts w:ascii="仿宋_GB2312" w:eastAsia="仿宋_GB2312" w:hAnsiTheme="minorEastAsia" w:hint="eastAsia"/>
          <w:color w:val="000000"/>
          <w:kern w:val="0"/>
          <w:sz w:val="32"/>
          <w:szCs w:val="32"/>
        </w:rPr>
      </w:pPr>
    </w:p>
    <w:p w:rsidR="00DE04A8" w:rsidRDefault="00DE04A8" w:rsidP="00F7741C">
      <w:pPr>
        <w:widowControl/>
        <w:jc w:val="center"/>
        <w:rPr>
          <w:rFonts w:ascii="仿宋_GB2312" w:eastAsia="仿宋_GB2312" w:hAnsiTheme="minorEastAsia" w:hint="eastAsia"/>
          <w:color w:val="000000"/>
          <w:kern w:val="0"/>
          <w:sz w:val="32"/>
          <w:szCs w:val="32"/>
        </w:rPr>
      </w:pPr>
    </w:p>
    <w:p w:rsidR="00DE04A8" w:rsidRDefault="00DE04A8" w:rsidP="00F7741C">
      <w:pPr>
        <w:widowControl/>
        <w:jc w:val="center"/>
        <w:rPr>
          <w:rFonts w:ascii="仿宋_GB2312" w:eastAsia="仿宋_GB2312" w:hAnsiTheme="minorEastAsia" w:hint="eastAsia"/>
          <w:color w:val="000000"/>
          <w:kern w:val="0"/>
          <w:sz w:val="32"/>
          <w:szCs w:val="32"/>
        </w:rPr>
      </w:pPr>
    </w:p>
    <w:p w:rsidR="00DE04A8" w:rsidRDefault="00DE04A8" w:rsidP="00F7741C">
      <w:pPr>
        <w:widowControl/>
        <w:jc w:val="center"/>
        <w:rPr>
          <w:rFonts w:ascii="仿宋_GB2312" w:eastAsia="仿宋_GB2312" w:hAnsiTheme="minorEastAsia"/>
          <w:color w:val="000000"/>
          <w:kern w:val="0"/>
          <w:sz w:val="32"/>
          <w:szCs w:val="32"/>
        </w:rPr>
      </w:pPr>
    </w:p>
    <w:tbl>
      <w:tblPr>
        <w:tblW w:w="4964" w:type="pct"/>
        <w:tblInd w:w="108" w:type="dxa"/>
        <w:tblLayout w:type="fixed"/>
        <w:tblLook w:val="0000"/>
      </w:tblPr>
      <w:tblGrid>
        <w:gridCol w:w="2127"/>
        <w:gridCol w:w="4677"/>
        <w:gridCol w:w="1657"/>
      </w:tblGrid>
      <w:tr w:rsidR="00DC653A" w:rsidRPr="00391F23" w:rsidTr="007744FA">
        <w:trPr>
          <w:trHeight w:val="567"/>
        </w:trPr>
        <w:tc>
          <w:tcPr>
            <w:tcW w:w="4021" w:type="pct"/>
            <w:gridSpan w:val="2"/>
            <w:tcBorders>
              <w:top w:val="single" w:sz="4" w:space="0" w:color="auto"/>
              <w:left w:val="single" w:sz="4" w:space="0" w:color="auto"/>
              <w:bottom w:val="single" w:sz="4" w:space="0" w:color="auto"/>
              <w:right w:val="single" w:sz="4" w:space="0" w:color="000000"/>
            </w:tcBorders>
            <w:noWrap/>
            <w:vAlign w:val="center"/>
          </w:tcPr>
          <w:p w:rsidR="00DC653A" w:rsidRPr="00391F23" w:rsidRDefault="00DC653A" w:rsidP="009F25CF">
            <w:pPr>
              <w:jc w:val="center"/>
              <w:rPr>
                <w:rFonts w:ascii="宋体" w:hAnsi="宋体" w:cs="Arial"/>
                <w:b/>
                <w:color w:val="000000"/>
                <w:kern w:val="0"/>
                <w:sz w:val="28"/>
                <w:szCs w:val="28"/>
              </w:rPr>
            </w:pPr>
            <w:r>
              <w:rPr>
                <w:rFonts w:ascii="宋体" w:hAnsi="宋体" w:cs="Arial" w:hint="eastAsia"/>
                <w:b/>
                <w:color w:val="000000"/>
                <w:kern w:val="0"/>
                <w:sz w:val="28"/>
                <w:szCs w:val="28"/>
              </w:rPr>
              <w:t>经济分类</w:t>
            </w:r>
            <w:r w:rsidRPr="00391F23">
              <w:rPr>
                <w:rFonts w:ascii="宋体" w:hAnsi="宋体" w:cs="Arial" w:hint="eastAsia"/>
                <w:b/>
                <w:color w:val="000000"/>
                <w:kern w:val="0"/>
                <w:sz w:val="28"/>
                <w:szCs w:val="28"/>
              </w:rPr>
              <w:t>科目</w:t>
            </w:r>
          </w:p>
        </w:tc>
        <w:tc>
          <w:tcPr>
            <w:tcW w:w="979" w:type="pct"/>
            <w:tcBorders>
              <w:top w:val="single" w:sz="4" w:space="0" w:color="auto"/>
              <w:left w:val="nil"/>
              <w:bottom w:val="single" w:sz="4" w:space="0" w:color="auto"/>
              <w:right w:val="single" w:sz="4" w:space="0" w:color="000000"/>
            </w:tcBorders>
            <w:noWrap/>
            <w:vAlign w:val="center"/>
          </w:tcPr>
          <w:p w:rsidR="00DC653A" w:rsidRDefault="00DC653A" w:rsidP="009F25CF">
            <w:pPr>
              <w:widowControl/>
              <w:jc w:val="center"/>
              <w:rPr>
                <w:rFonts w:ascii="宋体" w:hAnsi="宋体" w:cs="Arial"/>
                <w:b/>
                <w:color w:val="000000"/>
                <w:kern w:val="0"/>
                <w:sz w:val="28"/>
                <w:szCs w:val="28"/>
              </w:rPr>
            </w:pPr>
            <w:r w:rsidRPr="00391F23">
              <w:rPr>
                <w:rFonts w:ascii="宋体" w:hAnsi="宋体" w:cs="Arial" w:hint="eastAsia"/>
                <w:b/>
                <w:color w:val="000000"/>
                <w:kern w:val="0"/>
                <w:sz w:val="28"/>
                <w:szCs w:val="28"/>
              </w:rPr>
              <w:t>金额</w:t>
            </w:r>
          </w:p>
          <w:p w:rsidR="00DC653A" w:rsidRPr="00391F23" w:rsidRDefault="00DC653A" w:rsidP="009F25CF">
            <w:pPr>
              <w:widowControl/>
              <w:jc w:val="right"/>
              <w:rPr>
                <w:rFonts w:ascii="宋体" w:hAnsi="宋体" w:cs="Arial"/>
                <w:b/>
                <w:color w:val="000000"/>
                <w:kern w:val="0"/>
                <w:sz w:val="28"/>
                <w:szCs w:val="28"/>
              </w:rPr>
            </w:pPr>
            <w:r w:rsidRPr="00391F23">
              <w:rPr>
                <w:rFonts w:ascii="宋体" w:hAnsi="宋体" w:cs="Arial" w:hint="eastAsia"/>
                <w:b/>
                <w:color w:val="000000"/>
                <w:kern w:val="0"/>
                <w:sz w:val="28"/>
                <w:szCs w:val="28"/>
              </w:rPr>
              <w:t>（万元）</w:t>
            </w:r>
          </w:p>
        </w:tc>
      </w:tr>
      <w:tr w:rsidR="00DC653A" w:rsidRPr="00391F23" w:rsidTr="007744FA">
        <w:trPr>
          <w:trHeight w:val="567"/>
        </w:trPr>
        <w:tc>
          <w:tcPr>
            <w:tcW w:w="1257" w:type="pct"/>
            <w:vMerge w:val="restart"/>
            <w:tcBorders>
              <w:top w:val="single" w:sz="4" w:space="0" w:color="auto"/>
              <w:left w:val="single" w:sz="4" w:space="0" w:color="auto"/>
              <w:right w:val="single" w:sz="4" w:space="0" w:color="auto"/>
            </w:tcBorders>
            <w:noWrap/>
            <w:vAlign w:val="center"/>
          </w:tcPr>
          <w:p w:rsidR="00DC653A" w:rsidRDefault="00DC653A" w:rsidP="009F25CF">
            <w:pPr>
              <w:jc w:val="left"/>
              <w:rPr>
                <w:rFonts w:ascii="宋体" w:hAnsi="宋体" w:cs="Arial"/>
                <w:color w:val="000000"/>
                <w:kern w:val="0"/>
                <w:sz w:val="28"/>
                <w:szCs w:val="28"/>
              </w:rPr>
            </w:pPr>
            <w:r>
              <w:rPr>
                <w:rFonts w:ascii="宋体" w:hAnsi="宋体" w:cs="Arial" w:hint="eastAsia"/>
                <w:color w:val="000000"/>
                <w:kern w:val="0"/>
                <w:sz w:val="28"/>
                <w:szCs w:val="28"/>
              </w:rPr>
              <w:t>工资福利支出</w:t>
            </w:r>
          </w:p>
          <w:p w:rsidR="00DC653A" w:rsidRPr="00391F23" w:rsidRDefault="00DC653A" w:rsidP="009F25CF">
            <w:pPr>
              <w:jc w:val="left"/>
              <w:rPr>
                <w:rFonts w:ascii="宋体" w:hAnsi="宋体" w:cs="Arial"/>
                <w:color w:val="000000"/>
                <w:kern w:val="0"/>
                <w:sz w:val="28"/>
                <w:szCs w:val="28"/>
              </w:rPr>
            </w:pPr>
            <w:r>
              <w:rPr>
                <w:rFonts w:ascii="宋体" w:hAnsi="宋体" w:cs="Arial" w:hint="eastAsia"/>
                <w:color w:val="000000"/>
                <w:kern w:val="0"/>
                <w:sz w:val="28"/>
                <w:szCs w:val="28"/>
              </w:rPr>
              <w:t>1872.04万元</w:t>
            </w:r>
          </w:p>
        </w:tc>
        <w:tc>
          <w:tcPr>
            <w:tcW w:w="2764" w:type="pct"/>
            <w:tcBorders>
              <w:top w:val="single" w:sz="4" w:space="0" w:color="auto"/>
              <w:left w:val="single" w:sz="4" w:space="0" w:color="auto"/>
              <w:bottom w:val="single" w:sz="4" w:space="0" w:color="000000"/>
              <w:right w:val="single" w:sz="4" w:space="0" w:color="000000"/>
            </w:tcBorders>
            <w:vAlign w:val="center"/>
          </w:tcPr>
          <w:p w:rsidR="00DC653A" w:rsidRPr="00391F23" w:rsidRDefault="00DC653A" w:rsidP="009F25CF">
            <w:pPr>
              <w:jc w:val="left"/>
              <w:rPr>
                <w:rFonts w:ascii="宋体" w:hAnsi="宋体" w:cs="Arial"/>
                <w:color w:val="000000"/>
                <w:kern w:val="0"/>
                <w:sz w:val="28"/>
                <w:szCs w:val="28"/>
              </w:rPr>
            </w:pPr>
            <w:r w:rsidRPr="00391F23">
              <w:rPr>
                <w:rFonts w:ascii="宋体" w:hAnsi="宋体" w:cs="Arial" w:hint="eastAsia"/>
                <w:color w:val="000000"/>
                <w:kern w:val="0"/>
                <w:sz w:val="28"/>
                <w:szCs w:val="28"/>
              </w:rPr>
              <w:t>基本工资</w:t>
            </w:r>
          </w:p>
        </w:tc>
        <w:tc>
          <w:tcPr>
            <w:tcW w:w="979" w:type="pct"/>
            <w:tcBorders>
              <w:top w:val="single" w:sz="4" w:space="0" w:color="auto"/>
              <w:left w:val="nil"/>
              <w:bottom w:val="single" w:sz="4" w:space="0" w:color="000000"/>
              <w:right w:val="single" w:sz="4" w:space="0" w:color="000000"/>
            </w:tcBorders>
            <w:noWrap/>
            <w:vAlign w:val="center"/>
          </w:tcPr>
          <w:p w:rsidR="00DC653A" w:rsidRPr="00391F23" w:rsidRDefault="00DC653A"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588.76</w:t>
            </w:r>
          </w:p>
        </w:tc>
      </w:tr>
      <w:tr w:rsidR="00DC653A" w:rsidRPr="00391F23" w:rsidTr="007744FA">
        <w:trPr>
          <w:trHeight w:val="567"/>
        </w:trPr>
        <w:tc>
          <w:tcPr>
            <w:tcW w:w="1257" w:type="pct"/>
            <w:vMerge/>
            <w:tcBorders>
              <w:left w:val="single" w:sz="4" w:space="0" w:color="auto"/>
              <w:right w:val="single" w:sz="4" w:space="0" w:color="auto"/>
            </w:tcBorders>
            <w:noWrap/>
            <w:vAlign w:val="center"/>
          </w:tcPr>
          <w:p w:rsidR="00DC653A" w:rsidRPr="00391F23" w:rsidRDefault="00DC653A" w:rsidP="009F25CF">
            <w:pPr>
              <w:widowControl/>
              <w:jc w:val="left"/>
              <w:rPr>
                <w:rFonts w:ascii="宋体" w:hAnsi="宋体" w:cs="Arial"/>
                <w:color w:val="000000"/>
                <w:kern w:val="0"/>
                <w:sz w:val="28"/>
                <w:szCs w:val="28"/>
              </w:rPr>
            </w:pPr>
          </w:p>
        </w:tc>
        <w:tc>
          <w:tcPr>
            <w:tcW w:w="2764" w:type="pct"/>
            <w:tcBorders>
              <w:top w:val="nil"/>
              <w:left w:val="single" w:sz="4" w:space="0" w:color="auto"/>
              <w:bottom w:val="single" w:sz="4" w:space="0" w:color="000000"/>
              <w:right w:val="single" w:sz="4" w:space="0" w:color="000000"/>
            </w:tcBorders>
            <w:vAlign w:val="center"/>
          </w:tcPr>
          <w:p w:rsidR="00DC653A" w:rsidRPr="00391F23" w:rsidRDefault="00DC653A" w:rsidP="009F25CF">
            <w:pPr>
              <w:jc w:val="left"/>
              <w:rPr>
                <w:rFonts w:ascii="宋体" w:hAnsi="宋体" w:cs="Arial"/>
                <w:color w:val="000000"/>
                <w:kern w:val="0"/>
                <w:sz w:val="28"/>
                <w:szCs w:val="28"/>
              </w:rPr>
            </w:pPr>
            <w:r w:rsidRPr="00391F23">
              <w:rPr>
                <w:rFonts w:ascii="宋体" w:hAnsi="宋体" w:cs="Arial" w:hint="eastAsia"/>
                <w:color w:val="000000"/>
                <w:kern w:val="0"/>
                <w:sz w:val="28"/>
                <w:szCs w:val="28"/>
              </w:rPr>
              <w:t>津贴补贴</w:t>
            </w:r>
          </w:p>
        </w:tc>
        <w:tc>
          <w:tcPr>
            <w:tcW w:w="979" w:type="pct"/>
            <w:tcBorders>
              <w:top w:val="nil"/>
              <w:left w:val="nil"/>
              <w:bottom w:val="single" w:sz="4" w:space="0" w:color="000000"/>
              <w:right w:val="single" w:sz="4" w:space="0" w:color="000000"/>
            </w:tcBorders>
            <w:noWrap/>
            <w:vAlign w:val="center"/>
          </w:tcPr>
          <w:p w:rsidR="00DC653A" w:rsidRPr="00391F23" w:rsidRDefault="00DC653A"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130.97</w:t>
            </w:r>
          </w:p>
        </w:tc>
      </w:tr>
      <w:tr w:rsidR="00DC653A" w:rsidRPr="00391F23" w:rsidTr="007744FA">
        <w:trPr>
          <w:trHeight w:val="567"/>
        </w:trPr>
        <w:tc>
          <w:tcPr>
            <w:tcW w:w="1257" w:type="pct"/>
            <w:vMerge/>
            <w:tcBorders>
              <w:left w:val="single" w:sz="4" w:space="0" w:color="auto"/>
              <w:right w:val="single" w:sz="4" w:space="0" w:color="auto"/>
            </w:tcBorders>
            <w:noWrap/>
            <w:vAlign w:val="center"/>
          </w:tcPr>
          <w:p w:rsidR="00DC653A" w:rsidRPr="00391F23" w:rsidRDefault="00DC653A" w:rsidP="009F25CF">
            <w:pPr>
              <w:widowControl/>
              <w:jc w:val="left"/>
              <w:rPr>
                <w:rFonts w:ascii="宋体" w:hAnsi="宋体" w:cs="Arial"/>
                <w:color w:val="000000"/>
                <w:kern w:val="0"/>
                <w:sz w:val="28"/>
                <w:szCs w:val="28"/>
              </w:rPr>
            </w:pPr>
          </w:p>
        </w:tc>
        <w:tc>
          <w:tcPr>
            <w:tcW w:w="2764" w:type="pct"/>
            <w:tcBorders>
              <w:top w:val="nil"/>
              <w:left w:val="single" w:sz="4" w:space="0" w:color="auto"/>
              <w:bottom w:val="single" w:sz="4" w:space="0" w:color="000000"/>
              <w:right w:val="single" w:sz="4" w:space="0" w:color="000000"/>
            </w:tcBorders>
            <w:vAlign w:val="center"/>
          </w:tcPr>
          <w:p w:rsidR="00DC653A" w:rsidRPr="00391F23" w:rsidRDefault="00DC653A" w:rsidP="009F25CF">
            <w:pPr>
              <w:jc w:val="left"/>
              <w:rPr>
                <w:rFonts w:ascii="宋体" w:hAnsi="宋体" w:cs="Arial"/>
                <w:color w:val="000000"/>
                <w:kern w:val="0"/>
                <w:sz w:val="28"/>
                <w:szCs w:val="28"/>
              </w:rPr>
            </w:pPr>
            <w:r w:rsidRPr="00391F23">
              <w:rPr>
                <w:rFonts w:ascii="宋体" w:hAnsi="宋体" w:cs="Arial" w:hint="eastAsia"/>
                <w:color w:val="000000"/>
                <w:kern w:val="0"/>
                <w:sz w:val="28"/>
                <w:szCs w:val="28"/>
              </w:rPr>
              <w:t>奖金</w:t>
            </w:r>
          </w:p>
        </w:tc>
        <w:tc>
          <w:tcPr>
            <w:tcW w:w="979" w:type="pct"/>
            <w:tcBorders>
              <w:top w:val="nil"/>
              <w:left w:val="nil"/>
              <w:bottom w:val="single" w:sz="4" w:space="0" w:color="000000"/>
              <w:right w:val="single" w:sz="4" w:space="0" w:color="000000"/>
            </w:tcBorders>
            <w:noWrap/>
            <w:vAlign w:val="center"/>
          </w:tcPr>
          <w:p w:rsidR="00DC653A" w:rsidRPr="00391F23" w:rsidRDefault="00DC653A"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32.85</w:t>
            </w:r>
          </w:p>
        </w:tc>
      </w:tr>
      <w:tr w:rsidR="00DC653A" w:rsidRPr="00391F23" w:rsidTr="007744FA">
        <w:trPr>
          <w:trHeight w:val="567"/>
        </w:trPr>
        <w:tc>
          <w:tcPr>
            <w:tcW w:w="1257" w:type="pct"/>
            <w:vMerge/>
            <w:tcBorders>
              <w:left w:val="single" w:sz="4" w:space="0" w:color="auto"/>
              <w:right w:val="single" w:sz="4" w:space="0" w:color="auto"/>
            </w:tcBorders>
            <w:noWrap/>
            <w:vAlign w:val="center"/>
          </w:tcPr>
          <w:p w:rsidR="00DC653A" w:rsidRPr="00391F23" w:rsidRDefault="00DC653A" w:rsidP="009F25CF">
            <w:pPr>
              <w:widowControl/>
              <w:jc w:val="left"/>
              <w:rPr>
                <w:rFonts w:ascii="宋体" w:hAnsi="宋体" w:cs="Arial"/>
                <w:color w:val="000000"/>
                <w:kern w:val="0"/>
                <w:sz w:val="28"/>
                <w:szCs w:val="28"/>
              </w:rPr>
            </w:pPr>
          </w:p>
        </w:tc>
        <w:tc>
          <w:tcPr>
            <w:tcW w:w="2764" w:type="pct"/>
            <w:tcBorders>
              <w:top w:val="nil"/>
              <w:left w:val="single" w:sz="4" w:space="0" w:color="auto"/>
              <w:bottom w:val="single" w:sz="4" w:space="0" w:color="000000"/>
              <w:right w:val="single" w:sz="4" w:space="0" w:color="000000"/>
            </w:tcBorders>
            <w:vAlign w:val="center"/>
          </w:tcPr>
          <w:p w:rsidR="00DC653A" w:rsidRPr="00391F23" w:rsidRDefault="00DC653A" w:rsidP="009F25CF">
            <w:pPr>
              <w:jc w:val="left"/>
              <w:rPr>
                <w:rFonts w:ascii="宋体" w:hAnsi="宋体" w:cs="Arial"/>
                <w:color w:val="000000"/>
                <w:kern w:val="0"/>
                <w:sz w:val="28"/>
                <w:szCs w:val="28"/>
              </w:rPr>
            </w:pPr>
            <w:r w:rsidRPr="00391F23">
              <w:rPr>
                <w:rFonts w:ascii="宋体" w:hAnsi="宋体" w:cs="Arial" w:hint="eastAsia"/>
                <w:color w:val="000000"/>
                <w:kern w:val="0"/>
                <w:sz w:val="28"/>
                <w:szCs w:val="28"/>
              </w:rPr>
              <w:t>绩效工资</w:t>
            </w:r>
          </w:p>
        </w:tc>
        <w:tc>
          <w:tcPr>
            <w:tcW w:w="979" w:type="pct"/>
            <w:tcBorders>
              <w:top w:val="nil"/>
              <w:left w:val="nil"/>
              <w:bottom w:val="single" w:sz="4" w:space="0" w:color="000000"/>
              <w:right w:val="single" w:sz="4" w:space="0" w:color="000000"/>
            </w:tcBorders>
            <w:noWrap/>
            <w:vAlign w:val="center"/>
          </w:tcPr>
          <w:p w:rsidR="00DC653A" w:rsidRPr="00391F23" w:rsidRDefault="00DC653A"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380.45</w:t>
            </w:r>
          </w:p>
        </w:tc>
      </w:tr>
      <w:tr w:rsidR="00DC653A" w:rsidRPr="00391F23" w:rsidTr="007744FA">
        <w:trPr>
          <w:trHeight w:val="567"/>
        </w:trPr>
        <w:tc>
          <w:tcPr>
            <w:tcW w:w="1257" w:type="pct"/>
            <w:vMerge/>
            <w:tcBorders>
              <w:left w:val="single" w:sz="4" w:space="0" w:color="auto"/>
              <w:right w:val="single" w:sz="4" w:space="0" w:color="auto"/>
            </w:tcBorders>
            <w:noWrap/>
            <w:vAlign w:val="center"/>
          </w:tcPr>
          <w:p w:rsidR="00DC653A" w:rsidRPr="00391F23" w:rsidRDefault="00DC653A" w:rsidP="009F25CF">
            <w:pPr>
              <w:widowControl/>
              <w:jc w:val="left"/>
              <w:rPr>
                <w:rFonts w:ascii="宋体" w:hAnsi="宋体" w:cs="Arial"/>
                <w:color w:val="000000"/>
                <w:kern w:val="0"/>
                <w:sz w:val="28"/>
                <w:szCs w:val="28"/>
              </w:rPr>
            </w:pPr>
          </w:p>
        </w:tc>
        <w:tc>
          <w:tcPr>
            <w:tcW w:w="2764" w:type="pct"/>
            <w:tcBorders>
              <w:top w:val="nil"/>
              <w:left w:val="single" w:sz="4" w:space="0" w:color="auto"/>
              <w:bottom w:val="single" w:sz="4" w:space="0" w:color="000000"/>
              <w:right w:val="single" w:sz="4" w:space="0" w:color="000000"/>
            </w:tcBorders>
            <w:vAlign w:val="center"/>
          </w:tcPr>
          <w:p w:rsidR="00DC653A" w:rsidRPr="00391F23" w:rsidRDefault="00DC653A" w:rsidP="009F25CF">
            <w:pPr>
              <w:jc w:val="left"/>
              <w:rPr>
                <w:rFonts w:ascii="宋体" w:hAnsi="宋体" w:cs="Arial"/>
                <w:color w:val="000000"/>
                <w:kern w:val="0"/>
                <w:sz w:val="28"/>
                <w:szCs w:val="28"/>
              </w:rPr>
            </w:pPr>
            <w:r w:rsidRPr="00391F23">
              <w:rPr>
                <w:rFonts w:ascii="宋体" w:hAnsi="宋体" w:cs="Arial" w:hint="eastAsia"/>
                <w:color w:val="000000"/>
                <w:kern w:val="0"/>
                <w:sz w:val="28"/>
                <w:szCs w:val="28"/>
              </w:rPr>
              <w:t>机关事业单位基本养老保险缴费</w:t>
            </w:r>
          </w:p>
        </w:tc>
        <w:tc>
          <w:tcPr>
            <w:tcW w:w="979" w:type="pct"/>
            <w:tcBorders>
              <w:top w:val="nil"/>
              <w:left w:val="nil"/>
              <w:bottom w:val="single" w:sz="4" w:space="0" w:color="000000"/>
              <w:right w:val="single" w:sz="4" w:space="0" w:color="000000"/>
            </w:tcBorders>
            <w:noWrap/>
            <w:vAlign w:val="center"/>
          </w:tcPr>
          <w:p w:rsidR="00DC653A" w:rsidRPr="00391F23" w:rsidRDefault="00DC653A"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173.9</w:t>
            </w:r>
          </w:p>
        </w:tc>
      </w:tr>
      <w:tr w:rsidR="00DC653A" w:rsidRPr="00391F23" w:rsidTr="007744FA">
        <w:trPr>
          <w:trHeight w:val="567"/>
        </w:trPr>
        <w:tc>
          <w:tcPr>
            <w:tcW w:w="1257" w:type="pct"/>
            <w:vMerge/>
            <w:tcBorders>
              <w:left w:val="single" w:sz="4" w:space="0" w:color="auto"/>
              <w:right w:val="single" w:sz="4" w:space="0" w:color="auto"/>
            </w:tcBorders>
            <w:noWrap/>
            <w:vAlign w:val="center"/>
          </w:tcPr>
          <w:p w:rsidR="00DC653A" w:rsidRPr="00391F23" w:rsidRDefault="00DC653A" w:rsidP="009F25CF">
            <w:pPr>
              <w:widowControl/>
              <w:jc w:val="left"/>
              <w:rPr>
                <w:rFonts w:ascii="宋体" w:hAnsi="宋体" w:cs="Arial"/>
                <w:color w:val="000000"/>
                <w:kern w:val="0"/>
                <w:sz w:val="28"/>
                <w:szCs w:val="28"/>
              </w:rPr>
            </w:pPr>
          </w:p>
        </w:tc>
        <w:tc>
          <w:tcPr>
            <w:tcW w:w="2764" w:type="pct"/>
            <w:tcBorders>
              <w:top w:val="nil"/>
              <w:left w:val="single" w:sz="4" w:space="0" w:color="auto"/>
              <w:bottom w:val="single" w:sz="4" w:space="0" w:color="000000"/>
              <w:right w:val="single" w:sz="4" w:space="0" w:color="000000"/>
            </w:tcBorders>
            <w:vAlign w:val="center"/>
          </w:tcPr>
          <w:p w:rsidR="00DC653A" w:rsidRPr="00391F23" w:rsidRDefault="00DC653A" w:rsidP="009F25CF">
            <w:pPr>
              <w:jc w:val="left"/>
              <w:rPr>
                <w:rFonts w:ascii="宋体" w:hAnsi="宋体" w:cs="Arial"/>
                <w:color w:val="000000"/>
                <w:kern w:val="0"/>
                <w:sz w:val="28"/>
                <w:szCs w:val="28"/>
              </w:rPr>
            </w:pPr>
            <w:r w:rsidRPr="00391F23">
              <w:rPr>
                <w:rFonts w:ascii="宋体" w:hAnsi="宋体" w:cs="Arial" w:hint="eastAsia"/>
                <w:color w:val="000000"/>
                <w:kern w:val="0"/>
                <w:sz w:val="28"/>
                <w:szCs w:val="28"/>
              </w:rPr>
              <w:t>职业年金缴费</w:t>
            </w:r>
          </w:p>
        </w:tc>
        <w:tc>
          <w:tcPr>
            <w:tcW w:w="979" w:type="pct"/>
            <w:tcBorders>
              <w:top w:val="nil"/>
              <w:left w:val="nil"/>
              <w:bottom w:val="single" w:sz="4" w:space="0" w:color="000000"/>
              <w:right w:val="single" w:sz="4" w:space="0" w:color="000000"/>
            </w:tcBorders>
            <w:noWrap/>
            <w:vAlign w:val="center"/>
          </w:tcPr>
          <w:p w:rsidR="00DC653A" w:rsidRPr="00391F23" w:rsidRDefault="00DC653A"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10.7</w:t>
            </w:r>
          </w:p>
        </w:tc>
      </w:tr>
      <w:tr w:rsidR="00DC653A" w:rsidRPr="00391F23" w:rsidTr="007744FA">
        <w:trPr>
          <w:trHeight w:val="567"/>
        </w:trPr>
        <w:tc>
          <w:tcPr>
            <w:tcW w:w="1257" w:type="pct"/>
            <w:vMerge/>
            <w:tcBorders>
              <w:left w:val="single" w:sz="4" w:space="0" w:color="auto"/>
              <w:right w:val="single" w:sz="4" w:space="0" w:color="auto"/>
            </w:tcBorders>
            <w:noWrap/>
            <w:vAlign w:val="center"/>
          </w:tcPr>
          <w:p w:rsidR="00DC653A" w:rsidRPr="00391F23" w:rsidRDefault="00DC653A" w:rsidP="009F25CF">
            <w:pPr>
              <w:widowControl/>
              <w:jc w:val="left"/>
              <w:rPr>
                <w:rFonts w:ascii="宋体" w:hAnsi="宋体" w:cs="Arial"/>
                <w:color w:val="000000"/>
                <w:kern w:val="0"/>
                <w:sz w:val="28"/>
                <w:szCs w:val="28"/>
              </w:rPr>
            </w:pPr>
          </w:p>
        </w:tc>
        <w:tc>
          <w:tcPr>
            <w:tcW w:w="2764" w:type="pct"/>
            <w:tcBorders>
              <w:top w:val="nil"/>
              <w:left w:val="single" w:sz="4" w:space="0" w:color="auto"/>
              <w:bottom w:val="single" w:sz="4" w:space="0" w:color="000000"/>
              <w:right w:val="single" w:sz="4" w:space="0" w:color="000000"/>
            </w:tcBorders>
            <w:vAlign w:val="center"/>
          </w:tcPr>
          <w:p w:rsidR="00DC653A" w:rsidRPr="00391F23" w:rsidRDefault="00DC653A" w:rsidP="009F25CF">
            <w:pPr>
              <w:jc w:val="left"/>
              <w:rPr>
                <w:rFonts w:ascii="宋体" w:hAnsi="宋体" w:cs="Arial"/>
                <w:color w:val="000000"/>
                <w:kern w:val="0"/>
                <w:sz w:val="28"/>
                <w:szCs w:val="28"/>
              </w:rPr>
            </w:pPr>
            <w:r w:rsidRPr="00391F23">
              <w:rPr>
                <w:rFonts w:ascii="宋体" w:hAnsi="宋体" w:cs="Arial" w:hint="eastAsia"/>
                <w:color w:val="000000"/>
                <w:kern w:val="0"/>
                <w:sz w:val="28"/>
                <w:szCs w:val="28"/>
              </w:rPr>
              <w:t>职工基本医疗保险缴费</w:t>
            </w:r>
          </w:p>
        </w:tc>
        <w:tc>
          <w:tcPr>
            <w:tcW w:w="979" w:type="pct"/>
            <w:tcBorders>
              <w:top w:val="nil"/>
              <w:left w:val="nil"/>
              <w:bottom w:val="single" w:sz="4" w:space="0" w:color="000000"/>
              <w:right w:val="single" w:sz="4" w:space="0" w:color="000000"/>
            </w:tcBorders>
            <w:noWrap/>
            <w:vAlign w:val="center"/>
          </w:tcPr>
          <w:p w:rsidR="00DC653A" w:rsidRPr="00391F23" w:rsidRDefault="00DC653A"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16.71</w:t>
            </w:r>
          </w:p>
        </w:tc>
      </w:tr>
      <w:tr w:rsidR="00DC653A" w:rsidRPr="00391F23" w:rsidTr="007744FA">
        <w:trPr>
          <w:trHeight w:val="567"/>
        </w:trPr>
        <w:tc>
          <w:tcPr>
            <w:tcW w:w="1257" w:type="pct"/>
            <w:vMerge/>
            <w:tcBorders>
              <w:left w:val="single" w:sz="4" w:space="0" w:color="auto"/>
              <w:right w:val="single" w:sz="4" w:space="0" w:color="auto"/>
            </w:tcBorders>
            <w:noWrap/>
            <w:vAlign w:val="center"/>
          </w:tcPr>
          <w:p w:rsidR="00DC653A" w:rsidRPr="00391F23" w:rsidRDefault="00DC653A" w:rsidP="009F25CF">
            <w:pPr>
              <w:widowControl/>
              <w:jc w:val="left"/>
              <w:rPr>
                <w:rFonts w:ascii="宋体" w:hAnsi="宋体" w:cs="Arial"/>
                <w:color w:val="000000"/>
                <w:kern w:val="0"/>
                <w:sz w:val="28"/>
                <w:szCs w:val="28"/>
              </w:rPr>
            </w:pPr>
          </w:p>
        </w:tc>
        <w:tc>
          <w:tcPr>
            <w:tcW w:w="2764" w:type="pct"/>
            <w:tcBorders>
              <w:top w:val="nil"/>
              <w:left w:val="single" w:sz="4" w:space="0" w:color="auto"/>
              <w:bottom w:val="single" w:sz="4" w:space="0" w:color="000000"/>
              <w:right w:val="single" w:sz="4" w:space="0" w:color="000000"/>
            </w:tcBorders>
            <w:vAlign w:val="center"/>
          </w:tcPr>
          <w:p w:rsidR="00DC653A" w:rsidRPr="00391F23" w:rsidRDefault="00DC653A" w:rsidP="009F25CF">
            <w:pPr>
              <w:jc w:val="left"/>
              <w:rPr>
                <w:rFonts w:ascii="宋体" w:hAnsi="宋体" w:cs="Arial"/>
                <w:color w:val="000000"/>
                <w:kern w:val="0"/>
                <w:sz w:val="28"/>
                <w:szCs w:val="28"/>
              </w:rPr>
            </w:pPr>
            <w:r w:rsidRPr="00391F23">
              <w:rPr>
                <w:rFonts w:ascii="宋体" w:hAnsi="宋体" w:cs="Arial" w:hint="eastAsia"/>
                <w:color w:val="000000"/>
                <w:kern w:val="0"/>
                <w:sz w:val="28"/>
                <w:szCs w:val="28"/>
              </w:rPr>
              <w:t>公务员医疗补助缴费</w:t>
            </w:r>
          </w:p>
        </w:tc>
        <w:tc>
          <w:tcPr>
            <w:tcW w:w="979" w:type="pct"/>
            <w:tcBorders>
              <w:top w:val="nil"/>
              <w:left w:val="nil"/>
              <w:bottom w:val="single" w:sz="4" w:space="0" w:color="000000"/>
              <w:right w:val="single" w:sz="4" w:space="0" w:color="000000"/>
            </w:tcBorders>
            <w:noWrap/>
            <w:vAlign w:val="center"/>
          </w:tcPr>
          <w:p w:rsidR="00DC653A" w:rsidRPr="00391F23" w:rsidRDefault="00DC653A"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1.34</w:t>
            </w:r>
          </w:p>
        </w:tc>
      </w:tr>
      <w:tr w:rsidR="00DC653A" w:rsidRPr="00391F23" w:rsidTr="007744FA">
        <w:trPr>
          <w:trHeight w:val="567"/>
        </w:trPr>
        <w:tc>
          <w:tcPr>
            <w:tcW w:w="1257" w:type="pct"/>
            <w:vMerge/>
            <w:tcBorders>
              <w:left w:val="single" w:sz="4" w:space="0" w:color="auto"/>
              <w:right w:val="single" w:sz="4" w:space="0" w:color="auto"/>
            </w:tcBorders>
            <w:noWrap/>
            <w:vAlign w:val="center"/>
          </w:tcPr>
          <w:p w:rsidR="00DC653A" w:rsidRPr="00391F23" w:rsidRDefault="00DC653A" w:rsidP="009F25CF">
            <w:pPr>
              <w:widowControl/>
              <w:jc w:val="left"/>
              <w:rPr>
                <w:rFonts w:ascii="宋体" w:hAnsi="宋体" w:cs="Arial"/>
                <w:color w:val="000000"/>
                <w:kern w:val="0"/>
                <w:sz w:val="28"/>
                <w:szCs w:val="28"/>
              </w:rPr>
            </w:pPr>
          </w:p>
        </w:tc>
        <w:tc>
          <w:tcPr>
            <w:tcW w:w="2764" w:type="pct"/>
            <w:tcBorders>
              <w:top w:val="nil"/>
              <w:left w:val="single" w:sz="4" w:space="0" w:color="auto"/>
              <w:bottom w:val="single" w:sz="4" w:space="0" w:color="000000"/>
              <w:right w:val="single" w:sz="4" w:space="0" w:color="000000"/>
            </w:tcBorders>
            <w:vAlign w:val="center"/>
          </w:tcPr>
          <w:p w:rsidR="00DC653A" w:rsidRPr="00391F23" w:rsidRDefault="00DC653A" w:rsidP="009F25CF">
            <w:pPr>
              <w:jc w:val="left"/>
              <w:rPr>
                <w:rFonts w:ascii="宋体" w:hAnsi="宋体" w:cs="Arial"/>
                <w:color w:val="000000"/>
                <w:kern w:val="0"/>
                <w:sz w:val="28"/>
                <w:szCs w:val="28"/>
              </w:rPr>
            </w:pPr>
            <w:r w:rsidRPr="00391F23">
              <w:rPr>
                <w:rFonts w:ascii="宋体" w:hAnsi="宋体" w:cs="Arial" w:hint="eastAsia"/>
                <w:color w:val="000000"/>
                <w:kern w:val="0"/>
                <w:sz w:val="28"/>
                <w:szCs w:val="28"/>
              </w:rPr>
              <w:t>其他社会保障缴费</w:t>
            </w:r>
          </w:p>
        </w:tc>
        <w:tc>
          <w:tcPr>
            <w:tcW w:w="979" w:type="pct"/>
            <w:tcBorders>
              <w:top w:val="nil"/>
              <w:left w:val="nil"/>
              <w:bottom w:val="single" w:sz="4" w:space="0" w:color="000000"/>
              <w:right w:val="single" w:sz="4" w:space="0" w:color="000000"/>
            </w:tcBorders>
            <w:noWrap/>
            <w:vAlign w:val="center"/>
          </w:tcPr>
          <w:p w:rsidR="00DC653A" w:rsidRPr="00391F23" w:rsidRDefault="00DC653A"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299.61</w:t>
            </w:r>
          </w:p>
        </w:tc>
      </w:tr>
      <w:tr w:rsidR="00DC653A" w:rsidRPr="00391F23" w:rsidTr="007744FA">
        <w:trPr>
          <w:trHeight w:val="567"/>
        </w:trPr>
        <w:tc>
          <w:tcPr>
            <w:tcW w:w="1257" w:type="pct"/>
            <w:vMerge/>
            <w:tcBorders>
              <w:left w:val="single" w:sz="4" w:space="0" w:color="auto"/>
              <w:right w:val="single" w:sz="4" w:space="0" w:color="auto"/>
            </w:tcBorders>
            <w:noWrap/>
            <w:vAlign w:val="center"/>
          </w:tcPr>
          <w:p w:rsidR="00DC653A" w:rsidRPr="00391F23" w:rsidRDefault="00DC653A" w:rsidP="009F25CF">
            <w:pPr>
              <w:widowControl/>
              <w:jc w:val="left"/>
              <w:rPr>
                <w:rFonts w:ascii="宋体" w:hAnsi="宋体" w:cs="Arial"/>
                <w:color w:val="000000"/>
                <w:kern w:val="0"/>
                <w:sz w:val="28"/>
                <w:szCs w:val="28"/>
              </w:rPr>
            </w:pPr>
          </w:p>
        </w:tc>
        <w:tc>
          <w:tcPr>
            <w:tcW w:w="2764" w:type="pct"/>
            <w:tcBorders>
              <w:top w:val="nil"/>
              <w:left w:val="single" w:sz="4" w:space="0" w:color="auto"/>
              <w:bottom w:val="single" w:sz="4" w:space="0" w:color="auto"/>
              <w:right w:val="single" w:sz="4" w:space="0" w:color="000000"/>
            </w:tcBorders>
            <w:vAlign w:val="center"/>
          </w:tcPr>
          <w:p w:rsidR="00DC653A" w:rsidRPr="00391F23" w:rsidRDefault="00DC653A" w:rsidP="009F25CF">
            <w:pPr>
              <w:jc w:val="left"/>
              <w:rPr>
                <w:rFonts w:ascii="宋体" w:hAnsi="宋体" w:cs="Arial"/>
                <w:color w:val="000000"/>
                <w:kern w:val="0"/>
                <w:sz w:val="28"/>
                <w:szCs w:val="28"/>
              </w:rPr>
            </w:pPr>
            <w:r w:rsidRPr="00391F23">
              <w:rPr>
                <w:rFonts w:ascii="宋体" w:hAnsi="宋体" w:cs="Arial" w:hint="eastAsia"/>
                <w:color w:val="000000"/>
                <w:kern w:val="0"/>
                <w:sz w:val="28"/>
                <w:szCs w:val="28"/>
              </w:rPr>
              <w:t>其他工资福利支出</w:t>
            </w:r>
          </w:p>
        </w:tc>
        <w:tc>
          <w:tcPr>
            <w:tcW w:w="979" w:type="pct"/>
            <w:tcBorders>
              <w:top w:val="nil"/>
              <w:left w:val="nil"/>
              <w:bottom w:val="single" w:sz="4" w:space="0" w:color="auto"/>
              <w:right w:val="single" w:sz="4" w:space="0" w:color="000000"/>
            </w:tcBorders>
            <w:noWrap/>
            <w:vAlign w:val="center"/>
          </w:tcPr>
          <w:p w:rsidR="00DC653A" w:rsidRPr="00391F23" w:rsidRDefault="00DC653A"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230.35</w:t>
            </w:r>
          </w:p>
        </w:tc>
      </w:tr>
      <w:tr w:rsidR="00DC653A" w:rsidRPr="00391F23" w:rsidTr="007744FA">
        <w:trPr>
          <w:trHeight w:val="567"/>
        </w:trPr>
        <w:tc>
          <w:tcPr>
            <w:tcW w:w="1257" w:type="pct"/>
            <w:vMerge/>
            <w:tcBorders>
              <w:left w:val="single" w:sz="4" w:space="0" w:color="auto"/>
              <w:bottom w:val="single" w:sz="4" w:space="0" w:color="auto"/>
              <w:right w:val="single" w:sz="4" w:space="0" w:color="auto"/>
            </w:tcBorders>
            <w:noWrap/>
            <w:vAlign w:val="center"/>
          </w:tcPr>
          <w:p w:rsidR="00DC653A" w:rsidRPr="00391F23" w:rsidRDefault="00DC653A" w:rsidP="009F25CF">
            <w:pPr>
              <w:widowControl/>
              <w:jc w:val="left"/>
              <w:rPr>
                <w:rFonts w:ascii="宋体" w:hAnsi="宋体" w:cs="Arial"/>
                <w:color w:val="000000"/>
                <w:kern w:val="0"/>
                <w:sz w:val="28"/>
                <w:szCs w:val="28"/>
              </w:rPr>
            </w:pPr>
          </w:p>
        </w:tc>
        <w:tc>
          <w:tcPr>
            <w:tcW w:w="2764" w:type="pct"/>
            <w:tcBorders>
              <w:top w:val="nil"/>
              <w:left w:val="single" w:sz="4" w:space="0" w:color="auto"/>
              <w:bottom w:val="single" w:sz="4" w:space="0" w:color="auto"/>
              <w:right w:val="single" w:sz="4" w:space="0" w:color="000000"/>
            </w:tcBorders>
            <w:vAlign w:val="center"/>
          </w:tcPr>
          <w:p w:rsidR="00DC653A" w:rsidRPr="00391F23" w:rsidRDefault="00DC653A" w:rsidP="009F25CF">
            <w:pPr>
              <w:jc w:val="left"/>
              <w:rPr>
                <w:rFonts w:ascii="宋体" w:hAnsi="宋体" w:cs="Arial"/>
                <w:color w:val="000000"/>
                <w:kern w:val="0"/>
                <w:sz w:val="28"/>
                <w:szCs w:val="28"/>
              </w:rPr>
            </w:pPr>
            <w:r>
              <w:rPr>
                <w:rFonts w:ascii="宋体" w:hAnsi="宋体" w:cs="Arial" w:hint="eastAsia"/>
                <w:color w:val="000000"/>
                <w:kern w:val="0"/>
                <w:sz w:val="28"/>
                <w:szCs w:val="28"/>
              </w:rPr>
              <w:t>住房公积金</w:t>
            </w:r>
          </w:p>
        </w:tc>
        <w:tc>
          <w:tcPr>
            <w:tcW w:w="979" w:type="pct"/>
            <w:tcBorders>
              <w:top w:val="nil"/>
              <w:left w:val="nil"/>
              <w:bottom w:val="single" w:sz="4" w:space="0" w:color="auto"/>
              <w:right w:val="single" w:sz="4" w:space="0" w:color="000000"/>
            </w:tcBorders>
            <w:noWrap/>
            <w:vAlign w:val="center"/>
          </w:tcPr>
          <w:p w:rsidR="00DC653A" w:rsidRPr="00391F23" w:rsidRDefault="00DC653A"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6.4</w:t>
            </w:r>
          </w:p>
        </w:tc>
      </w:tr>
      <w:tr w:rsidR="00DC653A" w:rsidRPr="00391F23" w:rsidTr="007744FA">
        <w:trPr>
          <w:trHeight w:val="318"/>
        </w:trPr>
        <w:tc>
          <w:tcPr>
            <w:tcW w:w="1257" w:type="pct"/>
            <w:tcBorders>
              <w:top w:val="single" w:sz="4" w:space="0" w:color="auto"/>
              <w:left w:val="single" w:sz="4" w:space="0" w:color="auto"/>
              <w:right w:val="single" w:sz="4" w:space="0" w:color="auto"/>
            </w:tcBorders>
            <w:noWrap/>
            <w:vAlign w:val="center"/>
          </w:tcPr>
          <w:p w:rsidR="00DC653A" w:rsidRDefault="00DC653A" w:rsidP="009F25CF">
            <w:pPr>
              <w:jc w:val="center"/>
              <w:rPr>
                <w:rFonts w:ascii="宋体" w:hAnsi="宋体" w:cs="Arial"/>
                <w:color w:val="000000"/>
                <w:kern w:val="0"/>
                <w:sz w:val="28"/>
                <w:szCs w:val="28"/>
              </w:rPr>
            </w:pPr>
            <w:r>
              <w:rPr>
                <w:rFonts w:ascii="宋体" w:hAnsi="宋体" w:cs="Arial" w:hint="eastAsia"/>
                <w:color w:val="000000"/>
                <w:kern w:val="0"/>
                <w:sz w:val="28"/>
                <w:szCs w:val="28"/>
              </w:rPr>
              <w:t>对个人和家庭的补助</w:t>
            </w:r>
          </w:p>
          <w:p w:rsidR="00DC653A" w:rsidRPr="00391F23" w:rsidRDefault="00DC653A" w:rsidP="009F25CF">
            <w:pPr>
              <w:jc w:val="center"/>
              <w:rPr>
                <w:rFonts w:ascii="宋体" w:hAnsi="宋体" w:cs="Arial"/>
                <w:color w:val="000000"/>
                <w:kern w:val="0"/>
                <w:sz w:val="28"/>
                <w:szCs w:val="28"/>
              </w:rPr>
            </w:pPr>
            <w:r>
              <w:rPr>
                <w:rFonts w:ascii="宋体" w:hAnsi="宋体" w:cs="Arial" w:hint="eastAsia"/>
                <w:color w:val="000000"/>
                <w:kern w:val="0"/>
                <w:sz w:val="28"/>
                <w:szCs w:val="28"/>
              </w:rPr>
              <w:t>1.97万元</w:t>
            </w:r>
          </w:p>
        </w:tc>
        <w:tc>
          <w:tcPr>
            <w:tcW w:w="2764" w:type="pct"/>
            <w:tcBorders>
              <w:top w:val="single" w:sz="4" w:space="0" w:color="auto"/>
              <w:left w:val="single" w:sz="4" w:space="0" w:color="auto"/>
              <w:bottom w:val="single" w:sz="4" w:space="0" w:color="auto"/>
              <w:right w:val="single" w:sz="4" w:space="0" w:color="000000"/>
            </w:tcBorders>
            <w:vAlign w:val="center"/>
          </w:tcPr>
          <w:p w:rsidR="00DC653A" w:rsidRPr="00391F23" w:rsidRDefault="00DC653A" w:rsidP="009F25CF">
            <w:pPr>
              <w:rPr>
                <w:rFonts w:ascii="宋体" w:hAnsi="宋体" w:cs="Arial"/>
                <w:color w:val="000000"/>
                <w:kern w:val="0"/>
                <w:sz w:val="28"/>
                <w:szCs w:val="28"/>
              </w:rPr>
            </w:pPr>
            <w:r>
              <w:rPr>
                <w:rFonts w:ascii="宋体" w:hAnsi="宋体" w:cs="Arial" w:hint="eastAsia"/>
                <w:color w:val="000000"/>
                <w:kern w:val="0"/>
                <w:sz w:val="28"/>
                <w:szCs w:val="28"/>
              </w:rPr>
              <w:t>生活补助</w:t>
            </w:r>
          </w:p>
        </w:tc>
        <w:tc>
          <w:tcPr>
            <w:tcW w:w="979" w:type="pct"/>
            <w:tcBorders>
              <w:top w:val="single" w:sz="4" w:space="0" w:color="auto"/>
              <w:left w:val="nil"/>
              <w:bottom w:val="single" w:sz="4" w:space="0" w:color="auto"/>
              <w:right w:val="single" w:sz="4" w:space="0" w:color="000000"/>
            </w:tcBorders>
            <w:noWrap/>
            <w:vAlign w:val="center"/>
          </w:tcPr>
          <w:p w:rsidR="00DC653A" w:rsidRPr="00391F23" w:rsidRDefault="00DC653A" w:rsidP="009F25CF">
            <w:pPr>
              <w:jc w:val="right"/>
              <w:rPr>
                <w:rFonts w:ascii="宋体" w:hAnsi="宋体" w:cs="Arial"/>
                <w:color w:val="000000"/>
                <w:kern w:val="0"/>
                <w:sz w:val="28"/>
                <w:szCs w:val="28"/>
              </w:rPr>
            </w:pPr>
            <w:r>
              <w:rPr>
                <w:rFonts w:ascii="宋体" w:hAnsi="宋体" w:cs="Arial" w:hint="eastAsia"/>
                <w:color w:val="000000"/>
                <w:kern w:val="0"/>
                <w:sz w:val="28"/>
                <w:szCs w:val="28"/>
              </w:rPr>
              <w:t>1.97</w:t>
            </w:r>
          </w:p>
        </w:tc>
      </w:tr>
      <w:tr w:rsidR="00DC653A" w:rsidRPr="00391F23" w:rsidTr="007744FA">
        <w:trPr>
          <w:trHeight w:val="302"/>
        </w:trPr>
        <w:tc>
          <w:tcPr>
            <w:tcW w:w="4021" w:type="pct"/>
            <w:gridSpan w:val="2"/>
            <w:tcBorders>
              <w:top w:val="single" w:sz="4" w:space="0" w:color="auto"/>
              <w:left w:val="single" w:sz="4" w:space="0" w:color="auto"/>
              <w:bottom w:val="single" w:sz="4" w:space="0" w:color="auto"/>
              <w:right w:val="single" w:sz="4" w:space="0" w:color="000000"/>
            </w:tcBorders>
            <w:noWrap/>
            <w:vAlign w:val="center"/>
          </w:tcPr>
          <w:p w:rsidR="00DC653A" w:rsidRPr="00391F23" w:rsidRDefault="00DC653A" w:rsidP="009F25CF">
            <w:pPr>
              <w:jc w:val="center"/>
              <w:rPr>
                <w:rFonts w:ascii="宋体" w:hAnsi="宋体" w:cs="Arial"/>
                <w:color w:val="000000"/>
                <w:kern w:val="0"/>
                <w:sz w:val="28"/>
                <w:szCs w:val="28"/>
              </w:rPr>
            </w:pPr>
            <w:r>
              <w:rPr>
                <w:rFonts w:ascii="宋体" w:hAnsi="宋体" w:cs="Arial" w:hint="eastAsia"/>
                <w:color w:val="000000"/>
                <w:kern w:val="0"/>
                <w:sz w:val="28"/>
                <w:szCs w:val="28"/>
              </w:rPr>
              <w:t>总</w:t>
            </w:r>
            <w:r w:rsidRPr="00391F23">
              <w:rPr>
                <w:rFonts w:ascii="宋体" w:hAnsi="宋体" w:cs="Arial" w:hint="eastAsia"/>
                <w:color w:val="000000"/>
                <w:kern w:val="0"/>
                <w:sz w:val="28"/>
                <w:szCs w:val="28"/>
              </w:rPr>
              <w:t>计</w:t>
            </w:r>
          </w:p>
        </w:tc>
        <w:tc>
          <w:tcPr>
            <w:tcW w:w="979" w:type="pct"/>
            <w:tcBorders>
              <w:top w:val="single" w:sz="4" w:space="0" w:color="auto"/>
              <w:left w:val="nil"/>
              <w:bottom w:val="single" w:sz="4" w:space="0" w:color="auto"/>
              <w:right w:val="single" w:sz="4" w:space="0" w:color="000000"/>
            </w:tcBorders>
            <w:noWrap/>
            <w:vAlign w:val="center"/>
          </w:tcPr>
          <w:p w:rsidR="00DC653A" w:rsidRPr="00391F23" w:rsidRDefault="00DC653A" w:rsidP="009F25CF">
            <w:pPr>
              <w:jc w:val="right"/>
              <w:rPr>
                <w:rFonts w:ascii="宋体" w:hAnsi="宋体" w:cs="Arial"/>
                <w:color w:val="000000"/>
                <w:kern w:val="0"/>
                <w:sz w:val="28"/>
                <w:szCs w:val="28"/>
              </w:rPr>
            </w:pPr>
            <w:r>
              <w:rPr>
                <w:rFonts w:ascii="宋体" w:hAnsi="宋体" w:cs="Arial" w:hint="eastAsia"/>
                <w:color w:val="000000"/>
                <w:kern w:val="0"/>
                <w:sz w:val="28"/>
                <w:szCs w:val="28"/>
              </w:rPr>
              <w:t>1874.0</w:t>
            </w:r>
            <w:r w:rsidR="00A90B28">
              <w:rPr>
                <w:rFonts w:ascii="宋体" w:hAnsi="宋体" w:cs="Arial" w:hint="eastAsia"/>
                <w:color w:val="000000"/>
                <w:kern w:val="0"/>
                <w:sz w:val="28"/>
                <w:szCs w:val="28"/>
              </w:rPr>
              <w:t>2</w:t>
            </w:r>
          </w:p>
        </w:tc>
      </w:tr>
    </w:tbl>
    <w:p w:rsidR="0013697E" w:rsidRDefault="0013697E" w:rsidP="00F7741C">
      <w:pPr>
        <w:widowControl/>
        <w:jc w:val="center"/>
        <w:rPr>
          <w:rFonts w:ascii="仿宋_GB2312" w:eastAsia="仿宋_GB2312" w:hAnsiTheme="minorEastAsia"/>
          <w:color w:val="000000"/>
          <w:kern w:val="0"/>
          <w:sz w:val="32"/>
          <w:szCs w:val="32"/>
        </w:rPr>
      </w:pPr>
    </w:p>
    <w:p w:rsidR="0013697E" w:rsidRDefault="0013697E" w:rsidP="00F7741C">
      <w:pPr>
        <w:widowControl/>
        <w:jc w:val="center"/>
        <w:rPr>
          <w:rFonts w:ascii="仿宋_GB2312" w:eastAsia="仿宋_GB2312" w:hAnsiTheme="minorEastAsia"/>
          <w:color w:val="000000"/>
          <w:kern w:val="0"/>
          <w:sz w:val="32"/>
          <w:szCs w:val="32"/>
        </w:rPr>
      </w:pPr>
    </w:p>
    <w:p w:rsidR="0013697E" w:rsidRDefault="0013697E" w:rsidP="00F7741C">
      <w:pPr>
        <w:widowControl/>
        <w:jc w:val="center"/>
        <w:rPr>
          <w:rFonts w:ascii="仿宋_GB2312" w:eastAsia="仿宋_GB2312" w:hAnsiTheme="minorEastAsia"/>
          <w:color w:val="000000"/>
          <w:kern w:val="0"/>
          <w:sz w:val="32"/>
          <w:szCs w:val="32"/>
        </w:rPr>
      </w:pPr>
    </w:p>
    <w:p w:rsidR="0013697E" w:rsidRDefault="0013697E" w:rsidP="00F7741C">
      <w:pPr>
        <w:widowControl/>
        <w:jc w:val="center"/>
        <w:rPr>
          <w:rFonts w:ascii="仿宋_GB2312" w:eastAsia="仿宋_GB2312" w:hAnsiTheme="minorEastAsia"/>
          <w:color w:val="000000"/>
          <w:kern w:val="0"/>
          <w:sz w:val="32"/>
          <w:szCs w:val="32"/>
        </w:rPr>
      </w:pPr>
    </w:p>
    <w:p w:rsidR="0013697E" w:rsidRDefault="0013697E" w:rsidP="00F7741C">
      <w:pPr>
        <w:widowControl/>
        <w:jc w:val="center"/>
        <w:rPr>
          <w:rFonts w:ascii="仿宋_GB2312" w:eastAsia="仿宋_GB2312" w:hAnsiTheme="minorEastAsia"/>
          <w:color w:val="000000"/>
          <w:kern w:val="0"/>
          <w:sz w:val="32"/>
          <w:szCs w:val="32"/>
        </w:rPr>
      </w:pPr>
    </w:p>
    <w:p w:rsidR="00FE0DBC" w:rsidRPr="00B3745A" w:rsidRDefault="00FE0DBC" w:rsidP="00C73D4F">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color w:val="000000"/>
          <w:kern w:val="0"/>
          <w:sz w:val="32"/>
          <w:szCs w:val="32"/>
        </w:rPr>
        <w:t>公用经费</w:t>
      </w:r>
      <w:r w:rsidR="00953466">
        <w:rPr>
          <w:rFonts w:ascii="仿宋_GB2312" w:eastAsia="仿宋_GB2312" w:hAnsiTheme="minorEastAsia" w:hint="eastAsia"/>
          <w:color w:val="000000"/>
          <w:kern w:val="0"/>
          <w:sz w:val="32"/>
          <w:szCs w:val="32"/>
        </w:rPr>
        <w:t>1902.33</w:t>
      </w:r>
      <w:r w:rsidRPr="00B3745A">
        <w:rPr>
          <w:rFonts w:ascii="仿宋_GB2312" w:eastAsia="仿宋_GB2312" w:hAnsiTheme="minorEastAsia"/>
          <w:color w:val="000000"/>
          <w:kern w:val="0"/>
          <w:sz w:val="32"/>
          <w:szCs w:val="32"/>
        </w:rPr>
        <w:t>万元</w:t>
      </w:r>
      <w:r w:rsidR="00463CC9">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主要包括</w:t>
      </w:r>
      <w:r w:rsidR="00463CC9">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办公费</w:t>
      </w:r>
      <w:r w:rsidR="00953466">
        <w:rPr>
          <w:rFonts w:ascii="仿宋_GB2312" w:eastAsia="仿宋_GB2312" w:hAnsiTheme="minorEastAsia" w:hint="eastAsia"/>
          <w:color w:val="000000"/>
          <w:kern w:val="0"/>
          <w:sz w:val="32"/>
          <w:szCs w:val="32"/>
        </w:rPr>
        <w:t>5.88</w:t>
      </w:r>
      <w:r w:rsidRPr="00B3745A">
        <w:rPr>
          <w:rFonts w:ascii="仿宋_GB2312" w:eastAsia="仿宋_GB2312" w:hAnsiTheme="minorEastAsia" w:hint="eastAsia"/>
          <w:color w:val="000000"/>
          <w:kern w:val="0"/>
          <w:sz w:val="32"/>
          <w:szCs w:val="32"/>
        </w:rPr>
        <w:t>万元</w:t>
      </w:r>
      <w:r w:rsidR="00953466">
        <w:rPr>
          <w:rFonts w:ascii="仿宋_GB2312" w:eastAsia="仿宋_GB2312" w:hAnsiTheme="minorEastAsia" w:hint="eastAsia"/>
          <w:color w:val="000000"/>
          <w:kern w:val="0"/>
          <w:sz w:val="32"/>
          <w:szCs w:val="32"/>
        </w:rPr>
        <w:t>、印刷费0.93万元、手续费0.1万元、水费0.59万元、电费10.96万元、邮电费0.96万元、取暖费4.6万元、差旅费0.88万元、维修费3.24万元、培训费0.57万元、劳务费1873.61万元。</w:t>
      </w:r>
    </w:p>
    <w:tbl>
      <w:tblPr>
        <w:tblW w:w="7937" w:type="dxa"/>
        <w:tblInd w:w="91" w:type="dxa"/>
        <w:tblLook w:val="0000"/>
      </w:tblPr>
      <w:tblGrid>
        <w:gridCol w:w="2897"/>
        <w:gridCol w:w="3240"/>
        <w:gridCol w:w="1800"/>
      </w:tblGrid>
      <w:tr w:rsidR="00A90B28" w:rsidRPr="00F31C1F" w:rsidTr="009F25CF">
        <w:trPr>
          <w:trHeight w:val="567"/>
        </w:trPr>
        <w:tc>
          <w:tcPr>
            <w:tcW w:w="6137" w:type="dxa"/>
            <w:gridSpan w:val="2"/>
            <w:tcBorders>
              <w:top w:val="single" w:sz="4" w:space="0" w:color="auto"/>
              <w:left w:val="single" w:sz="4" w:space="0" w:color="auto"/>
              <w:bottom w:val="single" w:sz="4" w:space="0" w:color="000000"/>
              <w:right w:val="single" w:sz="4" w:space="0" w:color="000000"/>
            </w:tcBorders>
            <w:noWrap/>
            <w:vAlign w:val="center"/>
          </w:tcPr>
          <w:p w:rsidR="00A90B28" w:rsidRPr="00F31C1F" w:rsidRDefault="00A90B28" w:rsidP="009F25CF">
            <w:pPr>
              <w:jc w:val="center"/>
              <w:rPr>
                <w:rFonts w:ascii="宋体" w:hAnsi="宋体" w:cs="Arial"/>
                <w:b/>
                <w:color w:val="000000"/>
                <w:kern w:val="0"/>
                <w:sz w:val="28"/>
                <w:szCs w:val="28"/>
              </w:rPr>
            </w:pPr>
            <w:r w:rsidRPr="00F31C1F">
              <w:rPr>
                <w:rFonts w:ascii="宋体" w:hAnsi="宋体" w:cs="Arial" w:hint="eastAsia"/>
                <w:b/>
                <w:color w:val="000000"/>
                <w:kern w:val="0"/>
                <w:sz w:val="28"/>
                <w:szCs w:val="28"/>
              </w:rPr>
              <w:t>经济分类科目</w:t>
            </w:r>
          </w:p>
        </w:tc>
        <w:tc>
          <w:tcPr>
            <w:tcW w:w="1800" w:type="dxa"/>
            <w:tcBorders>
              <w:top w:val="single" w:sz="4" w:space="0" w:color="auto"/>
              <w:left w:val="nil"/>
              <w:bottom w:val="single" w:sz="4" w:space="0" w:color="000000"/>
              <w:right w:val="single" w:sz="4" w:space="0" w:color="000000"/>
            </w:tcBorders>
            <w:noWrap/>
            <w:vAlign w:val="center"/>
          </w:tcPr>
          <w:p w:rsidR="00A90B28" w:rsidRPr="00F31C1F" w:rsidRDefault="00A90B28" w:rsidP="009F25CF">
            <w:pPr>
              <w:widowControl/>
              <w:jc w:val="center"/>
              <w:rPr>
                <w:rFonts w:ascii="宋体" w:hAnsi="宋体" w:cs="Arial"/>
                <w:b/>
                <w:color w:val="000000"/>
                <w:kern w:val="0"/>
                <w:sz w:val="28"/>
                <w:szCs w:val="28"/>
              </w:rPr>
            </w:pPr>
            <w:r w:rsidRPr="00F31C1F">
              <w:rPr>
                <w:rFonts w:ascii="宋体" w:hAnsi="宋体" w:cs="Arial" w:hint="eastAsia"/>
                <w:b/>
                <w:color w:val="000000"/>
                <w:kern w:val="0"/>
                <w:sz w:val="28"/>
                <w:szCs w:val="28"/>
              </w:rPr>
              <w:t>金额（万元）</w:t>
            </w:r>
          </w:p>
        </w:tc>
      </w:tr>
      <w:tr w:rsidR="00A90B28" w:rsidRPr="00F31C1F" w:rsidTr="009F25CF">
        <w:trPr>
          <w:trHeight w:val="567"/>
        </w:trPr>
        <w:tc>
          <w:tcPr>
            <w:tcW w:w="2897" w:type="dxa"/>
            <w:vMerge w:val="restart"/>
            <w:tcBorders>
              <w:top w:val="nil"/>
              <w:left w:val="single" w:sz="4" w:space="0" w:color="auto"/>
              <w:right w:val="single" w:sz="4" w:space="0" w:color="auto"/>
            </w:tcBorders>
            <w:noWrap/>
            <w:vAlign w:val="center"/>
          </w:tcPr>
          <w:p w:rsidR="00A90B28" w:rsidRPr="00F31C1F" w:rsidRDefault="00A90B28" w:rsidP="009F25CF">
            <w:pPr>
              <w:widowControl/>
              <w:rPr>
                <w:rFonts w:ascii="宋体" w:hAnsi="宋体" w:cs="Arial"/>
                <w:color w:val="000000"/>
                <w:kern w:val="0"/>
                <w:sz w:val="28"/>
                <w:szCs w:val="28"/>
              </w:rPr>
            </w:pPr>
            <w:r>
              <w:rPr>
                <w:rFonts w:ascii="宋体" w:hAnsi="宋体" w:cs="Arial" w:hint="eastAsia"/>
                <w:color w:val="000000"/>
                <w:kern w:val="0"/>
                <w:sz w:val="28"/>
                <w:szCs w:val="28"/>
              </w:rPr>
              <w:t>商品和服务支出</w:t>
            </w:r>
          </w:p>
        </w:tc>
        <w:tc>
          <w:tcPr>
            <w:tcW w:w="3240" w:type="dxa"/>
            <w:tcBorders>
              <w:top w:val="nil"/>
              <w:left w:val="single" w:sz="4" w:space="0" w:color="auto"/>
              <w:bottom w:val="single" w:sz="4" w:space="0" w:color="000000"/>
              <w:right w:val="single" w:sz="4" w:space="0" w:color="000000"/>
            </w:tcBorders>
            <w:vAlign w:val="center"/>
          </w:tcPr>
          <w:p w:rsidR="00A90B28" w:rsidRPr="00F31C1F" w:rsidRDefault="00A90B28" w:rsidP="009F25CF">
            <w:pPr>
              <w:rPr>
                <w:rFonts w:ascii="宋体" w:hAnsi="宋体" w:cs="Arial"/>
                <w:color w:val="000000"/>
                <w:kern w:val="0"/>
                <w:sz w:val="28"/>
                <w:szCs w:val="28"/>
              </w:rPr>
            </w:pPr>
            <w:r w:rsidRPr="00F31C1F">
              <w:rPr>
                <w:rFonts w:ascii="宋体" w:hAnsi="宋体" w:cs="Arial"/>
                <w:color w:val="000000"/>
                <w:kern w:val="0"/>
                <w:sz w:val="28"/>
                <w:szCs w:val="28"/>
              </w:rPr>
              <w:t xml:space="preserve">  </w:t>
            </w:r>
            <w:r w:rsidRPr="00F31C1F">
              <w:rPr>
                <w:rFonts w:ascii="宋体" w:hAnsi="宋体" w:cs="Arial" w:hint="eastAsia"/>
                <w:color w:val="000000"/>
                <w:kern w:val="0"/>
                <w:sz w:val="28"/>
                <w:szCs w:val="28"/>
              </w:rPr>
              <w:t>办公费</w:t>
            </w:r>
          </w:p>
        </w:tc>
        <w:tc>
          <w:tcPr>
            <w:tcW w:w="1800" w:type="dxa"/>
            <w:tcBorders>
              <w:top w:val="nil"/>
              <w:left w:val="nil"/>
              <w:bottom w:val="single" w:sz="4" w:space="0" w:color="000000"/>
              <w:right w:val="single" w:sz="4" w:space="0" w:color="000000"/>
            </w:tcBorders>
            <w:noWrap/>
            <w:vAlign w:val="center"/>
          </w:tcPr>
          <w:p w:rsidR="00A90B28" w:rsidRPr="00F31C1F" w:rsidRDefault="00A90B28"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5.88</w:t>
            </w:r>
          </w:p>
        </w:tc>
      </w:tr>
      <w:tr w:rsidR="00A90B28" w:rsidRPr="00F31C1F" w:rsidTr="009F25CF">
        <w:trPr>
          <w:trHeight w:val="567"/>
        </w:trPr>
        <w:tc>
          <w:tcPr>
            <w:tcW w:w="2897" w:type="dxa"/>
            <w:vMerge/>
            <w:tcBorders>
              <w:left w:val="single" w:sz="4" w:space="0" w:color="auto"/>
              <w:right w:val="single" w:sz="4" w:space="0" w:color="auto"/>
            </w:tcBorders>
            <w:noWrap/>
            <w:vAlign w:val="center"/>
          </w:tcPr>
          <w:p w:rsidR="00A90B28" w:rsidRPr="00F31C1F" w:rsidRDefault="00A90B28" w:rsidP="009F25CF">
            <w:pPr>
              <w:widowControl/>
              <w:rPr>
                <w:rFonts w:ascii="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A90B28" w:rsidRPr="00F31C1F" w:rsidRDefault="00A90B28" w:rsidP="009F25CF">
            <w:pPr>
              <w:rPr>
                <w:rFonts w:ascii="宋体" w:hAnsi="宋体" w:cs="Arial"/>
                <w:color w:val="000000"/>
                <w:kern w:val="0"/>
                <w:sz w:val="28"/>
                <w:szCs w:val="28"/>
              </w:rPr>
            </w:pPr>
            <w:r w:rsidRPr="00F31C1F">
              <w:rPr>
                <w:rFonts w:ascii="宋体" w:hAnsi="宋体" w:cs="Arial"/>
                <w:color w:val="000000"/>
                <w:kern w:val="0"/>
                <w:sz w:val="28"/>
                <w:szCs w:val="28"/>
              </w:rPr>
              <w:t xml:space="preserve">  </w:t>
            </w:r>
            <w:r w:rsidRPr="00F31C1F">
              <w:rPr>
                <w:rFonts w:ascii="宋体" w:hAnsi="宋体" w:cs="Arial" w:hint="eastAsia"/>
                <w:color w:val="000000"/>
                <w:kern w:val="0"/>
                <w:sz w:val="28"/>
                <w:szCs w:val="28"/>
              </w:rPr>
              <w:t>印刷费</w:t>
            </w:r>
          </w:p>
        </w:tc>
        <w:tc>
          <w:tcPr>
            <w:tcW w:w="1800" w:type="dxa"/>
            <w:tcBorders>
              <w:top w:val="nil"/>
              <w:left w:val="nil"/>
              <w:bottom w:val="single" w:sz="4" w:space="0" w:color="000000"/>
              <w:right w:val="single" w:sz="4" w:space="0" w:color="000000"/>
            </w:tcBorders>
            <w:noWrap/>
            <w:vAlign w:val="center"/>
          </w:tcPr>
          <w:p w:rsidR="00A90B28" w:rsidRPr="00F31C1F" w:rsidRDefault="00A90B28"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0.93</w:t>
            </w:r>
          </w:p>
        </w:tc>
      </w:tr>
      <w:tr w:rsidR="00A90B28" w:rsidRPr="00F31C1F" w:rsidTr="009F25CF">
        <w:trPr>
          <w:trHeight w:val="567"/>
        </w:trPr>
        <w:tc>
          <w:tcPr>
            <w:tcW w:w="2897" w:type="dxa"/>
            <w:vMerge/>
            <w:tcBorders>
              <w:left w:val="single" w:sz="4" w:space="0" w:color="auto"/>
              <w:right w:val="single" w:sz="4" w:space="0" w:color="auto"/>
            </w:tcBorders>
            <w:noWrap/>
            <w:vAlign w:val="center"/>
          </w:tcPr>
          <w:p w:rsidR="00A90B28" w:rsidRPr="00F31C1F" w:rsidRDefault="00A90B28" w:rsidP="009F25CF">
            <w:pPr>
              <w:widowControl/>
              <w:rPr>
                <w:rFonts w:ascii="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A90B28" w:rsidRPr="00F31C1F" w:rsidRDefault="00A90B28" w:rsidP="009F25CF">
            <w:pPr>
              <w:rPr>
                <w:rFonts w:ascii="宋体" w:hAnsi="宋体" w:cs="Arial"/>
                <w:color w:val="000000"/>
                <w:kern w:val="0"/>
                <w:sz w:val="28"/>
                <w:szCs w:val="28"/>
              </w:rPr>
            </w:pPr>
            <w:r>
              <w:rPr>
                <w:rFonts w:ascii="宋体" w:hAnsi="宋体" w:cs="Arial"/>
                <w:color w:val="000000"/>
                <w:kern w:val="0"/>
                <w:sz w:val="28"/>
                <w:szCs w:val="28"/>
              </w:rPr>
              <w:t>手续费</w:t>
            </w:r>
          </w:p>
        </w:tc>
        <w:tc>
          <w:tcPr>
            <w:tcW w:w="1800" w:type="dxa"/>
            <w:tcBorders>
              <w:top w:val="nil"/>
              <w:left w:val="nil"/>
              <w:bottom w:val="single" w:sz="4" w:space="0" w:color="000000"/>
              <w:right w:val="single" w:sz="4" w:space="0" w:color="000000"/>
            </w:tcBorders>
            <w:noWrap/>
            <w:vAlign w:val="center"/>
          </w:tcPr>
          <w:p w:rsidR="00A90B28" w:rsidRDefault="00A90B28"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0.1</w:t>
            </w:r>
          </w:p>
        </w:tc>
      </w:tr>
      <w:tr w:rsidR="00A90B28" w:rsidRPr="00F31C1F" w:rsidTr="009F25CF">
        <w:trPr>
          <w:trHeight w:val="567"/>
        </w:trPr>
        <w:tc>
          <w:tcPr>
            <w:tcW w:w="2897" w:type="dxa"/>
            <w:vMerge/>
            <w:tcBorders>
              <w:left w:val="single" w:sz="4" w:space="0" w:color="auto"/>
              <w:right w:val="single" w:sz="4" w:space="0" w:color="auto"/>
            </w:tcBorders>
            <w:noWrap/>
            <w:vAlign w:val="center"/>
          </w:tcPr>
          <w:p w:rsidR="00A90B28" w:rsidRPr="00F31C1F" w:rsidRDefault="00A90B28" w:rsidP="009F25CF">
            <w:pPr>
              <w:widowControl/>
              <w:rPr>
                <w:rFonts w:ascii="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A90B28" w:rsidRPr="00F31C1F" w:rsidRDefault="00A90B28" w:rsidP="009F25CF">
            <w:pPr>
              <w:rPr>
                <w:rFonts w:ascii="宋体" w:hAnsi="宋体" w:cs="Arial"/>
                <w:color w:val="000000"/>
                <w:kern w:val="0"/>
                <w:sz w:val="28"/>
                <w:szCs w:val="28"/>
              </w:rPr>
            </w:pPr>
            <w:r w:rsidRPr="00F31C1F">
              <w:rPr>
                <w:rFonts w:ascii="宋体" w:hAnsi="宋体" w:cs="Arial"/>
                <w:color w:val="000000"/>
                <w:kern w:val="0"/>
                <w:sz w:val="28"/>
                <w:szCs w:val="28"/>
              </w:rPr>
              <w:t xml:space="preserve">  </w:t>
            </w:r>
            <w:r w:rsidRPr="00F31C1F">
              <w:rPr>
                <w:rFonts w:ascii="宋体" w:hAnsi="宋体" w:cs="Arial" w:hint="eastAsia"/>
                <w:color w:val="000000"/>
                <w:kern w:val="0"/>
                <w:sz w:val="28"/>
                <w:szCs w:val="28"/>
              </w:rPr>
              <w:t>水费</w:t>
            </w:r>
          </w:p>
        </w:tc>
        <w:tc>
          <w:tcPr>
            <w:tcW w:w="1800" w:type="dxa"/>
            <w:tcBorders>
              <w:top w:val="nil"/>
              <w:left w:val="nil"/>
              <w:bottom w:val="single" w:sz="4" w:space="0" w:color="000000"/>
              <w:right w:val="single" w:sz="4" w:space="0" w:color="000000"/>
            </w:tcBorders>
            <w:noWrap/>
            <w:vAlign w:val="center"/>
          </w:tcPr>
          <w:p w:rsidR="00A90B28" w:rsidRPr="00F31C1F" w:rsidRDefault="00A90B28" w:rsidP="00A90B28">
            <w:pPr>
              <w:widowControl/>
              <w:jc w:val="right"/>
              <w:rPr>
                <w:rFonts w:ascii="宋体" w:hAnsi="宋体" w:cs="Arial"/>
                <w:color w:val="000000"/>
                <w:kern w:val="0"/>
                <w:sz w:val="28"/>
                <w:szCs w:val="28"/>
              </w:rPr>
            </w:pPr>
            <w:r w:rsidRPr="00F31C1F">
              <w:rPr>
                <w:rFonts w:ascii="宋体" w:hAnsi="宋体" w:cs="Arial"/>
                <w:color w:val="000000"/>
                <w:kern w:val="0"/>
                <w:sz w:val="28"/>
                <w:szCs w:val="28"/>
              </w:rPr>
              <w:t>0.</w:t>
            </w:r>
            <w:r>
              <w:rPr>
                <w:rFonts w:ascii="宋体" w:hAnsi="宋体" w:cs="Arial" w:hint="eastAsia"/>
                <w:color w:val="000000"/>
                <w:kern w:val="0"/>
                <w:sz w:val="28"/>
                <w:szCs w:val="28"/>
              </w:rPr>
              <w:t>59</w:t>
            </w:r>
          </w:p>
        </w:tc>
      </w:tr>
      <w:tr w:rsidR="00A90B28" w:rsidRPr="00F31C1F" w:rsidTr="009F25CF">
        <w:trPr>
          <w:trHeight w:val="567"/>
        </w:trPr>
        <w:tc>
          <w:tcPr>
            <w:tcW w:w="2897" w:type="dxa"/>
            <w:vMerge/>
            <w:tcBorders>
              <w:left w:val="single" w:sz="4" w:space="0" w:color="auto"/>
              <w:right w:val="single" w:sz="4" w:space="0" w:color="auto"/>
            </w:tcBorders>
            <w:noWrap/>
            <w:vAlign w:val="center"/>
          </w:tcPr>
          <w:p w:rsidR="00A90B28" w:rsidRPr="00F31C1F" w:rsidRDefault="00A90B28" w:rsidP="009F25CF">
            <w:pPr>
              <w:widowControl/>
              <w:rPr>
                <w:rFonts w:ascii="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A90B28" w:rsidRPr="00F31C1F" w:rsidRDefault="00A90B28" w:rsidP="009F25CF">
            <w:pPr>
              <w:rPr>
                <w:rFonts w:ascii="宋体" w:hAnsi="宋体" w:cs="Arial"/>
                <w:color w:val="000000"/>
                <w:kern w:val="0"/>
                <w:sz w:val="28"/>
                <w:szCs w:val="28"/>
              </w:rPr>
            </w:pPr>
            <w:r w:rsidRPr="00F31C1F">
              <w:rPr>
                <w:rFonts w:ascii="宋体" w:hAnsi="宋体" w:cs="Arial"/>
                <w:color w:val="000000"/>
                <w:kern w:val="0"/>
                <w:sz w:val="28"/>
                <w:szCs w:val="28"/>
              </w:rPr>
              <w:t xml:space="preserve">  </w:t>
            </w:r>
            <w:r w:rsidRPr="00F31C1F">
              <w:rPr>
                <w:rFonts w:ascii="宋体" w:hAnsi="宋体" w:cs="Arial" w:hint="eastAsia"/>
                <w:color w:val="000000"/>
                <w:kern w:val="0"/>
                <w:sz w:val="28"/>
                <w:szCs w:val="28"/>
              </w:rPr>
              <w:t>电费</w:t>
            </w:r>
          </w:p>
        </w:tc>
        <w:tc>
          <w:tcPr>
            <w:tcW w:w="1800" w:type="dxa"/>
            <w:tcBorders>
              <w:top w:val="nil"/>
              <w:left w:val="nil"/>
              <w:bottom w:val="single" w:sz="4" w:space="0" w:color="000000"/>
              <w:right w:val="single" w:sz="4" w:space="0" w:color="000000"/>
            </w:tcBorders>
            <w:noWrap/>
            <w:vAlign w:val="center"/>
          </w:tcPr>
          <w:p w:rsidR="00A90B28" w:rsidRPr="00F31C1F" w:rsidRDefault="00A90B28"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10.96</w:t>
            </w:r>
          </w:p>
        </w:tc>
      </w:tr>
      <w:tr w:rsidR="00A90B28" w:rsidRPr="00F31C1F" w:rsidTr="009F25CF">
        <w:trPr>
          <w:trHeight w:val="567"/>
        </w:trPr>
        <w:tc>
          <w:tcPr>
            <w:tcW w:w="2897" w:type="dxa"/>
            <w:vMerge/>
            <w:tcBorders>
              <w:left w:val="single" w:sz="4" w:space="0" w:color="auto"/>
              <w:right w:val="single" w:sz="4" w:space="0" w:color="auto"/>
            </w:tcBorders>
            <w:noWrap/>
            <w:vAlign w:val="center"/>
          </w:tcPr>
          <w:p w:rsidR="00A90B28" w:rsidRPr="00F31C1F" w:rsidRDefault="00A90B28" w:rsidP="009F25CF">
            <w:pPr>
              <w:widowControl/>
              <w:rPr>
                <w:rFonts w:ascii="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A90B28" w:rsidRPr="00F31C1F" w:rsidRDefault="00A90B28" w:rsidP="009F25CF">
            <w:pPr>
              <w:rPr>
                <w:rFonts w:ascii="宋体" w:hAnsi="宋体" w:cs="Arial"/>
                <w:color w:val="000000"/>
                <w:kern w:val="0"/>
                <w:sz w:val="28"/>
                <w:szCs w:val="28"/>
              </w:rPr>
            </w:pPr>
            <w:r w:rsidRPr="00F31C1F">
              <w:rPr>
                <w:rFonts w:ascii="宋体" w:hAnsi="宋体" w:cs="Arial"/>
                <w:color w:val="000000"/>
                <w:kern w:val="0"/>
                <w:sz w:val="28"/>
                <w:szCs w:val="28"/>
              </w:rPr>
              <w:t xml:space="preserve">  </w:t>
            </w:r>
            <w:r w:rsidRPr="00F31C1F">
              <w:rPr>
                <w:rFonts w:ascii="宋体" w:hAnsi="宋体" w:cs="Arial" w:hint="eastAsia"/>
                <w:color w:val="000000"/>
                <w:kern w:val="0"/>
                <w:sz w:val="28"/>
                <w:szCs w:val="28"/>
              </w:rPr>
              <w:t>邮电费</w:t>
            </w:r>
          </w:p>
        </w:tc>
        <w:tc>
          <w:tcPr>
            <w:tcW w:w="1800" w:type="dxa"/>
            <w:tcBorders>
              <w:top w:val="nil"/>
              <w:left w:val="nil"/>
              <w:bottom w:val="single" w:sz="4" w:space="0" w:color="000000"/>
              <w:right w:val="single" w:sz="4" w:space="0" w:color="000000"/>
            </w:tcBorders>
            <w:noWrap/>
            <w:vAlign w:val="center"/>
          </w:tcPr>
          <w:p w:rsidR="00A90B28" w:rsidRPr="00F31C1F" w:rsidRDefault="00A90B28"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0.96</w:t>
            </w:r>
          </w:p>
        </w:tc>
      </w:tr>
      <w:tr w:rsidR="00A90B28" w:rsidRPr="00F31C1F" w:rsidTr="009F25CF">
        <w:trPr>
          <w:trHeight w:val="567"/>
        </w:trPr>
        <w:tc>
          <w:tcPr>
            <w:tcW w:w="2897" w:type="dxa"/>
            <w:vMerge/>
            <w:tcBorders>
              <w:left w:val="single" w:sz="4" w:space="0" w:color="auto"/>
              <w:right w:val="single" w:sz="4" w:space="0" w:color="auto"/>
            </w:tcBorders>
            <w:noWrap/>
            <w:vAlign w:val="center"/>
          </w:tcPr>
          <w:p w:rsidR="00A90B28" w:rsidRPr="00F31C1F" w:rsidRDefault="00A90B28" w:rsidP="009F25CF">
            <w:pPr>
              <w:widowControl/>
              <w:rPr>
                <w:rFonts w:ascii="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A90B28" w:rsidRPr="00F31C1F" w:rsidRDefault="00A90B28" w:rsidP="009F25CF">
            <w:pPr>
              <w:rPr>
                <w:rFonts w:ascii="宋体" w:hAnsi="宋体" w:cs="Arial"/>
                <w:color w:val="000000"/>
                <w:kern w:val="0"/>
                <w:sz w:val="28"/>
                <w:szCs w:val="28"/>
              </w:rPr>
            </w:pPr>
            <w:r>
              <w:rPr>
                <w:rFonts w:ascii="宋体" w:hAnsi="宋体" w:cs="Arial"/>
                <w:color w:val="000000"/>
                <w:kern w:val="0"/>
                <w:sz w:val="28"/>
                <w:szCs w:val="28"/>
              </w:rPr>
              <w:t>取暖费</w:t>
            </w:r>
          </w:p>
        </w:tc>
        <w:tc>
          <w:tcPr>
            <w:tcW w:w="1800" w:type="dxa"/>
            <w:tcBorders>
              <w:top w:val="nil"/>
              <w:left w:val="nil"/>
              <w:bottom w:val="single" w:sz="4" w:space="0" w:color="000000"/>
              <w:right w:val="single" w:sz="4" w:space="0" w:color="000000"/>
            </w:tcBorders>
            <w:noWrap/>
            <w:vAlign w:val="center"/>
          </w:tcPr>
          <w:p w:rsidR="00A90B28" w:rsidRDefault="00A90B28"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4.6</w:t>
            </w:r>
          </w:p>
        </w:tc>
      </w:tr>
      <w:tr w:rsidR="00A90B28" w:rsidRPr="00F31C1F" w:rsidTr="009F25CF">
        <w:trPr>
          <w:trHeight w:val="567"/>
        </w:trPr>
        <w:tc>
          <w:tcPr>
            <w:tcW w:w="2897" w:type="dxa"/>
            <w:vMerge/>
            <w:tcBorders>
              <w:left w:val="single" w:sz="4" w:space="0" w:color="auto"/>
              <w:right w:val="single" w:sz="4" w:space="0" w:color="auto"/>
            </w:tcBorders>
            <w:noWrap/>
            <w:vAlign w:val="center"/>
          </w:tcPr>
          <w:p w:rsidR="00A90B28" w:rsidRPr="00F31C1F" w:rsidRDefault="00A90B28" w:rsidP="009F25CF">
            <w:pPr>
              <w:widowControl/>
              <w:rPr>
                <w:rFonts w:ascii="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A90B28" w:rsidRPr="00F31C1F" w:rsidRDefault="00A90B28" w:rsidP="009F25CF">
            <w:pPr>
              <w:rPr>
                <w:rFonts w:ascii="宋体" w:hAnsi="宋体" w:cs="Arial"/>
                <w:color w:val="000000"/>
                <w:kern w:val="0"/>
                <w:sz w:val="28"/>
                <w:szCs w:val="28"/>
              </w:rPr>
            </w:pPr>
            <w:r w:rsidRPr="00F31C1F">
              <w:rPr>
                <w:rFonts w:ascii="宋体" w:hAnsi="宋体" w:cs="Arial"/>
                <w:color w:val="000000"/>
                <w:kern w:val="0"/>
                <w:sz w:val="28"/>
                <w:szCs w:val="28"/>
              </w:rPr>
              <w:t xml:space="preserve">  </w:t>
            </w:r>
            <w:r w:rsidRPr="00F31C1F">
              <w:rPr>
                <w:rFonts w:ascii="宋体" w:hAnsi="宋体" w:cs="Arial" w:hint="eastAsia"/>
                <w:color w:val="000000"/>
                <w:kern w:val="0"/>
                <w:sz w:val="28"/>
                <w:szCs w:val="28"/>
              </w:rPr>
              <w:t>差旅费</w:t>
            </w:r>
          </w:p>
        </w:tc>
        <w:tc>
          <w:tcPr>
            <w:tcW w:w="1800" w:type="dxa"/>
            <w:tcBorders>
              <w:top w:val="nil"/>
              <w:left w:val="nil"/>
              <w:bottom w:val="single" w:sz="4" w:space="0" w:color="000000"/>
              <w:right w:val="single" w:sz="4" w:space="0" w:color="000000"/>
            </w:tcBorders>
            <w:noWrap/>
            <w:vAlign w:val="center"/>
          </w:tcPr>
          <w:p w:rsidR="00A90B28" w:rsidRPr="00F31C1F" w:rsidRDefault="00A90B28"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0.88</w:t>
            </w:r>
          </w:p>
        </w:tc>
      </w:tr>
      <w:tr w:rsidR="00A90B28" w:rsidRPr="00F31C1F" w:rsidTr="009F25CF">
        <w:trPr>
          <w:trHeight w:val="567"/>
        </w:trPr>
        <w:tc>
          <w:tcPr>
            <w:tcW w:w="2897" w:type="dxa"/>
            <w:vMerge/>
            <w:tcBorders>
              <w:left w:val="single" w:sz="4" w:space="0" w:color="auto"/>
              <w:right w:val="single" w:sz="4" w:space="0" w:color="auto"/>
            </w:tcBorders>
            <w:noWrap/>
            <w:vAlign w:val="center"/>
          </w:tcPr>
          <w:p w:rsidR="00A90B28" w:rsidRPr="00F31C1F" w:rsidRDefault="00A90B28" w:rsidP="009F25CF">
            <w:pPr>
              <w:widowControl/>
              <w:rPr>
                <w:rFonts w:ascii="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A90B28" w:rsidRPr="00F31C1F" w:rsidRDefault="00A90B28" w:rsidP="00A90B28">
            <w:pPr>
              <w:rPr>
                <w:rFonts w:ascii="宋体" w:hAnsi="宋体" w:cs="Arial"/>
                <w:color w:val="000000"/>
                <w:kern w:val="0"/>
                <w:sz w:val="28"/>
                <w:szCs w:val="28"/>
              </w:rPr>
            </w:pPr>
            <w:r w:rsidRPr="00F31C1F">
              <w:rPr>
                <w:rFonts w:ascii="宋体" w:hAnsi="宋体" w:cs="Arial"/>
                <w:color w:val="000000"/>
                <w:kern w:val="0"/>
                <w:sz w:val="28"/>
                <w:szCs w:val="28"/>
              </w:rPr>
              <w:t xml:space="preserve">  </w:t>
            </w:r>
            <w:r w:rsidRPr="00F31C1F">
              <w:rPr>
                <w:rFonts w:ascii="宋体" w:hAnsi="宋体" w:cs="Arial" w:hint="eastAsia"/>
                <w:color w:val="000000"/>
                <w:kern w:val="0"/>
                <w:sz w:val="28"/>
                <w:szCs w:val="28"/>
              </w:rPr>
              <w:t>维修费</w:t>
            </w:r>
          </w:p>
        </w:tc>
        <w:tc>
          <w:tcPr>
            <w:tcW w:w="1800" w:type="dxa"/>
            <w:tcBorders>
              <w:top w:val="nil"/>
              <w:left w:val="nil"/>
              <w:bottom w:val="single" w:sz="4" w:space="0" w:color="000000"/>
              <w:right w:val="single" w:sz="4" w:space="0" w:color="000000"/>
            </w:tcBorders>
            <w:noWrap/>
            <w:vAlign w:val="center"/>
          </w:tcPr>
          <w:p w:rsidR="00A90B28" w:rsidRPr="00F31C1F" w:rsidRDefault="00A90B28"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3.24</w:t>
            </w:r>
          </w:p>
        </w:tc>
      </w:tr>
      <w:tr w:rsidR="00A90B28" w:rsidRPr="00F31C1F" w:rsidTr="009F25CF">
        <w:trPr>
          <w:trHeight w:val="567"/>
        </w:trPr>
        <w:tc>
          <w:tcPr>
            <w:tcW w:w="2897" w:type="dxa"/>
            <w:vMerge/>
            <w:tcBorders>
              <w:left w:val="single" w:sz="4" w:space="0" w:color="auto"/>
              <w:right w:val="single" w:sz="4" w:space="0" w:color="auto"/>
            </w:tcBorders>
            <w:noWrap/>
            <w:vAlign w:val="center"/>
          </w:tcPr>
          <w:p w:rsidR="00A90B28" w:rsidRPr="00F31C1F" w:rsidRDefault="00A90B28" w:rsidP="009F25CF">
            <w:pPr>
              <w:widowControl/>
              <w:rPr>
                <w:rFonts w:ascii="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A90B28" w:rsidRPr="00F31C1F" w:rsidRDefault="00A90B28" w:rsidP="009F25CF">
            <w:pPr>
              <w:rPr>
                <w:rFonts w:ascii="宋体" w:hAnsi="宋体" w:cs="Arial"/>
                <w:color w:val="000000"/>
                <w:kern w:val="0"/>
                <w:sz w:val="28"/>
                <w:szCs w:val="28"/>
              </w:rPr>
            </w:pPr>
            <w:r w:rsidRPr="00F31C1F">
              <w:rPr>
                <w:rFonts w:ascii="宋体" w:hAnsi="宋体" w:cs="Arial"/>
                <w:color w:val="000000"/>
                <w:kern w:val="0"/>
                <w:sz w:val="28"/>
                <w:szCs w:val="28"/>
              </w:rPr>
              <w:t xml:space="preserve">  </w:t>
            </w:r>
            <w:r w:rsidRPr="00F31C1F">
              <w:rPr>
                <w:rFonts w:ascii="宋体" w:hAnsi="宋体" w:cs="Arial" w:hint="eastAsia"/>
                <w:color w:val="000000"/>
                <w:kern w:val="0"/>
                <w:sz w:val="28"/>
                <w:szCs w:val="28"/>
              </w:rPr>
              <w:t>培训费</w:t>
            </w:r>
          </w:p>
        </w:tc>
        <w:tc>
          <w:tcPr>
            <w:tcW w:w="1800" w:type="dxa"/>
            <w:tcBorders>
              <w:top w:val="nil"/>
              <w:left w:val="nil"/>
              <w:bottom w:val="single" w:sz="4" w:space="0" w:color="000000"/>
              <w:right w:val="single" w:sz="4" w:space="0" w:color="000000"/>
            </w:tcBorders>
            <w:noWrap/>
            <w:vAlign w:val="center"/>
          </w:tcPr>
          <w:p w:rsidR="00A90B28" w:rsidRPr="00F31C1F" w:rsidRDefault="00A90B28" w:rsidP="00A90B28">
            <w:pPr>
              <w:widowControl/>
              <w:jc w:val="right"/>
              <w:rPr>
                <w:rFonts w:ascii="宋体" w:hAnsi="宋体" w:cs="Arial"/>
                <w:color w:val="000000"/>
                <w:kern w:val="0"/>
                <w:sz w:val="28"/>
                <w:szCs w:val="28"/>
              </w:rPr>
            </w:pPr>
            <w:r w:rsidRPr="00F31C1F">
              <w:rPr>
                <w:rFonts w:ascii="宋体" w:hAnsi="宋体" w:cs="Arial"/>
                <w:color w:val="000000"/>
                <w:kern w:val="0"/>
                <w:sz w:val="28"/>
                <w:szCs w:val="28"/>
              </w:rPr>
              <w:t>0.</w:t>
            </w:r>
            <w:r>
              <w:rPr>
                <w:rFonts w:ascii="宋体" w:hAnsi="宋体" w:cs="Arial" w:hint="eastAsia"/>
                <w:color w:val="000000"/>
                <w:kern w:val="0"/>
                <w:sz w:val="28"/>
                <w:szCs w:val="28"/>
              </w:rPr>
              <w:t>57</w:t>
            </w:r>
          </w:p>
        </w:tc>
      </w:tr>
      <w:tr w:rsidR="00A90B28" w:rsidRPr="00F31C1F" w:rsidTr="009F25CF">
        <w:trPr>
          <w:trHeight w:val="567"/>
        </w:trPr>
        <w:tc>
          <w:tcPr>
            <w:tcW w:w="2897" w:type="dxa"/>
            <w:vMerge/>
            <w:tcBorders>
              <w:left w:val="single" w:sz="4" w:space="0" w:color="auto"/>
              <w:right w:val="single" w:sz="4" w:space="0" w:color="auto"/>
            </w:tcBorders>
            <w:noWrap/>
            <w:vAlign w:val="center"/>
          </w:tcPr>
          <w:p w:rsidR="00A90B28" w:rsidRPr="00F31C1F" w:rsidRDefault="00A90B28" w:rsidP="009F25CF">
            <w:pPr>
              <w:widowControl/>
              <w:rPr>
                <w:rFonts w:ascii="宋体" w:hAnsi="宋体" w:cs="Arial"/>
                <w:color w:val="000000"/>
                <w:kern w:val="0"/>
                <w:sz w:val="28"/>
                <w:szCs w:val="28"/>
              </w:rPr>
            </w:pPr>
          </w:p>
        </w:tc>
        <w:tc>
          <w:tcPr>
            <w:tcW w:w="3240" w:type="dxa"/>
            <w:tcBorders>
              <w:top w:val="nil"/>
              <w:left w:val="single" w:sz="4" w:space="0" w:color="auto"/>
              <w:bottom w:val="single" w:sz="4" w:space="0" w:color="000000"/>
              <w:right w:val="single" w:sz="4" w:space="0" w:color="000000"/>
            </w:tcBorders>
            <w:vAlign w:val="center"/>
          </w:tcPr>
          <w:p w:rsidR="00A90B28" w:rsidRPr="00F31C1F" w:rsidRDefault="00A90B28" w:rsidP="009F25CF">
            <w:pPr>
              <w:rPr>
                <w:rFonts w:ascii="宋体" w:hAnsi="宋体" w:cs="Arial"/>
                <w:color w:val="000000"/>
                <w:kern w:val="0"/>
                <w:sz w:val="28"/>
                <w:szCs w:val="28"/>
              </w:rPr>
            </w:pPr>
            <w:r w:rsidRPr="00F31C1F">
              <w:rPr>
                <w:rFonts w:ascii="宋体" w:hAnsi="宋体" w:cs="Arial"/>
                <w:color w:val="000000"/>
                <w:kern w:val="0"/>
                <w:sz w:val="28"/>
                <w:szCs w:val="28"/>
              </w:rPr>
              <w:t xml:space="preserve">  </w:t>
            </w:r>
            <w:r w:rsidRPr="00F31C1F">
              <w:rPr>
                <w:rFonts w:ascii="宋体" w:hAnsi="宋体" w:cs="Arial" w:hint="eastAsia"/>
                <w:color w:val="000000"/>
                <w:kern w:val="0"/>
                <w:sz w:val="28"/>
                <w:szCs w:val="28"/>
              </w:rPr>
              <w:t>劳务费</w:t>
            </w:r>
          </w:p>
        </w:tc>
        <w:tc>
          <w:tcPr>
            <w:tcW w:w="1800" w:type="dxa"/>
            <w:tcBorders>
              <w:top w:val="nil"/>
              <w:left w:val="nil"/>
              <w:bottom w:val="single" w:sz="4" w:space="0" w:color="000000"/>
              <w:right w:val="single" w:sz="4" w:space="0" w:color="000000"/>
            </w:tcBorders>
            <w:noWrap/>
            <w:vAlign w:val="center"/>
          </w:tcPr>
          <w:p w:rsidR="00A90B28" w:rsidRPr="00F31C1F" w:rsidRDefault="00A90B28" w:rsidP="009F25CF">
            <w:pPr>
              <w:widowControl/>
              <w:jc w:val="right"/>
              <w:rPr>
                <w:rFonts w:ascii="宋体" w:hAnsi="宋体" w:cs="Arial"/>
                <w:color w:val="000000"/>
                <w:kern w:val="0"/>
                <w:sz w:val="28"/>
                <w:szCs w:val="28"/>
              </w:rPr>
            </w:pPr>
            <w:r>
              <w:rPr>
                <w:rFonts w:ascii="宋体" w:hAnsi="宋体" w:cs="Arial" w:hint="eastAsia"/>
                <w:color w:val="000000"/>
                <w:kern w:val="0"/>
                <w:sz w:val="28"/>
                <w:szCs w:val="28"/>
              </w:rPr>
              <w:t>1873.61</w:t>
            </w:r>
          </w:p>
        </w:tc>
      </w:tr>
      <w:tr w:rsidR="00A90B28" w:rsidRPr="00F31C1F" w:rsidTr="009F25CF">
        <w:trPr>
          <w:trHeight w:val="567"/>
        </w:trPr>
        <w:tc>
          <w:tcPr>
            <w:tcW w:w="6137" w:type="dxa"/>
            <w:gridSpan w:val="2"/>
            <w:tcBorders>
              <w:top w:val="single" w:sz="4" w:space="0" w:color="auto"/>
              <w:left w:val="single" w:sz="4" w:space="0" w:color="auto"/>
              <w:bottom w:val="single" w:sz="4" w:space="0" w:color="000000"/>
              <w:right w:val="single" w:sz="4" w:space="0" w:color="000000"/>
            </w:tcBorders>
            <w:noWrap/>
            <w:vAlign w:val="center"/>
          </w:tcPr>
          <w:p w:rsidR="00A90B28" w:rsidRPr="00F31C1F" w:rsidRDefault="00A90B28" w:rsidP="009F25CF">
            <w:pPr>
              <w:ind w:left="76"/>
              <w:jc w:val="center"/>
              <w:rPr>
                <w:rFonts w:ascii="宋体" w:hAnsi="宋体" w:cs="Arial"/>
                <w:color w:val="000000"/>
                <w:kern w:val="0"/>
                <w:sz w:val="28"/>
                <w:szCs w:val="28"/>
              </w:rPr>
            </w:pPr>
            <w:r>
              <w:rPr>
                <w:rFonts w:ascii="宋体" w:hAnsi="宋体" w:cs="Arial" w:hint="eastAsia"/>
                <w:color w:val="000000"/>
                <w:kern w:val="0"/>
                <w:sz w:val="28"/>
                <w:szCs w:val="28"/>
              </w:rPr>
              <w:t>总计</w:t>
            </w:r>
          </w:p>
        </w:tc>
        <w:tc>
          <w:tcPr>
            <w:tcW w:w="1800" w:type="dxa"/>
            <w:tcBorders>
              <w:top w:val="single" w:sz="4" w:space="0" w:color="auto"/>
              <w:left w:val="nil"/>
              <w:bottom w:val="single" w:sz="4" w:space="0" w:color="000000"/>
              <w:right w:val="single" w:sz="4" w:space="0" w:color="000000"/>
            </w:tcBorders>
            <w:noWrap/>
            <w:vAlign w:val="center"/>
          </w:tcPr>
          <w:p w:rsidR="00A90B28" w:rsidRPr="00F31C1F" w:rsidRDefault="00A90B28" w:rsidP="00A90B28">
            <w:pPr>
              <w:jc w:val="right"/>
              <w:rPr>
                <w:rFonts w:ascii="宋体" w:hAnsi="宋体" w:cs="Arial"/>
                <w:color w:val="000000"/>
                <w:kern w:val="0"/>
                <w:sz w:val="28"/>
                <w:szCs w:val="28"/>
              </w:rPr>
            </w:pPr>
            <w:r>
              <w:rPr>
                <w:rFonts w:ascii="宋体" w:hAnsi="宋体" w:cs="Arial" w:hint="eastAsia"/>
                <w:color w:val="000000"/>
                <w:kern w:val="0"/>
                <w:sz w:val="28"/>
                <w:szCs w:val="28"/>
              </w:rPr>
              <w:t>1902.33</w:t>
            </w:r>
          </w:p>
        </w:tc>
      </w:tr>
    </w:tbl>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七、一般公共预算财政拨款“三公”经费及会议费、培训费支出决算情况说明</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color w:val="000000"/>
          <w:kern w:val="0"/>
          <w:sz w:val="32"/>
          <w:szCs w:val="32"/>
        </w:rPr>
        <w:t>（一）</w:t>
      </w:r>
      <w:r w:rsidRPr="00B3745A">
        <w:rPr>
          <w:rFonts w:ascii="仿宋_GB2312" w:eastAsia="仿宋_GB2312" w:hAnsiTheme="minorEastAsia"/>
          <w:color w:val="000000"/>
          <w:kern w:val="0"/>
          <w:sz w:val="32"/>
          <w:szCs w:val="32"/>
        </w:rPr>
        <w:t>“</w:t>
      </w:r>
      <w:r w:rsidRPr="00B3745A">
        <w:rPr>
          <w:rFonts w:ascii="仿宋_GB2312" w:eastAsia="仿宋_GB2312" w:hAnsiTheme="minorEastAsia"/>
          <w:color w:val="000000"/>
          <w:kern w:val="0"/>
          <w:sz w:val="32"/>
          <w:szCs w:val="32"/>
        </w:rPr>
        <w:t>三公</w:t>
      </w:r>
      <w:r w:rsidRPr="00B3745A">
        <w:rPr>
          <w:rFonts w:ascii="仿宋_GB2312" w:eastAsia="仿宋_GB2312" w:hAnsiTheme="minorEastAsia"/>
          <w:color w:val="000000"/>
          <w:kern w:val="0"/>
          <w:sz w:val="32"/>
          <w:szCs w:val="32"/>
        </w:rPr>
        <w:t>”</w:t>
      </w:r>
      <w:r w:rsidRPr="00B3745A">
        <w:rPr>
          <w:rFonts w:ascii="仿宋_GB2312" w:eastAsia="仿宋_GB2312" w:hAnsiTheme="minorEastAsia"/>
          <w:color w:val="000000"/>
          <w:kern w:val="0"/>
          <w:sz w:val="32"/>
          <w:szCs w:val="32"/>
        </w:rPr>
        <w:t>经费财政拨款支出决算总体情况</w:t>
      </w:r>
      <w:r w:rsidRPr="00B3745A">
        <w:rPr>
          <w:rFonts w:ascii="仿宋_GB2312" w:eastAsia="仿宋_GB2312" w:hAnsiTheme="minorEastAsia" w:hint="eastAsia"/>
          <w:color w:val="000000"/>
          <w:kern w:val="0"/>
          <w:sz w:val="32"/>
          <w:szCs w:val="32"/>
        </w:rPr>
        <w:t>说明</w:t>
      </w:r>
      <w:r w:rsidRPr="00B3745A">
        <w:rPr>
          <w:rFonts w:ascii="仿宋_GB2312" w:eastAsia="仿宋_GB2312" w:hAnsiTheme="minorEastAsia"/>
          <w:color w:val="000000"/>
          <w:kern w:val="0"/>
          <w:sz w:val="32"/>
          <w:szCs w:val="32"/>
        </w:rPr>
        <w:t xml:space="preserve">。 </w:t>
      </w:r>
    </w:p>
    <w:p w:rsidR="00FE0DBC" w:rsidRPr="00B3745A"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lastRenderedPageBreak/>
        <w:t>2019年度“三公”经费财政拨款支出预算为</w:t>
      </w:r>
      <w:r w:rsidR="00CB189C">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万元，支出决算为</w:t>
      </w:r>
      <w:r w:rsidR="00A71818">
        <w:rPr>
          <w:rFonts w:ascii="仿宋_GB2312" w:eastAsia="仿宋_GB2312" w:hAnsiTheme="minorEastAsia" w:hint="eastAsia"/>
          <w:color w:val="000000"/>
          <w:kern w:val="0"/>
          <w:sz w:val="32"/>
          <w:szCs w:val="32"/>
        </w:rPr>
        <w:t>7</w:t>
      </w:r>
      <w:r w:rsidRPr="00B3745A">
        <w:rPr>
          <w:rFonts w:ascii="仿宋_GB2312" w:eastAsia="仿宋_GB2312" w:hAnsiTheme="minorEastAsia" w:hint="eastAsia"/>
          <w:color w:val="000000"/>
          <w:kern w:val="0"/>
          <w:sz w:val="32"/>
          <w:szCs w:val="32"/>
        </w:rPr>
        <w:t>万元，完成预算的</w:t>
      </w:r>
      <w:r w:rsidR="00CB189C">
        <w:rPr>
          <w:rFonts w:ascii="仿宋_GB2312" w:eastAsia="仿宋_GB2312" w:hAnsiTheme="minorEastAsia" w:hint="eastAsia"/>
          <w:color w:val="000000"/>
          <w:kern w:val="0"/>
          <w:sz w:val="32"/>
          <w:szCs w:val="32"/>
        </w:rPr>
        <w:t>700</w:t>
      </w:r>
      <w:r w:rsidRPr="00B3745A">
        <w:rPr>
          <w:rFonts w:ascii="仿宋_GB2312" w:eastAsia="仿宋_GB2312" w:hAnsiTheme="minorEastAsia" w:hint="eastAsia"/>
          <w:color w:val="000000"/>
          <w:kern w:val="0"/>
          <w:sz w:val="32"/>
          <w:szCs w:val="32"/>
        </w:rPr>
        <w:t>%。决算数</w:t>
      </w:r>
      <w:proofErr w:type="gramStart"/>
      <w:r w:rsidRPr="00B3745A">
        <w:rPr>
          <w:rFonts w:ascii="仿宋_GB2312" w:eastAsia="仿宋_GB2312" w:hAnsiTheme="minorEastAsia" w:hint="eastAsia"/>
          <w:color w:val="000000"/>
          <w:kern w:val="0"/>
          <w:sz w:val="32"/>
          <w:szCs w:val="32"/>
        </w:rPr>
        <w:t>较预算</w:t>
      </w:r>
      <w:proofErr w:type="gramEnd"/>
      <w:r w:rsidRPr="00B3745A">
        <w:rPr>
          <w:rFonts w:ascii="仿宋_GB2312" w:eastAsia="仿宋_GB2312" w:hAnsiTheme="minorEastAsia" w:hint="eastAsia"/>
          <w:color w:val="000000"/>
          <w:kern w:val="0"/>
          <w:sz w:val="32"/>
          <w:szCs w:val="32"/>
        </w:rPr>
        <w:t>数增加</w:t>
      </w:r>
      <w:r w:rsidR="00CB189C">
        <w:rPr>
          <w:rFonts w:ascii="仿宋_GB2312" w:eastAsia="仿宋_GB2312" w:hAnsiTheme="minorEastAsia" w:hint="eastAsia"/>
          <w:color w:val="000000"/>
          <w:kern w:val="0"/>
          <w:sz w:val="32"/>
          <w:szCs w:val="32"/>
        </w:rPr>
        <w:t>7</w:t>
      </w:r>
      <w:r w:rsidRPr="00B3745A">
        <w:rPr>
          <w:rFonts w:ascii="仿宋_GB2312" w:eastAsia="仿宋_GB2312" w:hAnsiTheme="minorEastAsia" w:hint="eastAsia"/>
          <w:color w:val="000000"/>
          <w:kern w:val="0"/>
          <w:sz w:val="32"/>
          <w:szCs w:val="32"/>
        </w:rPr>
        <w:t>万元，主要原因是</w:t>
      </w:r>
      <w:r w:rsidR="004A34A3">
        <w:rPr>
          <w:rFonts w:ascii="仿宋_GB2312" w:eastAsia="仿宋_GB2312" w:hAnsiTheme="minorEastAsia" w:hint="eastAsia"/>
          <w:color w:val="000000"/>
          <w:kern w:val="0"/>
          <w:sz w:val="32"/>
          <w:szCs w:val="32"/>
        </w:rPr>
        <w:t>环卫车保险支出</w:t>
      </w:r>
      <w:r w:rsidR="0092286E">
        <w:rPr>
          <w:rFonts w:ascii="仿宋_GB2312" w:eastAsia="仿宋_GB2312" w:hAnsiTheme="minorEastAsia" w:hint="eastAsia"/>
          <w:color w:val="000000"/>
          <w:kern w:val="0"/>
          <w:sz w:val="32"/>
          <w:szCs w:val="32"/>
        </w:rPr>
        <w:t>增加较大</w:t>
      </w:r>
      <w:r w:rsidRPr="00B3745A">
        <w:rPr>
          <w:rFonts w:ascii="仿宋_GB2312" w:eastAsia="仿宋_GB2312" w:hAnsiTheme="minorEastAsia" w:hint="eastAsia"/>
          <w:color w:val="000000"/>
          <w:kern w:val="0"/>
          <w:sz w:val="32"/>
          <w:szCs w:val="32"/>
        </w:rPr>
        <w:t>。</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（二）</w:t>
      </w:r>
      <w:r w:rsidRPr="00B3745A">
        <w:rPr>
          <w:rFonts w:ascii="仿宋_GB2312" w:eastAsia="仿宋_GB2312" w:hAnsiTheme="minorEastAsia"/>
          <w:color w:val="000000"/>
          <w:kern w:val="0"/>
          <w:sz w:val="32"/>
          <w:szCs w:val="32"/>
        </w:rPr>
        <w:t>“</w:t>
      </w:r>
      <w:r w:rsidRPr="00B3745A">
        <w:rPr>
          <w:rFonts w:ascii="仿宋_GB2312" w:eastAsia="仿宋_GB2312" w:hAnsiTheme="minorEastAsia"/>
          <w:color w:val="000000"/>
          <w:kern w:val="0"/>
          <w:sz w:val="32"/>
          <w:szCs w:val="32"/>
        </w:rPr>
        <w:t>三公</w:t>
      </w:r>
      <w:r w:rsidRPr="00B3745A">
        <w:rPr>
          <w:rFonts w:ascii="仿宋_GB2312" w:eastAsia="仿宋_GB2312" w:hAnsiTheme="minorEastAsia"/>
          <w:color w:val="000000"/>
          <w:kern w:val="0"/>
          <w:sz w:val="32"/>
          <w:szCs w:val="32"/>
        </w:rPr>
        <w:t>”</w:t>
      </w:r>
      <w:r w:rsidRPr="00B3745A">
        <w:rPr>
          <w:rFonts w:ascii="仿宋_GB2312" w:eastAsia="仿宋_GB2312" w:hAnsiTheme="minorEastAsia"/>
          <w:color w:val="000000"/>
          <w:kern w:val="0"/>
          <w:sz w:val="32"/>
          <w:szCs w:val="32"/>
        </w:rPr>
        <w:t>经费财政拨款支出决算具体情况</w:t>
      </w:r>
      <w:r w:rsidRPr="00B3745A">
        <w:rPr>
          <w:rFonts w:ascii="仿宋_GB2312" w:eastAsia="仿宋_GB2312" w:hAnsiTheme="minorEastAsia" w:hint="eastAsia"/>
          <w:color w:val="000000"/>
          <w:kern w:val="0"/>
          <w:sz w:val="32"/>
          <w:szCs w:val="32"/>
        </w:rPr>
        <w:t>说明</w:t>
      </w:r>
      <w:r w:rsidRPr="00B3745A">
        <w:rPr>
          <w:rFonts w:ascii="仿宋_GB2312" w:eastAsia="仿宋_GB2312" w:hAnsiTheme="minorEastAsia"/>
          <w:color w:val="000000"/>
          <w:kern w:val="0"/>
          <w:sz w:val="32"/>
          <w:szCs w:val="32"/>
        </w:rPr>
        <w:t>。</w:t>
      </w:r>
    </w:p>
    <w:p w:rsidR="00C73D4F" w:rsidRDefault="00C73D4F" w:rsidP="0069085C">
      <w:pPr>
        <w:widowControl/>
        <w:ind w:firstLineChars="200" w:firstLine="640"/>
        <w:jc w:val="left"/>
        <w:rPr>
          <w:rFonts w:ascii="仿宋_GB2312" w:eastAsia="仿宋_GB2312" w:hAnsiTheme="minorEastAsia"/>
          <w:color w:val="000000"/>
          <w:kern w:val="0"/>
          <w:sz w:val="32"/>
          <w:szCs w:val="32"/>
        </w:rPr>
      </w:pPr>
    </w:p>
    <w:p w:rsidR="00C73D4F" w:rsidRDefault="00C73D4F" w:rsidP="0069085C">
      <w:pPr>
        <w:widowControl/>
        <w:ind w:firstLineChars="200" w:firstLine="640"/>
        <w:jc w:val="left"/>
        <w:rPr>
          <w:rFonts w:ascii="仿宋_GB2312" w:eastAsia="仿宋_GB2312" w:hAnsiTheme="minorEastAsia"/>
          <w:color w:val="000000"/>
          <w:kern w:val="0"/>
          <w:sz w:val="32"/>
          <w:szCs w:val="32"/>
        </w:rPr>
      </w:pPr>
    </w:p>
    <w:p w:rsidR="00C73D4F" w:rsidRDefault="004A3A0A" w:rsidP="00C73D4F">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noProof/>
          <w:color w:val="000000"/>
          <w:kern w:val="0"/>
          <w:sz w:val="32"/>
          <w:szCs w:val="32"/>
        </w:rPr>
        <w:drawing>
          <wp:inline distT="0" distB="0" distL="0" distR="0">
            <wp:extent cx="3737610" cy="2072640"/>
            <wp:effectExtent l="19050" t="0" r="15240" b="381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A622FE" w:rsidRDefault="00A622FE" w:rsidP="0069085C">
      <w:pPr>
        <w:widowControl/>
        <w:ind w:firstLineChars="200" w:firstLine="640"/>
        <w:jc w:val="left"/>
        <w:rPr>
          <w:rFonts w:ascii="仿宋_GB2312" w:eastAsia="仿宋_GB2312" w:hAnsiTheme="minorEastAsia"/>
          <w:color w:val="000000"/>
          <w:kern w:val="0"/>
          <w:sz w:val="32"/>
          <w:szCs w:val="32"/>
        </w:rPr>
      </w:pPr>
    </w:p>
    <w:p w:rsidR="00FE0DBC" w:rsidRPr="00B3745A"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2019年度“三公”经费财政拨款支出决算中，因公出国（境）费支出决算</w:t>
      </w:r>
      <w:r w:rsidR="0092286E">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万元，占</w:t>
      </w:r>
      <w:r w:rsidR="0092286E">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%；公务用车购置费支出</w:t>
      </w:r>
      <w:r w:rsidR="0092286E">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万元，占</w:t>
      </w:r>
      <w:r w:rsidR="0092286E">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%；公务用车运行维护费支出决算</w:t>
      </w:r>
      <w:r w:rsidR="00C902B3">
        <w:rPr>
          <w:rFonts w:ascii="仿宋_GB2312" w:eastAsia="仿宋_GB2312" w:hAnsiTheme="minorEastAsia" w:hint="eastAsia"/>
          <w:color w:val="000000"/>
          <w:kern w:val="0"/>
          <w:sz w:val="32"/>
          <w:szCs w:val="32"/>
        </w:rPr>
        <w:t>7</w:t>
      </w:r>
      <w:r w:rsidRPr="00B3745A">
        <w:rPr>
          <w:rFonts w:ascii="仿宋_GB2312" w:eastAsia="仿宋_GB2312" w:hAnsiTheme="minorEastAsia" w:hint="eastAsia"/>
          <w:color w:val="000000"/>
          <w:kern w:val="0"/>
          <w:sz w:val="32"/>
          <w:szCs w:val="32"/>
        </w:rPr>
        <w:t>万元，占</w:t>
      </w:r>
      <w:r w:rsidR="00D25C4B">
        <w:rPr>
          <w:rFonts w:ascii="仿宋_GB2312" w:eastAsia="仿宋_GB2312" w:hAnsiTheme="minorEastAsia" w:hint="eastAsia"/>
          <w:color w:val="000000"/>
          <w:kern w:val="0"/>
          <w:sz w:val="32"/>
          <w:szCs w:val="32"/>
        </w:rPr>
        <w:t>700</w:t>
      </w:r>
      <w:r w:rsidRPr="00B3745A">
        <w:rPr>
          <w:rFonts w:ascii="仿宋_GB2312" w:eastAsia="仿宋_GB2312" w:hAnsiTheme="minorEastAsia" w:hint="eastAsia"/>
          <w:color w:val="000000"/>
          <w:kern w:val="0"/>
          <w:sz w:val="32"/>
          <w:szCs w:val="32"/>
        </w:rPr>
        <w:t>%；公务接待费支出决算</w:t>
      </w:r>
      <w:r w:rsidR="00C902B3">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万元，占</w:t>
      </w:r>
      <w:r w:rsidR="00C902B3">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%。具体情况如下：</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1.因公出国（境）支出情况说明。</w:t>
      </w:r>
    </w:p>
    <w:p w:rsidR="00FE0DBC" w:rsidRPr="00B3745A"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2019年度因公出国（境）团组</w:t>
      </w:r>
      <w:r w:rsidR="00C902B3">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个，</w:t>
      </w:r>
      <w:r w:rsidR="00C902B3">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人次，</w:t>
      </w:r>
      <w:r w:rsidRPr="00B3745A">
        <w:rPr>
          <w:rFonts w:ascii="仿宋_GB2312" w:eastAsia="仿宋_GB2312" w:hAnsiTheme="minorEastAsia"/>
          <w:color w:val="000000"/>
          <w:kern w:val="0"/>
          <w:sz w:val="32"/>
          <w:szCs w:val="32"/>
        </w:rPr>
        <w:t>预算为</w:t>
      </w:r>
      <w:r w:rsidR="00C902B3">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万元，支出决算为</w:t>
      </w:r>
      <w:r w:rsidR="00C902B3">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w:t>
      </w:r>
      <w:r w:rsidR="001B1AA0">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完成预算的</w:t>
      </w:r>
      <w:r w:rsidR="00C902B3">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w:t>
      </w:r>
      <w:r w:rsidRPr="00B3745A">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决算数</w:t>
      </w:r>
      <w:proofErr w:type="gramStart"/>
      <w:r w:rsidRPr="00B3745A">
        <w:rPr>
          <w:rFonts w:ascii="仿宋_GB2312" w:eastAsia="仿宋_GB2312" w:hAnsiTheme="minorEastAsia" w:hint="eastAsia"/>
          <w:color w:val="000000"/>
          <w:kern w:val="0"/>
          <w:sz w:val="32"/>
          <w:szCs w:val="32"/>
        </w:rPr>
        <w:t>较</w:t>
      </w:r>
      <w:r w:rsidRPr="00B3745A">
        <w:rPr>
          <w:rFonts w:ascii="仿宋_GB2312" w:eastAsia="仿宋_GB2312" w:hAnsiTheme="minorEastAsia"/>
          <w:color w:val="000000"/>
          <w:kern w:val="0"/>
          <w:sz w:val="32"/>
          <w:szCs w:val="32"/>
        </w:rPr>
        <w:t>预算数</w:t>
      </w:r>
      <w:r w:rsidR="00EC63F4">
        <w:rPr>
          <w:rFonts w:ascii="仿宋_GB2312" w:eastAsia="仿宋_GB2312" w:hAnsiTheme="minorEastAsia" w:hint="eastAsia"/>
          <w:color w:val="000000"/>
          <w:kern w:val="0"/>
          <w:sz w:val="32"/>
          <w:szCs w:val="32"/>
        </w:rPr>
        <w:t>无</w:t>
      </w:r>
      <w:proofErr w:type="gramEnd"/>
      <w:r w:rsidR="00EC63F4">
        <w:rPr>
          <w:rFonts w:ascii="仿宋_GB2312" w:eastAsia="仿宋_GB2312" w:hAnsiTheme="minorEastAsia" w:hint="eastAsia"/>
          <w:color w:val="000000"/>
          <w:kern w:val="0"/>
          <w:sz w:val="32"/>
          <w:szCs w:val="32"/>
        </w:rPr>
        <w:t>变化</w:t>
      </w:r>
      <w:r w:rsidRPr="00B3745A">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主要原因是</w:t>
      </w:r>
      <w:r w:rsidR="001B1AA0">
        <w:rPr>
          <w:rFonts w:ascii="仿宋_GB2312" w:eastAsia="仿宋_GB2312" w:hAnsiTheme="minorEastAsia"/>
          <w:color w:val="000000"/>
          <w:kern w:val="0"/>
          <w:sz w:val="32"/>
          <w:szCs w:val="32"/>
        </w:rPr>
        <w:t>我</w:t>
      </w:r>
      <w:r w:rsidR="00C902B3">
        <w:rPr>
          <w:rFonts w:ascii="仿宋_GB2312" w:eastAsia="仿宋_GB2312" w:hAnsiTheme="minorEastAsia" w:hint="eastAsia"/>
          <w:color w:val="000000"/>
          <w:kern w:val="0"/>
          <w:sz w:val="32"/>
          <w:szCs w:val="32"/>
        </w:rPr>
        <w:t>单位</w:t>
      </w:r>
      <w:r w:rsidR="001B1AA0">
        <w:rPr>
          <w:rFonts w:ascii="仿宋_GB2312" w:eastAsia="仿宋_GB2312" w:hAnsiTheme="minorEastAsia" w:hint="eastAsia"/>
          <w:color w:val="000000"/>
          <w:kern w:val="0"/>
          <w:sz w:val="32"/>
          <w:szCs w:val="32"/>
        </w:rPr>
        <w:t>2019年</w:t>
      </w:r>
      <w:r w:rsidR="00C902B3">
        <w:rPr>
          <w:rFonts w:ascii="仿宋_GB2312" w:eastAsia="仿宋_GB2312" w:hAnsiTheme="minorEastAsia" w:hint="eastAsia"/>
          <w:color w:val="000000"/>
          <w:kern w:val="0"/>
          <w:sz w:val="32"/>
          <w:szCs w:val="32"/>
        </w:rPr>
        <w:t>无因公出国人员</w:t>
      </w:r>
      <w:r w:rsidRPr="00B3745A">
        <w:rPr>
          <w:rFonts w:ascii="仿宋_GB2312" w:eastAsia="仿宋_GB2312" w:hAnsiTheme="minorEastAsia" w:hint="eastAsia"/>
          <w:color w:val="000000"/>
          <w:kern w:val="0"/>
          <w:sz w:val="32"/>
          <w:szCs w:val="32"/>
        </w:rPr>
        <w:t>。</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2.公务用车购置费用支出情况说明。</w:t>
      </w:r>
    </w:p>
    <w:p w:rsidR="00FE0DBC" w:rsidRPr="00B3745A"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lastRenderedPageBreak/>
        <w:t>2019年度购置车辆</w:t>
      </w:r>
      <w:r w:rsidR="00C902B3">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台</w:t>
      </w:r>
      <w:bookmarkStart w:id="0" w:name="_GoBack"/>
      <w:bookmarkEnd w:id="0"/>
      <w:r w:rsidRPr="00B3745A">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预算为</w:t>
      </w:r>
      <w:r w:rsidR="00C902B3">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万元，支出决算为</w:t>
      </w:r>
      <w:r w:rsidR="00C902B3">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万元，完成预算的</w:t>
      </w:r>
      <w:r w:rsidR="002C187C">
        <w:rPr>
          <w:rFonts w:ascii="仿宋_GB2312" w:eastAsia="仿宋_GB2312" w:hAnsiTheme="minorEastAsia"/>
          <w:color w:val="000000"/>
          <w:kern w:val="0"/>
          <w:sz w:val="32"/>
          <w:szCs w:val="32"/>
        </w:rPr>
        <w:t>0</w:t>
      </w:r>
      <w:r w:rsidRPr="00B3745A">
        <w:rPr>
          <w:rFonts w:ascii="仿宋_GB2312" w:eastAsia="仿宋_GB2312" w:hAnsiTheme="minorEastAsia" w:hint="eastAsia"/>
          <w:color w:val="000000"/>
          <w:kern w:val="0"/>
          <w:sz w:val="32"/>
          <w:szCs w:val="32"/>
        </w:rPr>
        <w:t>%，决</w:t>
      </w:r>
      <w:r w:rsidRPr="00B3745A">
        <w:rPr>
          <w:rFonts w:ascii="仿宋_GB2312" w:eastAsia="仿宋_GB2312" w:hAnsiTheme="minorEastAsia"/>
          <w:color w:val="000000"/>
          <w:kern w:val="0"/>
          <w:sz w:val="32"/>
          <w:szCs w:val="32"/>
        </w:rPr>
        <w:t>算数</w:t>
      </w:r>
      <w:proofErr w:type="gramStart"/>
      <w:r w:rsidRPr="00B3745A">
        <w:rPr>
          <w:rFonts w:ascii="仿宋_GB2312" w:eastAsia="仿宋_GB2312" w:hAnsiTheme="minorEastAsia" w:hint="eastAsia"/>
          <w:color w:val="000000"/>
          <w:kern w:val="0"/>
          <w:sz w:val="32"/>
          <w:szCs w:val="32"/>
        </w:rPr>
        <w:t>较</w:t>
      </w:r>
      <w:r w:rsidRPr="00B3745A">
        <w:rPr>
          <w:rFonts w:ascii="仿宋_GB2312" w:eastAsia="仿宋_GB2312" w:hAnsiTheme="minorEastAsia"/>
          <w:color w:val="000000"/>
          <w:kern w:val="0"/>
          <w:sz w:val="32"/>
          <w:szCs w:val="32"/>
        </w:rPr>
        <w:t>预算数</w:t>
      </w:r>
      <w:r w:rsidR="00D25C4B">
        <w:rPr>
          <w:rFonts w:ascii="仿宋_GB2312" w:eastAsia="仿宋_GB2312" w:hAnsiTheme="minorEastAsia" w:hint="eastAsia"/>
          <w:color w:val="000000"/>
          <w:kern w:val="0"/>
          <w:sz w:val="32"/>
          <w:szCs w:val="32"/>
        </w:rPr>
        <w:t>无</w:t>
      </w:r>
      <w:proofErr w:type="gramEnd"/>
      <w:r w:rsidR="00D25C4B">
        <w:rPr>
          <w:rFonts w:ascii="仿宋_GB2312" w:eastAsia="仿宋_GB2312" w:hAnsiTheme="minorEastAsia" w:hint="eastAsia"/>
          <w:color w:val="000000"/>
          <w:kern w:val="0"/>
          <w:sz w:val="32"/>
          <w:szCs w:val="32"/>
        </w:rPr>
        <w:t>变化</w:t>
      </w:r>
      <w:r w:rsidRPr="00B3745A">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主要原因是</w:t>
      </w:r>
      <w:r w:rsidR="001B1AA0">
        <w:rPr>
          <w:rFonts w:ascii="仿宋_GB2312" w:eastAsia="仿宋_GB2312" w:hAnsiTheme="minorEastAsia"/>
          <w:color w:val="000000"/>
          <w:kern w:val="0"/>
          <w:sz w:val="32"/>
          <w:szCs w:val="32"/>
        </w:rPr>
        <w:t>我</w:t>
      </w:r>
      <w:r w:rsidR="00C902B3">
        <w:rPr>
          <w:rFonts w:ascii="仿宋_GB2312" w:eastAsia="仿宋_GB2312" w:hAnsiTheme="minorEastAsia" w:hint="eastAsia"/>
          <w:color w:val="000000"/>
          <w:kern w:val="0"/>
          <w:sz w:val="32"/>
          <w:szCs w:val="32"/>
        </w:rPr>
        <w:t>单位</w:t>
      </w:r>
      <w:r w:rsidR="001B1AA0">
        <w:rPr>
          <w:rFonts w:ascii="仿宋_GB2312" w:eastAsia="仿宋_GB2312" w:hAnsiTheme="minorEastAsia" w:hint="eastAsia"/>
          <w:color w:val="000000"/>
          <w:kern w:val="0"/>
          <w:sz w:val="32"/>
          <w:szCs w:val="32"/>
        </w:rPr>
        <w:t>2019年</w:t>
      </w:r>
      <w:r w:rsidR="00C902B3">
        <w:rPr>
          <w:rFonts w:ascii="仿宋_GB2312" w:eastAsia="仿宋_GB2312" w:hAnsiTheme="minorEastAsia" w:hint="eastAsia"/>
          <w:color w:val="000000"/>
          <w:kern w:val="0"/>
          <w:sz w:val="32"/>
          <w:szCs w:val="32"/>
        </w:rPr>
        <w:t>无公务车辆购置</w:t>
      </w:r>
      <w:r w:rsidR="001B1AA0">
        <w:rPr>
          <w:rFonts w:ascii="仿宋_GB2312" w:eastAsia="仿宋_GB2312" w:hAnsiTheme="minorEastAsia" w:hint="eastAsia"/>
          <w:color w:val="000000"/>
          <w:kern w:val="0"/>
          <w:sz w:val="32"/>
          <w:szCs w:val="32"/>
        </w:rPr>
        <w:t>费用</w:t>
      </w:r>
      <w:r w:rsidRPr="00B3745A">
        <w:rPr>
          <w:rFonts w:ascii="仿宋_GB2312" w:eastAsia="仿宋_GB2312" w:hAnsiTheme="minorEastAsia" w:hint="eastAsia"/>
          <w:color w:val="000000"/>
          <w:kern w:val="0"/>
          <w:sz w:val="32"/>
          <w:szCs w:val="32"/>
        </w:rPr>
        <w:t>。</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3.公务用车运行维护费用支出情况说明。</w:t>
      </w:r>
    </w:p>
    <w:p w:rsidR="00FE0DBC" w:rsidRPr="00B3745A" w:rsidRDefault="00FE0DBC" w:rsidP="0013697E">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2019年度公务用车运行维护费</w:t>
      </w:r>
      <w:r w:rsidRPr="00B3745A">
        <w:rPr>
          <w:rFonts w:ascii="仿宋_GB2312" w:eastAsia="仿宋_GB2312" w:hAnsiTheme="minorEastAsia"/>
          <w:color w:val="000000"/>
          <w:kern w:val="0"/>
          <w:sz w:val="32"/>
          <w:szCs w:val="32"/>
        </w:rPr>
        <w:t>预算为</w:t>
      </w:r>
      <w:r w:rsidR="00BD28E2">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万元，支出决算为</w:t>
      </w:r>
      <w:r w:rsidR="00C902B3">
        <w:rPr>
          <w:rFonts w:ascii="仿宋_GB2312" w:eastAsia="仿宋_GB2312" w:hAnsiTheme="minorEastAsia" w:hint="eastAsia"/>
          <w:color w:val="000000"/>
          <w:kern w:val="0"/>
          <w:sz w:val="32"/>
          <w:szCs w:val="32"/>
        </w:rPr>
        <w:t>7</w:t>
      </w:r>
      <w:r w:rsidRPr="00B3745A">
        <w:rPr>
          <w:rFonts w:ascii="仿宋_GB2312" w:eastAsia="仿宋_GB2312" w:hAnsiTheme="minorEastAsia"/>
          <w:color w:val="000000"/>
          <w:kern w:val="0"/>
          <w:sz w:val="32"/>
          <w:szCs w:val="32"/>
        </w:rPr>
        <w:t>万元，完成预算的</w:t>
      </w:r>
      <w:r w:rsidR="00BD28E2">
        <w:rPr>
          <w:rFonts w:ascii="仿宋_GB2312" w:eastAsia="仿宋_GB2312" w:hAnsiTheme="minorEastAsia" w:hint="eastAsia"/>
          <w:color w:val="000000"/>
          <w:kern w:val="0"/>
          <w:sz w:val="32"/>
          <w:szCs w:val="32"/>
        </w:rPr>
        <w:t>700</w:t>
      </w:r>
      <w:r w:rsidRPr="00B3745A">
        <w:rPr>
          <w:rFonts w:ascii="仿宋_GB2312" w:eastAsia="仿宋_GB2312" w:hAnsiTheme="minorEastAsia" w:hint="eastAsia"/>
          <w:color w:val="000000"/>
          <w:kern w:val="0"/>
          <w:sz w:val="32"/>
          <w:szCs w:val="32"/>
        </w:rPr>
        <w:t>%，决</w:t>
      </w:r>
      <w:r w:rsidRPr="00B3745A">
        <w:rPr>
          <w:rFonts w:ascii="仿宋_GB2312" w:eastAsia="仿宋_GB2312" w:hAnsiTheme="minorEastAsia"/>
          <w:color w:val="000000"/>
          <w:kern w:val="0"/>
          <w:sz w:val="32"/>
          <w:szCs w:val="32"/>
        </w:rPr>
        <w:t>算数</w:t>
      </w:r>
      <w:proofErr w:type="gramStart"/>
      <w:r w:rsidRPr="00B3745A">
        <w:rPr>
          <w:rFonts w:ascii="仿宋_GB2312" w:eastAsia="仿宋_GB2312" w:hAnsiTheme="minorEastAsia" w:hint="eastAsia"/>
          <w:color w:val="000000"/>
          <w:kern w:val="0"/>
          <w:sz w:val="32"/>
          <w:szCs w:val="32"/>
        </w:rPr>
        <w:t>较</w:t>
      </w:r>
      <w:r w:rsidRPr="00B3745A">
        <w:rPr>
          <w:rFonts w:ascii="仿宋_GB2312" w:eastAsia="仿宋_GB2312" w:hAnsiTheme="minorEastAsia"/>
          <w:color w:val="000000"/>
          <w:kern w:val="0"/>
          <w:sz w:val="32"/>
          <w:szCs w:val="32"/>
        </w:rPr>
        <w:t>预算</w:t>
      </w:r>
      <w:proofErr w:type="gramEnd"/>
      <w:r w:rsidRPr="00B3745A">
        <w:rPr>
          <w:rFonts w:ascii="仿宋_GB2312" w:eastAsia="仿宋_GB2312" w:hAnsiTheme="minorEastAsia"/>
          <w:color w:val="000000"/>
          <w:kern w:val="0"/>
          <w:sz w:val="32"/>
          <w:szCs w:val="32"/>
        </w:rPr>
        <w:t>数</w:t>
      </w:r>
      <w:r w:rsidRPr="00B3745A">
        <w:rPr>
          <w:rFonts w:ascii="仿宋_GB2312" w:eastAsia="仿宋_GB2312" w:hAnsiTheme="minorEastAsia" w:hint="eastAsia"/>
          <w:color w:val="000000"/>
          <w:kern w:val="0"/>
          <w:sz w:val="32"/>
          <w:szCs w:val="32"/>
        </w:rPr>
        <w:t>增加</w:t>
      </w:r>
      <w:r w:rsidR="00BD28E2">
        <w:rPr>
          <w:rFonts w:ascii="仿宋_GB2312" w:eastAsia="仿宋_GB2312" w:hAnsiTheme="minorEastAsia" w:hint="eastAsia"/>
          <w:color w:val="000000"/>
          <w:kern w:val="0"/>
          <w:sz w:val="32"/>
          <w:szCs w:val="32"/>
        </w:rPr>
        <w:t>7</w:t>
      </w:r>
      <w:r w:rsidRPr="00B3745A">
        <w:rPr>
          <w:rFonts w:ascii="仿宋_GB2312" w:eastAsia="仿宋_GB2312" w:hAnsiTheme="minorEastAsia" w:hint="eastAsia"/>
          <w:color w:val="000000"/>
          <w:kern w:val="0"/>
          <w:sz w:val="32"/>
          <w:szCs w:val="32"/>
        </w:rPr>
        <w:t>万元，</w:t>
      </w:r>
      <w:r w:rsidRPr="00B3745A">
        <w:rPr>
          <w:rFonts w:ascii="仿宋_GB2312" w:eastAsia="仿宋_GB2312" w:hAnsiTheme="minorEastAsia"/>
          <w:color w:val="000000"/>
          <w:kern w:val="0"/>
          <w:sz w:val="32"/>
          <w:szCs w:val="32"/>
        </w:rPr>
        <w:t>主要原因是</w:t>
      </w:r>
      <w:r w:rsidR="001B1AA0">
        <w:rPr>
          <w:rFonts w:ascii="仿宋_GB2312" w:eastAsia="仿宋_GB2312" w:hAnsiTheme="minorEastAsia"/>
          <w:color w:val="000000"/>
          <w:kern w:val="0"/>
          <w:sz w:val="32"/>
          <w:szCs w:val="32"/>
        </w:rPr>
        <w:t>我单位</w:t>
      </w:r>
      <w:r w:rsidR="00BD28E2">
        <w:rPr>
          <w:rFonts w:ascii="仿宋_GB2312" w:eastAsia="仿宋_GB2312" w:hAnsiTheme="minorEastAsia" w:hint="eastAsia"/>
          <w:color w:val="000000"/>
          <w:kern w:val="0"/>
          <w:sz w:val="32"/>
          <w:szCs w:val="32"/>
        </w:rPr>
        <w:t>2019年环卫车</w:t>
      </w:r>
      <w:r w:rsidR="001B1AA0">
        <w:rPr>
          <w:rFonts w:ascii="仿宋_GB2312" w:eastAsia="仿宋_GB2312" w:hAnsiTheme="minorEastAsia" w:hint="eastAsia"/>
          <w:color w:val="000000"/>
          <w:kern w:val="0"/>
          <w:sz w:val="32"/>
          <w:szCs w:val="32"/>
        </w:rPr>
        <w:t>辆</w:t>
      </w:r>
      <w:r w:rsidR="00BD28E2">
        <w:rPr>
          <w:rFonts w:ascii="仿宋_GB2312" w:eastAsia="仿宋_GB2312" w:hAnsiTheme="minorEastAsia" w:hint="eastAsia"/>
          <w:color w:val="000000"/>
          <w:kern w:val="0"/>
          <w:sz w:val="32"/>
          <w:szCs w:val="32"/>
        </w:rPr>
        <w:t>保险支出较大</w:t>
      </w:r>
      <w:r w:rsidRPr="00B3745A">
        <w:rPr>
          <w:rFonts w:ascii="仿宋_GB2312" w:eastAsia="仿宋_GB2312" w:hAnsiTheme="minorEastAsia" w:hint="eastAsia"/>
          <w:color w:val="000000"/>
          <w:kern w:val="0"/>
          <w:sz w:val="32"/>
          <w:szCs w:val="32"/>
        </w:rPr>
        <w:t>。</w:t>
      </w:r>
      <w:r w:rsidR="0013697E" w:rsidRPr="0013697E">
        <w:rPr>
          <w:rFonts w:ascii="仿宋_GB2312" w:eastAsia="仿宋_GB2312" w:hAnsiTheme="minorEastAsia" w:hint="eastAsia"/>
          <w:color w:val="000000"/>
          <w:kern w:val="0"/>
          <w:sz w:val="32"/>
          <w:szCs w:val="32"/>
        </w:rPr>
        <w:t>截止</w:t>
      </w:r>
      <w:r w:rsidR="0013697E" w:rsidRPr="0013697E">
        <w:rPr>
          <w:rFonts w:ascii="仿宋_GB2312" w:eastAsia="仿宋_GB2312" w:hAnsiTheme="minorEastAsia"/>
          <w:color w:val="000000"/>
          <w:kern w:val="0"/>
          <w:sz w:val="32"/>
          <w:szCs w:val="32"/>
        </w:rPr>
        <w:t>2019</w:t>
      </w:r>
      <w:r w:rsidR="0013697E" w:rsidRPr="0013697E">
        <w:rPr>
          <w:rFonts w:ascii="仿宋_GB2312" w:eastAsia="仿宋_GB2312" w:hAnsiTheme="minorEastAsia" w:hint="eastAsia"/>
          <w:color w:val="000000"/>
          <w:kern w:val="0"/>
          <w:sz w:val="32"/>
          <w:szCs w:val="32"/>
        </w:rPr>
        <w:t>年底，我单位</w:t>
      </w:r>
      <w:r w:rsidR="005354A4">
        <w:rPr>
          <w:rFonts w:ascii="仿宋_GB2312" w:eastAsia="仿宋_GB2312" w:hAnsiTheme="minorEastAsia" w:hint="eastAsia"/>
          <w:color w:val="000000"/>
          <w:kern w:val="0"/>
          <w:sz w:val="32"/>
          <w:szCs w:val="32"/>
        </w:rPr>
        <w:t>环卫专业</w:t>
      </w:r>
      <w:r w:rsidR="0013697E" w:rsidRPr="0013697E">
        <w:rPr>
          <w:rFonts w:ascii="仿宋_GB2312" w:eastAsia="仿宋_GB2312" w:hAnsiTheme="minorEastAsia" w:hint="eastAsia"/>
          <w:color w:val="000000"/>
          <w:kern w:val="0"/>
          <w:sz w:val="32"/>
          <w:szCs w:val="32"/>
        </w:rPr>
        <w:t>车保有量为</w:t>
      </w:r>
      <w:r w:rsidR="00E856C0">
        <w:rPr>
          <w:rFonts w:ascii="仿宋_GB2312" w:eastAsia="仿宋_GB2312" w:hAnsiTheme="minorEastAsia" w:hint="eastAsia"/>
          <w:color w:val="000000"/>
          <w:kern w:val="0"/>
          <w:sz w:val="32"/>
          <w:szCs w:val="32"/>
        </w:rPr>
        <w:t>41</w:t>
      </w:r>
      <w:r w:rsidR="0013697E" w:rsidRPr="0013697E">
        <w:rPr>
          <w:rFonts w:ascii="仿宋_GB2312" w:eastAsia="仿宋_GB2312" w:hAnsiTheme="minorEastAsia" w:hint="eastAsia"/>
          <w:color w:val="000000"/>
          <w:kern w:val="0"/>
          <w:sz w:val="32"/>
          <w:szCs w:val="32"/>
        </w:rPr>
        <w:t>辆。</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4.公务接待费支出情况说明。</w:t>
      </w:r>
    </w:p>
    <w:p w:rsidR="00FE0DBC"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2019年度公务接待</w:t>
      </w:r>
      <w:r w:rsidR="001A5CD4">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批次，</w:t>
      </w:r>
      <w:r w:rsidR="001A5CD4">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人次，</w:t>
      </w:r>
      <w:r w:rsidRPr="00B3745A">
        <w:rPr>
          <w:rFonts w:ascii="仿宋_GB2312" w:eastAsia="仿宋_GB2312" w:hAnsiTheme="minorEastAsia"/>
          <w:color w:val="000000"/>
          <w:kern w:val="0"/>
          <w:sz w:val="32"/>
          <w:szCs w:val="32"/>
        </w:rPr>
        <w:t>预算为</w:t>
      </w:r>
      <w:r w:rsidR="001A5CD4">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万元，支出决算为</w:t>
      </w:r>
      <w:r w:rsidR="001A5CD4">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万元，完成预算的</w:t>
      </w:r>
      <w:r w:rsidR="002C187C">
        <w:rPr>
          <w:rFonts w:ascii="仿宋_GB2312" w:eastAsia="仿宋_GB2312" w:hAnsiTheme="minorEastAsia"/>
          <w:color w:val="000000"/>
          <w:kern w:val="0"/>
          <w:sz w:val="32"/>
          <w:szCs w:val="32"/>
        </w:rPr>
        <w:t>0</w:t>
      </w:r>
      <w:r w:rsidRPr="00B3745A">
        <w:rPr>
          <w:rFonts w:ascii="仿宋_GB2312" w:eastAsia="仿宋_GB2312" w:hAnsiTheme="minorEastAsia" w:hint="eastAsia"/>
          <w:color w:val="000000"/>
          <w:kern w:val="0"/>
          <w:sz w:val="32"/>
          <w:szCs w:val="32"/>
        </w:rPr>
        <w:t>%，决</w:t>
      </w:r>
      <w:r w:rsidRPr="00B3745A">
        <w:rPr>
          <w:rFonts w:ascii="仿宋_GB2312" w:eastAsia="仿宋_GB2312" w:hAnsiTheme="minorEastAsia"/>
          <w:color w:val="000000"/>
          <w:kern w:val="0"/>
          <w:sz w:val="32"/>
          <w:szCs w:val="32"/>
        </w:rPr>
        <w:t>算数</w:t>
      </w:r>
      <w:proofErr w:type="gramStart"/>
      <w:r w:rsidRPr="00B3745A">
        <w:rPr>
          <w:rFonts w:ascii="仿宋_GB2312" w:eastAsia="仿宋_GB2312" w:hAnsiTheme="minorEastAsia" w:hint="eastAsia"/>
          <w:color w:val="000000"/>
          <w:kern w:val="0"/>
          <w:sz w:val="32"/>
          <w:szCs w:val="32"/>
        </w:rPr>
        <w:t>较</w:t>
      </w:r>
      <w:r w:rsidRPr="00B3745A">
        <w:rPr>
          <w:rFonts w:ascii="仿宋_GB2312" w:eastAsia="仿宋_GB2312" w:hAnsiTheme="minorEastAsia"/>
          <w:color w:val="000000"/>
          <w:kern w:val="0"/>
          <w:sz w:val="32"/>
          <w:szCs w:val="32"/>
        </w:rPr>
        <w:t>预算数</w:t>
      </w:r>
      <w:r w:rsidR="002C187C">
        <w:rPr>
          <w:rFonts w:ascii="仿宋_GB2312" w:eastAsia="仿宋_GB2312" w:hAnsiTheme="minorEastAsia" w:hint="eastAsia"/>
          <w:color w:val="000000"/>
          <w:kern w:val="0"/>
          <w:sz w:val="32"/>
          <w:szCs w:val="32"/>
        </w:rPr>
        <w:t>无</w:t>
      </w:r>
      <w:proofErr w:type="gramEnd"/>
      <w:r w:rsidR="002C187C">
        <w:rPr>
          <w:rFonts w:ascii="仿宋_GB2312" w:eastAsia="仿宋_GB2312" w:hAnsiTheme="minorEastAsia" w:hint="eastAsia"/>
          <w:color w:val="000000"/>
          <w:kern w:val="0"/>
          <w:sz w:val="32"/>
          <w:szCs w:val="32"/>
        </w:rPr>
        <w:t>变化</w:t>
      </w:r>
      <w:r w:rsidRPr="00B3745A">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主要原因是</w:t>
      </w:r>
      <w:r w:rsidR="001B1AA0">
        <w:rPr>
          <w:rFonts w:ascii="仿宋_GB2312" w:eastAsia="仿宋_GB2312" w:hAnsiTheme="minorEastAsia"/>
          <w:color w:val="000000"/>
          <w:kern w:val="0"/>
          <w:sz w:val="32"/>
          <w:szCs w:val="32"/>
        </w:rPr>
        <w:t>我单位</w:t>
      </w:r>
      <w:r w:rsidR="001B1AA0">
        <w:rPr>
          <w:rFonts w:ascii="仿宋_GB2312" w:eastAsia="仿宋_GB2312" w:hAnsiTheme="minorEastAsia" w:hint="eastAsia"/>
          <w:color w:val="000000"/>
          <w:kern w:val="0"/>
          <w:sz w:val="32"/>
          <w:szCs w:val="32"/>
        </w:rPr>
        <w:t>2019年</w:t>
      </w:r>
      <w:r w:rsidR="002C187C">
        <w:rPr>
          <w:rFonts w:ascii="仿宋_GB2312" w:eastAsia="仿宋_GB2312" w:hAnsiTheme="minorEastAsia" w:hint="eastAsia"/>
          <w:color w:val="000000"/>
          <w:kern w:val="0"/>
          <w:sz w:val="32"/>
          <w:szCs w:val="32"/>
        </w:rPr>
        <w:t>无公务接待</w:t>
      </w:r>
      <w:r w:rsidR="001B1AA0">
        <w:rPr>
          <w:rFonts w:ascii="仿宋_GB2312" w:eastAsia="仿宋_GB2312" w:hAnsiTheme="minorEastAsia" w:hint="eastAsia"/>
          <w:color w:val="000000"/>
          <w:kern w:val="0"/>
          <w:sz w:val="32"/>
          <w:szCs w:val="32"/>
        </w:rPr>
        <w:t>支出费用</w:t>
      </w:r>
      <w:r w:rsidRPr="00B3745A">
        <w:rPr>
          <w:rFonts w:ascii="仿宋_GB2312" w:eastAsia="仿宋_GB2312" w:hAnsiTheme="minorEastAsia" w:hint="eastAsia"/>
          <w:color w:val="000000"/>
          <w:kern w:val="0"/>
          <w:sz w:val="32"/>
          <w:szCs w:val="32"/>
        </w:rPr>
        <w:t>。</w:t>
      </w:r>
    </w:p>
    <w:p w:rsidR="0013697E" w:rsidRPr="00B3745A" w:rsidRDefault="00A10206" w:rsidP="0069085C">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noProof/>
          <w:color w:val="000000"/>
          <w:kern w:val="0"/>
          <w:sz w:val="32"/>
          <w:szCs w:val="32"/>
        </w:rPr>
        <w:drawing>
          <wp:inline distT="0" distB="0" distL="0" distR="0">
            <wp:extent cx="5274310" cy="3076575"/>
            <wp:effectExtent l="19050" t="0" r="21590"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（三）培训费支出情况说明。</w:t>
      </w:r>
    </w:p>
    <w:p w:rsidR="00FE0DBC" w:rsidRPr="00B3745A"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lastRenderedPageBreak/>
        <w:t>2019年度培训费</w:t>
      </w:r>
      <w:r w:rsidRPr="00B3745A">
        <w:rPr>
          <w:rFonts w:ascii="仿宋_GB2312" w:eastAsia="仿宋_GB2312" w:hAnsiTheme="minorEastAsia"/>
          <w:color w:val="000000"/>
          <w:kern w:val="0"/>
          <w:sz w:val="32"/>
          <w:szCs w:val="32"/>
        </w:rPr>
        <w:t>预算为</w:t>
      </w:r>
      <w:r w:rsidR="002C187C">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万元，支出决算为</w:t>
      </w:r>
      <w:r w:rsidR="002C187C">
        <w:rPr>
          <w:rFonts w:ascii="仿宋_GB2312" w:eastAsia="仿宋_GB2312" w:hAnsiTheme="minorEastAsia" w:hint="eastAsia"/>
          <w:color w:val="000000"/>
          <w:kern w:val="0"/>
          <w:sz w:val="32"/>
          <w:szCs w:val="32"/>
        </w:rPr>
        <w:t>1.29</w:t>
      </w:r>
      <w:r w:rsidRPr="00B3745A">
        <w:rPr>
          <w:rFonts w:ascii="仿宋_GB2312" w:eastAsia="仿宋_GB2312" w:hAnsiTheme="minorEastAsia"/>
          <w:color w:val="000000"/>
          <w:kern w:val="0"/>
          <w:sz w:val="32"/>
          <w:szCs w:val="32"/>
        </w:rPr>
        <w:t>万元，完成预算的</w:t>
      </w:r>
      <w:r w:rsidR="002C187C">
        <w:rPr>
          <w:rFonts w:ascii="仿宋_GB2312" w:eastAsia="仿宋_GB2312" w:hAnsiTheme="minorEastAsia" w:hint="eastAsia"/>
          <w:color w:val="000000"/>
          <w:kern w:val="0"/>
          <w:sz w:val="32"/>
          <w:szCs w:val="32"/>
        </w:rPr>
        <w:t>129</w:t>
      </w:r>
      <w:r w:rsidRPr="00B3745A">
        <w:rPr>
          <w:rFonts w:ascii="仿宋_GB2312" w:eastAsia="仿宋_GB2312" w:hAnsiTheme="minorEastAsia"/>
          <w:color w:val="000000"/>
          <w:kern w:val="0"/>
          <w:sz w:val="32"/>
          <w:szCs w:val="32"/>
        </w:rPr>
        <w:t>%</w:t>
      </w:r>
      <w:r w:rsidRPr="00B3745A">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决算数</w:t>
      </w:r>
      <w:proofErr w:type="gramStart"/>
      <w:r w:rsidRPr="00B3745A">
        <w:rPr>
          <w:rFonts w:ascii="仿宋_GB2312" w:eastAsia="仿宋_GB2312" w:hAnsiTheme="minorEastAsia" w:hint="eastAsia"/>
          <w:color w:val="000000"/>
          <w:kern w:val="0"/>
          <w:sz w:val="32"/>
          <w:szCs w:val="32"/>
        </w:rPr>
        <w:t>较</w:t>
      </w:r>
      <w:r w:rsidRPr="00B3745A">
        <w:rPr>
          <w:rFonts w:ascii="仿宋_GB2312" w:eastAsia="仿宋_GB2312" w:hAnsiTheme="minorEastAsia"/>
          <w:color w:val="000000"/>
          <w:kern w:val="0"/>
          <w:sz w:val="32"/>
          <w:szCs w:val="32"/>
        </w:rPr>
        <w:t>预算</w:t>
      </w:r>
      <w:proofErr w:type="gramEnd"/>
      <w:r w:rsidRPr="00B3745A">
        <w:rPr>
          <w:rFonts w:ascii="仿宋_GB2312" w:eastAsia="仿宋_GB2312" w:hAnsiTheme="minorEastAsia"/>
          <w:color w:val="000000"/>
          <w:kern w:val="0"/>
          <w:sz w:val="32"/>
          <w:szCs w:val="32"/>
        </w:rPr>
        <w:t>数</w:t>
      </w:r>
      <w:r w:rsidR="002C187C">
        <w:rPr>
          <w:rFonts w:ascii="仿宋_GB2312" w:eastAsia="仿宋_GB2312" w:hAnsiTheme="minorEastAsia" w:hint="eastAsia"/>
          <w:color w:val="000000"/>
          <w:kern w:val="0"/>
          <w:sz w:val="32"/>
          <w:szCs w:val="32"/>
        </w:rPr>
        <w:t>增加1.29</w:t>
      </w:r>
      <w:r w:rsidRPr="00B3745A">
        <w:rPr>
          <w:rFonts w:ascii="仿宋_GB2312" w:eastAsia="仿宋_GB2312" w:hAnsiTheme="minorEastAsia" w:hint="eastAsia"/>
          <w:color w:val="000000"/>
          <w:kern w:val="0"/>
          <w:sz w:val="32"/>
          <w:szCs w:val="32"/>
        </w:rPr>
        <w:t>万元，</w:t>
      </w:r>
      <w:r w:rsidRPr="00B3745A">
        <w:rPr>
          <w:rFonts w:ascii="仿宋_GB2312" w:eastAsia="仿宋_GB2312" w:hAnsiTheme="minorEastAsia"/>
          <w:color w:val="000000"/>
          <w:kern w:val="0"/>
          <w:sz w:val="32"/>
          <w:szCs w:val="32"/>
        </w:rPr>
        <w:t>主要原因是</w:t>
      </w:r>
      <w:r w:rsidR="001B1AA0">
        <w:rPr>
          <w:rFonts w:ascii="仿宋_GB2312" w:eastAsia="仿宋_GB2312" w:hAnsiTheme="minorEastAsia"/>
          <w:color w:val="000000"/>
          <w:kern w:val="0"/>
          <w:sz w:val="32"/>
          <w:szCs w:val="32"/>
        </w:rPr>
        <w:t>我</w:t>
      </w:r>
      <w:r w:rsidR="002C187C">
        <w:rPr>
          <w:rFonts w:ascii="仿宋_GB2312" w:eastAsia="仿宋_GB2312" w:hAnsiTheme="minorEastAsia" w:hint="eastAsia"/>
          <w:color w:val="000000"/>
          <w:kern w:val="0"/>
          <w:sz w:val="32"/>
          <w:szCs w:val="32"/>
        </w:rPr>
        <w:t>单位</w:t>
      </w:r>
      <w:r w:rsidR="001B1AA0">
        <w:rPr>
          <w:rFonts w:ascii="仿宋_GB2312" w:eastAsia="仿宋_GB2312" w:hAnsiTheme="minorEastAsia" w:hint="eastAsia"/>
          <w:color w:val="000000"/>
          <w:kern w:val="0"/>
          <w:sz w:val="32"/>
          <w:szCs w:val="32"/>
        </w:rPr>
        <w:t>2019年</w:t>
      </w:r>
      <w:r w:rsidR="002C187C">
        <w:rPr>
          <w:rFonts w:ascii="仿宋_GB2312" w:eastAsia="仿宋_GB2312" w:hAnsiTheme="minorEastAsia" w:hint="eastAsia"/>
          <w:color w:val="000000"/>
          <w:kern w:val="0"/>
          <w:sz w:val="32"/>
          <w:szCs w:val="32"/>
        </w:rPr>
        <w:t>新分配</w:t>
      </w:r>
      <w:r w:rsidR="001B1AA0">
        <w:rPr>
          <w:rFonts w:ascii="仿宋_GB2312" w:eastAsia="仿宋_GB2312" w:hAnsiTheme="minorEastAsia" w:hint="eastAsia"/>
          <w:color w:val="000000"/>
          <w:kern w:val="0"/>
          <w:sz w:val="32"/>
          <w:szCs w:val="32"/>
        </w:rPr>
        <w:t>2名</w:t>
      </w:r>
      <w:r w:rsidR="00395431">
        <w:rPr>
          <w:rFonts w:ascii="仿宋_GB2312" w:eastAsia="仿宋_GB2312" w:hAnsiTheme="minorEastAsia" w:hint="eastAsia"/>
          <w:color w:val="000000"/>
          <w:kern w:val="0"/>
          <w:sz w:val="32"/>
          <w:szCs w:val="32"/>
        </w:rPr>
        <w:t>公务员</w:t>
      </w:r>
      <w:r w:rsidR="001B1AA0">
        <w:rPr>
          <w:rFonts w:ascii="仿宋_GB2312" w:eastAsia="仿宋_GB2312" w:hAnsiTheme="minorEastAsia" w:hint="eastAsia"/>
          <w:color w:val="000000"/>
          <w:kern w:val="0"/>
          <w:sz w:val="32"/>
          <w:szCs w:val="32"/>
        </w:rPr>
        <w:t>，</w:t>
      </w:r>
      <w:r w:rsidR="002C187C">
        <w:rPr>
          <w:rFonts w:ascii="仿宋_GB2312" w:eastAsia="仿宋_GB2312" w:hAnsiTheme="minorEastAsia" w:hint="eastAsia"/>
          <w:color w:val="000000"/>
          <w:kern w:val="0"/>
          <w:sz w:val="32"/>
          <w:szCs w:val="32"/>
        </w:rPr>
        <w:t>参加</w:t>
      </w:r>
      <w:r w:rsidR="001B1AA0">
        <w:rPr>
          <w:rFonts w:ascii="仿宋_GB2312" w:eastAsia="仿宋_GB2312" w:hAnsiTheme="minorEastAsia" w:hint="eastAsia"/>
          <w:color w:val="000000"/>
          <w:kern w:val="0"/>
          <w:sz w:val="32"/>
          <w:szCs w:val="32"/>
        </w:rPr>
        <w:t>市级公务员统一</w:t>
      </w:r>
      <w:r w:rsidR="002C187C">
        <w:rPr>
          <w:rFonts w:ascii="仿宋_GB2312" w:eastAsia="仿宋_GB2312" w:hAnsiTheme="minorEastAsia" w:hint="eastAsia"/>
          <w:color w:val="000000"/>
          <w:kern w:val="0"/>
          <w:sz w:val="32"/>
          <w:szCs w:val="32"/>
        </w:rPr>
        <w:t>培训</w:t>
      </w:r>
      <w:r w:rsidRPr="00B3745A">
        <w:rPr>
          <w:rFonts w:ascii="仿宋_GB2312" w:eastAsia="仿宋_GB2312" w:hAnsiTheme="minorEastAsia" w:hint="eastAsia"/>
          <w:color w:val="000000"/>
          <w:kern w:val="0"/>
          <w:sz w:val="32"/>
          <w:szCs w:val="32"/>
        </w:rPr>
        <w:t>。</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（四）会议费支出情况说明。</w:t>
      </w:r>
    </w:p>
    <w:p w:rsidR="00FE0DBC" w:rsidRPr="00B3745A"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2019年度会议费</w:t>
      </w:r>
      <w:r w:rsidRPr="00B3745A">
        <w:rPr>
          <w:rFonts w:ascii="仿宋_GB2312" w:eastAsia="仿宋_GB2312" w:hAnsiTheme="minorEastAsia"/>
          <w:color w:val="000000"/>
          <w:kern w:val="0"/>
          <w:sz w:val="32"/>
          <w:szCs w:val="32"/>
        </w:rPr>
        <w:t>预算为</w:t>
      </w:r>
      <w:r w:rsidR="004B1CC0">
        <w:rPr>
          <w:rFonts w:ascii="仿宋_GB2312" w:eastAsia="仿宋_GB2312" w:hAnsiTheme="minorEastAsia"/>
          <w:color w:val="000000"/>
          <w:kern w:val="0"/>
          <w:sz w:val="32"/>
          <w:szCs w:val="32"/>
        </w:rPr>
        <w:t>0</w:t>
      </w:r>
      <w:r w:rsidRPr="00B3745A">
        <w:rPr>
          <w:rFonts w:ascii="仿宋_GB2312" w:eastAsia="仿宋_GB2312" w:hAnsiTheme="minorEastAsia"/>
          <w:color w:val="000000"/>
          <w:kern w:val="0"/>
          <w:sz w:val="32"/>
          <w:szCs w:val="32"/>
        </w:rPr>
        <w:t>万元，支出决算为</w:t>
      </w:r>
      <w:r w:rsidR="004B1CC0">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万元，完成预算的</w:t>
      </w:r>
      <w:r w:rsidR="004B1CC0">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w:t>
      </w:r>
      <w:r w:rsidRPr="00B3745A">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决算数</w:t>
      </w:r>
      <w:proofErr w:type="gramStart"/>
      <w:r w:rsidRPr="00B3745A">
        <w:rPr>
          <w:rFonts w:ascii="仿宋_GB2312" w:eastAsia="仿宋_GB2312" w:hAnsiTheme="minorEastAsia" w:hint="eastAsia"/>
          <w:color w:val="000000"/>
          <w:kern w:val="0"/>
          <w:sz w:val="32"/>
          <w:szCs w:val="32"/>
        </w:rPr>
        <w:t>较</w:t>
      </w:r>
      <w:r w:rsidRPr="00B3745A">
        <w:rPr>
          <w:rFonts w:ascii="仿宋_GB2312" w:eastAsia="仿宋_GB2312" w:hAnsiTheme="minorEastAsia"/>
          <w:color w:val="000000"/>
          <w:kern w:val="0"/>
          <w:sz w:val="32"/>
          <w:szCs w:val="32"/>
        </w:rPr>
        <w:t>预算数</w:t>
      </w:r>
      <w:r w:rsidR="004B1CC0">
        <w:rPr>
          <w:rFonts w:ascii="仿宋_GB2312" w:eastAsia="仿宋_GB2312" w:hAnsiTheme="minorEastAsia" w:hint="eastAsia"/>
          <w:color w:val="000000"/>
          <w:kern w:val="0"/>
          <w:sz w:val="32"/>
          <w:szCs w:val="32"/>
        </w:rPr>
        <w:t>无</w:t>
      </w:r>
      <w:proofErr w:type="gramEnd"/>
      <w:r w:rsidR="004B1CC0">
        <w:rPr>
          <w:rFonts w:ascii="仿宋_GB2312" w:eastAsia="仿宋_GB2312" w:hAnsiTheme="minorEastAsia" w:hint="eastAsia"/>
          <w:color w:val="000000"/>
          <w:kern w:val="0"/>
          <w:sz w:val="32"/>
          <w:szCs w:val="32"/>
        </w:rPr>
        <w:t>变化</w:t>
      </w:r>
      <w:r w:rsidRPr="00B3745A">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主要原因是</w:t>
      </w:r>
      <w:r w:rsidR="001B1AA0">
        <w:rPr>
          <w:rFonts w:ascii="仿宋_GB2312" w:eastAsia="仿宋_GB2312" w:hAnsiTheme="minorEastAsia"/>
          <w:color w:val="000000"/>
          <w:kern w:val="0"/>
          <w:sz w:val="32"/>
          <w:szCs w:val="32"/>
        </w:rPr>
        <w:t>我单位</w:t>
      </w:r>
      <w:r w:rsidR="001B1AA0">
        <w:rPr>
          <w:rFonts w:ascii="仿宋_GB2312" w:eastAsia="仿宋_GB2312" w:hAnsiTheme="minorEastAsia" w:hint="eastAsia"/>
          <w:color w:val="000000"/>
          <w:kern w:val="0"/>
          <w:sz w:val="32"/>
          <w:szCs w:val="32"/>
        </w:rPr>
        <w:t>2019年</w:t>
      </w:r>
      <w:r w:rsidR="004B1CC0">
        <w:rPr>
          <w:rFonts w:ascii="仿宋_GB2312" w:eastAsia="仿宋_GB2312" w:hAnsiTheme="minorEastAsia" w:hint="eastAsia"/>
          <w:color w:val="000000"/>
          <w:kern w:val="0"/>
          <w:sz w:val="32"/>
          <w:szCs w:val="32"/>
        </w:rPr>
        <w:t>无会议费支出</w:t>
      </w:r>
      <w:r w:rsidRPr="00B3745A">
        <w:rPr>
          <w:rFonts w:ascii="仿宋_GB2312" w:eastAsia="仿宋_GB2312" w:hAnsiTheme="minorEastAsia" w:hint="eastAsia"/>
          <w:color w:val="000000"/>
          <w:kern w:val="0"/>
          <w:sz w:val="32"/>
          <w:szCs w:val="32"/>
        </w:rPr>
        <w:t>。</w:t>
      </w:r>
    </w:p>
    <w:p w:rsidR="00FE0DBC"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八、政府性基金预算财政拨款收入支出情况说明</w:t>
      </w:r>
    </w:p>
    <w:p w:rsidR="00EA03F6" w:rsidRPr="00B3745A" w:rsidRDefault="00EA03F6" w:rsidP="00B3745A">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2019年政府性基金</w:t>
      </w:r>
      <w:r w:rsidR="001B1AA0">
        <w:rPr>
          <w:rFonts w:ascii="仿宋_GB2312" w:eastAsia="仿宋_GB2312" w:hAnsiTheme="minorEastAsia" w:hint="eastAsia"/>
          <w:color w:val="000000"/>
          <w:kern w:val="0"/>
          <w:sz w:val="32"/>
          <w:szCs w:val="32"/>
        </w:rPr>
        <w:t>预算为0万元，支出决算为43.25万元，完成预算的4325%，决算数</w:t>
      </w:r>
      <w:proofErr w:type="gramStart"/>
      <w:r w:rsidR="001B1AA0">
        <w:rPr>
          <w:rFonts w:ascii="仿宋_GB2312" w:eastAsia="仿宋_GB2312" w:hAnsiTheme="minorEastAsia" w:hint="eastAsia"/>
          <w:color w:val="000000"/>
          <w:kern w:val="0"/>
          <w:sz w:val="32"/>
          <w:szCs w:val="32"/>
        </w:rPr>
        <w:t>较预算</w:t>
      </w:r>
      <w:proofErr w:type="gramEnd"/>
      <w:r w:rsidR="001B1AA0">
        <w:rPr>
          <w:rFonts w:ascii="仿宋_GB2312" w:eastAsia="仿宋_GB2312" w:hAnsiTheme="minorEastAsia" w:hint="eastAsia"/>
          <w:color w:val="000000"/>
          <w:kern w:val="0"/>
          <w:sz w:val="32"/>
          <w:szCs w:val="32"/>
        </w:rPr>
        <w:t>数增加43.25万元，主要原因是我单位2019年</w:t>
      </w:r>
      <w:r w:rsidR="00A811C4">
        <w:rPr>
          <w:rFonts w:ascii="仿宋_GB2312" w:eastAsia="仿宋_GB2312" w:hAnsiTheme="minorEastAsia" w:hint="eastAsia"/>
          <w:color w:val="000000"/>
          <w:kern w:val="0"/>
          <w:sz w:val="32"/>
          <w:szCs w:val="32"/>
        </w:rPr>
        <w:t>新增</w:t>
      </w:r>
      <w:r w:rsidR="001B1AA0">
        <w:rPr>
          <w:rFonts w:ascii="仿宋_GB2312" w:eastAsia="仿宋_GB2312" w:hAnsiTheme="minorEastAsia" w:hint="eastAsia"/>
          <w:color w:val="000000"/>
          <w:kern w:val="0"/>
          <w:sz w:val="32"/>
          <w:szCs w:val="32"/>
        </w:rPr>
        <w:t>农村公厕建设</w:t>
      </w:r>
      <w:r w:rsidR="00A811C4">
        <w:rPr>
          <w:rFonts w:ascii="仿宋_GB2312" w:eastAsia="仿宋_GB2312" w:hAnsiTheme="minorEastAsia" w:hint="eastAsia"/>
          <w:color w:val="000000"/>
          <w:kern w:val="0"/>
          <w:sz w:val="32"/>
          <w:szCs w:val="32"/>
        </w:rPr>
        <w:t>支出费。</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九、国有资本经营财政拨款收入支出情况说明</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本部门无国有资本经营决算拨款收支</w:t>
      </w:r>
      <w:r w:rsidR="00A811C4">
        <w:rPr>
          <w:rFonts w:ascii="仿宋_GB2312" w:eastAsia="仿宋_GB2312" w:hAnsiTheme="minorEastAsia" w:hint="eastAsia"/>
          <w:color w:val="000000"/>
          <w:kern w:val="0"/>
          <w:sz w:val="32"/>
          <w:szCs w:val="32"/>
        </w:rPr>
        <w:t>。</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十、预算绩效情况说明</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（一）</w:t>
      </w:r>
      <w:r w:rsidRPr="00B3745A">
        <w:rPr>
          <w:rFonts w:ascii="仿宋_GB2312" w:eastAsia="仿宋_GB2312" w:hAnsiTheme="minorEastAsia"/>
          <w:color w:val="000000"/>
          <w:kern w:val="0"/>
          <w:sz w:val="32"/>
          <w:szCs w:val="32"/>
        </w:rPr>
        <w:t>预算绩效管理工作开展情况</w:t>
      </w:r>
      <w:r w:rsidRPr="00B3745A">
        <w:rPr>
          <w:rFonts w:ascii="仿宋_GB2312" w:eastAsia="仿宋_GB2312" w:hAnsiTheme="minorEastAsia" w:hint="eastAsia"/>
          <w:color w:val="000000"/>
          <w:kern w:val="0"/>
          <w:sz w:val="32"/>
          <w:szCs w:val="32"/>
        </w:rPr>
        <w:t>说明</w:t>
      </w:r>
      <w:r w:rsidRPr="00B3745A">
        <w:rPr>
          <w:rFonts w:ascii="仿宋_GB2312" w:eastAsia="仿宋_GB2312" w:hAnsiTheme="minorEastAsia"/>
          <w:color w:val="000000"/>
          <w:kern w:val="0"/>
          <w:sz w:val="32"/>
          <w:szCs w:val="32"/>
        </w:rPr>
        <w:t>。</w:t>
      </w:r>
    </w:p>
    <w:p w:rsidR="00FE0DBC" w:rsidRPr="00B3745A"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根据预算绩效管理要求，本部门组织对2</w:t>
      </w:r>
      <w:r w:rsidRPr="00B3745A">
        <w:rPr>
          <w:rFonts w:ascii="仿宋_GB2312" w:eastAsia="仿宋_GB2312" w:hAnsiTheme="minorEastAsia"/>
          <w:color w:val="000000"/>
          <w:kern w:val="0"/>
          <w:sz w:val="32"/>
          <w:szCs w:val="32"/>
        </w:rPr>
        <w:t>019</w:t>
      </w:r>
      <w:r w:rsidRPr="00B3745A">
        <w:rPr>
          <w:rFonts w:ascii="仿宋_GB2312" w:eastAsia="仿宋_GB2312" w:hAnsiTheme="minorEastAsia" w:hint="eastAsia"/>
          <w:color w:val="000000"/>
          <w:kern w:val="0"/>
          <w:sz w:val="32"/>
          <w:szCs w:val="32"/>
        </w:rPr>
        <w:t>年一般公共预算</w:t>
      </w:r>
      <w:r w:rsidR="00153140">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个项目支出开展了绩效自评</w:t>
      </w:r>
      <w:r w:rsidRPr="00B3745A">
        <w:rPr>
          <w:rFonts w:ascii="仿宋_GB2312" w:eastAsia="仿宋_GB2312" w:hAnsiTheme="minorEastAsia"/>
          <w:color w:val="000000"/>
          <w:kern w:val="0"/>
          <w:sz w:val="32"/>
          <w:szCs w:val="32"/>
        </w:rPr>
        <w:t>，其中，</w:t>
      </w:r>
      <w:proofErr w:type="gramStart"/>
      <w:r w:rsidRPr="00B3745A">
        <w:rPr>
          <w:rFonts w:ascii="仿宋_GB2312" w:eastAsia="仿宋_GB2312" w:hAnsiTheme="minorEastAsia"/>
          <w:color w:val="000000"/>
          <w:kern w:val="0"/>
          <w:sz w:val="32"/>
          <w:szCs w:val="32"/>
        </w:rPr>
        <w:t>一级项目</w:t>
      </w:r>
      <w:proofErr w:type="gramEnd"/>
      <w:r w:rsidR="00153140">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个，二级项目</w:t>
      </w:r>
      <w:r w:rsidR="00153140">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个，共涉及资金</w:t>
      </w:r>
      <w:r w:rsidR="00153140">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万元，占一般公共预算项目支出总额的</w:t>
      </w:r>
      <w:r w:rsidR="00A811C4">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w:t>
      </w:r>
      <w:r w:rsidRPr="00B3745A">
        <w:rPr>
          <w:rFonts w:ascii="仿宋_GB2312" w:eastAsia="仿宋_GB2312" w:hAnsiTheme="minorEastAsia" w:hint="eastAsia"/>
          <w:color w:val="000000"/>
          <w:kern w:val="0"/>
          <w:sz w:val="32"/>
          <w:szCs w:val="32"/>
        </w:rPr>
        <w:t>；</w:t>
      </w:r>
      <w:r w:rsidRPr="00B3745A">
        <w:rPr>
          <w:rFonts w:ascii="仿宋_GB2312" w:eastAsia="仿宋_GB2312" w:hAnsiTheme="minorEastAsia"/>
          <w:color w:val="000000"/>
          <w:kern w:val="0"/>
          <w:sz w:val="32"/>
          <w:szCs w:val="32"/>
        </w:rPr>
        <w:t>组织对 2019年</w:t>
      </w:r>
      <w:r w:rsidRPr="00B3745A">
        <w:rPr>
          <w:rFonts w:ascii="仿宋_GB2312" w:eastAsia="仿宋_GB2312" w:hAnsiTheme="minorEastAsia" w:hint="eastAsia"/>
          <w:color w:val="000000"/>
          <w:kern w:val="0"/>
          <w:sz w:val="32"/>
          <w:szCs w:val="32"/>
        </w:rPr>
        <w:t>度政府性基金预算</w:t>
      </w:r>
      <w:r w:rsidR="00153140">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个项目支出开展了绩效自评</w:t>
      </w:r>
      <w:r w:rsidRPr="00B3745A">
        <w:rPr>
          <w:rFonts w:ascii="仿宋_GB2312" w:eastAsia="仿宋_GB2312" w:hAnsiTheme="minorEastAsia"/>
          <w:color w:val="000000"/>
          <w:kern w:val="0"/>
          <w:sz w:val="32"/>
          <w:szCs w:val="32"/>
        </w:rPr>
        <w:t>，</w:t>
      </w:r>
      <w:r w:rsidRPr="00B3745A">
        <w:rPr>
          <w:rFonts w:ascii="仿宋_GB2312" w:eastAsia="仿宋_GB2312" w:hAnsiTheme="minorEastAsia" w:hint="eastAsia"/>
          <w:color w:val="000000"/>
          <w:kern w:val="0"/>
          <w:sz w:val="32"/>
          <w:szCs w:val="32"/>
        </w:rPr>
        <w:t>涉及项目</w:t>
      </w:r>
      <w:r w:rsidR="00153140">
        <w:rPr>
          <w:rFonts w:ascii="仿宋_GB2312" w:eastAsia="仿宋_GB2312" w:hAnsiTheme="minorEastAsia" w:hint="eastAsia"/>
          <w:color w:val="000000"/>
          <w:kern w:val="0"/>
          <w:sz w:val="32"/>
          <w:szCs w:val="32"/>
        </w:rPr>
        <w:t>0</w:t>
      </w:r>
      <w:r w:rsidRPr="00B3745A">
        <w:rPr>
          <w:rFonts w:ascii="仿宋_GB2312" w:eastAsia="仿宋_GB2312" w:hAnsiTheme="minorEastAsia" w:hint="eastAsia"/>
          <w:color w:val="000000"/>
          <w:kern w:val="0"/>
          <w:sz w:val="32"/>
          <w:szCs w:val="32"/>
        </w:rPr>
        <w:t>个，</w:t>
      </w:r>
      <w:r w:rsidRPr="00B3745A">
        <w:rPr>
          <w:rFonts w:ascii="仿宋_GB2312" w:eastAsia="仿宋_GB2312" w:hAnsiTheme="minorEastAsia"/>
          <w:color w:val="000000"/>
          <w:kern w:val="0"/>
          <w:sz w:val="32"/>
          <w:szCs w:val="32"/>
        </w:rPr>
        <w:t>共涉及资金</w:t>
      </w:r>
      <w:r w:rsidR="00153140">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万元，占政府性基金预算项目支出总额的</w:t>
      </w:r>
      <w:r w:rsidR="00153140">
        <w:rPr>
          <w:rFonts w:ascii="仿宋_GB2312" w:eastAsia="仿宋_GB2312" w:hAnsiTheme="minorEastAsia" w:hint="eastAsia"/>
          <w:color w:val="000000"/>
          <w:kern w:val="0"/>
          <w:sz w:val="32"/>
          <w:szCs w:val="32"/>
        </w:rPr>
        <w:t>0</w:t>
      </w:r>
      <w:r w:rsidRPr="00B3745A">
        <w:rPr>
          <w:rFonts w:ascii="仿宋_GB2312" w:eastAsia="仿宋_GB2312" w:hAnsiTheme="minorEastAsia"/>
          <w:color w:val="000000"/>
          <w:kern w:val="0"/>
          <w:sz w:val="32"/>
          <w:szCs w:val="32"/>
        </w:rPr>
        <w:t>%</w:t>
      </w:r>
      <w:r w:rsidRPr="00B3745A">
        <w:rPr>
          <w:rFonts w:ascii="仿宋_GB2312" w:eastAsia="仿宋_GB2312" w:hAnsiTheme="minorEastAsia" w:hint="eastAsia"/>
          <w:color w:val="000000"/>
          <w:kern w:val="0"/>
          <w:sz w:val="32"/>
          <w:szCs w:val="32"/>
        </w:rPr>
        <w:t>。</w:t>
      </w:r>
    </w:p>
    <w:p w:rsidR="00FE0DBC" w:rsidRPr="00B3745A" w:rsidRDefault="00FE0DBC" w:rsidP="0069085C">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lastRenderedPageBreak/>
        <w:t>本部门组织对2</w:t>
      </w:r>
      <w:r w:rsidRPr="00B3745A">
        <w:rPr>
          <w:rFonts w:ascii="仿宋_GB2312" w:eastAsia="仿宋_GB2312" w:hAnsiTheme="minorEastAsia"/>
          <w:color w:val="000000"/>
          <w:kern w:val="0"/>
          <w:sz w:val="32"/>
          <w:szCs w:val="32"/>
        </w:rPr>
        <w:t>019</w:t>
      </w:r>
      <w:r w:rsidRPr="00B3745A">
        <w:rPr>
          <w:rFonts w:ascii="仿宋_GB2312" w:eastAsia="仿宋_GB2312" w:hAnsiTheme="minorEastAsia" w:hint="eastAsia"/>
          <w:color w:val="000000"/>
          <w:kern w:val="0"/>
          <w:sz w:val="32"/>
          <w:szCs w:val="32"/>
        </w:rPr>
        <w:t>年度部门</w:t>
      </w:r>
      <w:r w:rsidR="00D66796">
        <w:rPr>
          <w:rFonts w:ascii="仿宋_GB2312" w:eastAsia="仿宋_GB2312" w:hAnsiTheme="minorEastAsia" w:hint="eastAsia"/>
          <w:color w:val="000000"/>
          <w:kern w:val="0"/>
          <w:sz w:val="32"/>
          <w:szCs w:val="32"/>
        </w:rPr>
        <w:t>机关</w:t>
      </w:r>
      <w:r w:rsidRPr="00B3745A">
        <w:rPr>
          <w:rFonts w:ascii="仿宋_GB2312" w:eastAsia="仿宋_GB2312" w:hAnsiTheme="minorEastAsia" w:hint="eastAsia"/>
          <w:color w:val="000000"/>
          <w:kern w:val="0"/>
          <w:sz w:val="32"/>
          <w:szCs w:val="32"/>
        </w:rPr>
        <w:t>整体进行了绩效自评，涉及资金</w:t>
      </w:r>
      <w:r w:rsidR="004143BA">
        <w:rPr>
          <w:rFonts w:ascii="仿宋_GB2312" w:eastAsia="仿宋_GB2312" w:hAnsiTheme="minorEastAsia" w:hint="eastAsia"/>
          <w:color w:val="000000"/>
          <w:kern w:val="0"/>
          <w:sz w:val="32"/>
          <w:szCs w:val="32"/>
        </w:rPr>
        <w:t>13143.34</w:t>
      </w:r>
      <w:r w:rsidRPr="00B3745A">
        <w:rPr>
          <w:rFonts w:ascii="仿宋_GB2312" w:eastAsia="仿宋_GB2312" w:hAnsiTheme="minorEastAsia" w:hint="eastAsia"/>
          <w:color w:val="000000"/>
          <w:kern w:val="0"/>
          <w:sz w:val="32"/>
          <w:szCs w:val="32"/>
        </w:rPr>
        <w:t>万元。</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（二）</w:t>
      </w:r>
      <w:r w:rsidRPr="00B3745A">
        <w:rPr>
          <w:rFonts w:ascii="仿宋_GB2312" w:eastAsia="仿宋_GB2312" w:hAnsiTheme="minorEastAsia"/>
          <w:color w:val="000000"/>
          <w:kern w:val="0"/>
          <w:sz w:val="32"/>
          <w:szCs w:val="32"/>
        </w:rPr>
        <w:t>部门决算</w:t>
      </w:r>
      <w:proofErr w:type="gramStart"/>
      <w:r w:rsidRPr="00B3745A">
        <w:rPr>
          <w:rFonts w:ascii="仿宋_GB2312" w:eastAsia="仿宋_GB2312" w:hAnsiTheme="minorEastAsia"/>
          <w:color w:val="000000"/>
          <w:kern w:val="0"/>
          <w:sz w:val="32"/>
          <w:szCs w:val="32"/>
        </w:rPr>
        <w:t>中项目</w:t>
      </w:r>
      <w:proofErr w:type="gramEnd"/>
      <w:r w:rsidRPr="00B3745A">
        <w:rPr>
          <w:rFonts w:ascii="仿宋_GB2312" w:eastAsia="仿宋_GB2312" w:hAnsiTheme="minorEastAsia"/>
          <w:color w:val="000000"/>
          <w:kern w:val="0"/>
          <w:sz w:val="32"/>
          <w:szCs w:val="32"/>
        </w:rPr>
        <w:t>绩效自评结果。</w:t>
      </w:r>
    </w:p>
    <w:p w:rsidR="004143BA" w:rsidRDefault="00175815" w:rsidP="00B3745A">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1、</w:t>
      </w:r>
      <w:r w:rsidR="004143BA">
        <w:rPr>
          <w:rFonts w:ascii="仿宋_GB2312" w:eastAsia="仿宋_GB2312" w:hAnsiTheme="minorEastAsia" w:hint="eastAsia"/>
          <w:color w:val="000000"/>
          <w:kern w:val="0"/>
          <w:sz w:val="32"/>
          <w:szCs w:val="32"/>
        </w:rPr>
        <w:t>保洁员项目绩效自评综述：根据年初设定的绩效目标，项目自评得分90分。项目全年预算数2498.17万元，执行数2550.71万元，完成预算的102%</w:t>
      </w:r>
      <w:r>
        <w:rPr>
          <w:rFonts w:ascii="仿宋_GB2312" w:eastAsia="仿宋_GB2312" w:hAnsiTheme="minorEastAsia" w:hint="eastAsia"/>
          <w:color w:val="000000"/>
          <w:kern w:val="0"/>
          <w:sz w:val="32"/>
          <w:szCs w:val="32"/>
        </w:rPr>
        <w:t>。</w:t>
      </w:r>
    </w:p>
    <w:p w:rsidR="004143BA" w:rsidRDefault="004143BA" w:rsidP="00B3745A">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主要产出和效果：</w:t>
      </w:r>
    </w:p>
    <w:p w:rsidR="004143BA" w:rsidRDefault="004143BA" w:rsidP="00B3745A">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通过项目实施，</w:t>
      </w:r>
      <w:r w:rsidR="00E21A33">
        <w:rPr>
          <w:rFonts w:ascii="仿宋_GB2312" w:eastAsia="仿宋_GB2312" w:hAnsiTheme="minorEastAsia" w:hint="eastAsia"/>
          <w:color w:val="000000"/>
          <w:kern w:val="0"/>
          <w:sz w:val="32"/>
          <w:szCs w:val="32"/>
        </w:rPr>
        <w:t>保证了县城的环境卫生整洁干净，为县城市民营造了一个优美的生活</w:t>
      </w:r>
      <w:r w:rsidR="00175815">
        <w:rPr>
          <w:rFonts w:ascii="仿宋_GB2312" w:eastAsia="仿宋_GB2312" w:hAnsiTheme="minorEastAsia" w:hint="eastAsia"/>
          <w:color w:val="000000"/>
          <w:kern w:val="0"/>
          <w:sz w:val="32"/>
          <w:szCs w:val="32"/>
        </w:rPr>
        <w:t>、出行环境</w:t>
      </w:r>
      <w:r w:rsidR="00E21A33">
        <w:rPr>
          <w:rFonts w:ascii="仿宋_GB2312" w:eastAsia="仿宋_GB2312" w:hAnsiTheme="minorEastAsia" w:hint="eastAsia"/>
          <w:color w:val="000000"/>
          <w:kern w:val="0"/>
          <w:sz w:val="32"/>
          <w:szCs w:val="32"/>
        </w:rPr>
        <w:t>。</w:t>
      </w:r>
    </w:p>
    <w:p w:rsidR="00E21A33" w:rsidRDefault="00E21A33" w:rsidP="00B3745A">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发现的问题及原因：卫生保洁不到位，存在工作死角，保洁工作不细致，主要原因是要求不严，工作标准不细。</w:t>
      </w:r>
    </w:p>
    <w:p w:rsidR="00E21A33" w:rsidRDefault="00E21A33" w:rsidP="00B3745A">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下一步改进措施;加强保洁工作的精细化管理，重点在细上下功夫。</w:t>
      </w:r>
    </w:p>
    <w:p w:rsidR="00E21A33" w:rsidRDefault="00E21A33" w:rsidP="00B3745A">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2</w:t>
      </w:r>
      <w:r w:rsidR="00175815">
        <w:rPr>
          <w:rFonts w:ascii="仿宋_GB2312" w:eastAsia="仿宋_GB2312" w:hAnsiTheme="minorEastAsia" w:hint="eastAsia"/>
          <w:color w:val="000000"/>
          <w:kern w:val="0"/>
          <w:sz w:val="32"/>
          <w:szCs w:val="32"/>
        </w:rPr>
        <w:t>、</w:t>
      </w:r>
      <w:r>
        <w:rPr>
          <w:rFonts w:ascii="仿宋_GB2312" w:eastAsia="仿宋_GB2312" w:hAnsiTheme="minorEastAsia" w:hint="eastAsia"/>
          <w:color w:val="000000"/>
          <w:kern w:val="0"/>
          <w:sz w:val="32"/>
          <w:szCs w:val="32"/>
        </w:rPr>
        <w:t>固体废弃物处置场项目绩效自评综</w:t>
      </w:r>
      <w:r w:rsidR="00D65167">
        <w:rPr>
          <w:rFonts w:ascii="仿宋_GB2312" w:eastAsia="仿宋_GB2312" w:hAnsiTheme="minorEastAsia" w:hint="eastAsia"/>
          <w:color w:val="000000"/>
          <w:kern w:val="0"/>
          <w:sz w:val="32"/>
          <w:szCs w:val="32"/>
        </w:rPr>
        <w:t>述;根据年初设定的绩效目标，项目自评得分93分。项目全年预算0万元，执行数</w:t>
      </w:r>
      <w:r w:rsidR="00C94D32">
        <w:rPr>
          <w:rFonts w:ascii="仿宋_GB2312" w:eastAsia="仿宋_GB2312" w:hAnsiTheme="minorEastAsia" w:hint="eastAsia"/>
          <w:color w:val="000000"/>
          <w:kern w:val="0"/>
          <w:sz w:val="32"/>
          <w:szCs w:val="32"/>
        </w:rPr>
        <w:t>4899.5万元，完成预算的489950%</w:t>
      </w:r>
      <w:r w:rsidR="00175815">
        <w:rPr>
          <w:rFonts w:ascii="仿宋_GB2312" w:eastAsia="仿宋_GB2312" w:hAnsiTheme="minorEastAsia" w:hint="eastAsia"/>
          <w:color w:val="000000"/>
          <w:kern w:val="0"/>
          <w:sz w:val="32"/>
          <w:szCs w:val="32"/>
        </w:rPr>
        <w:t>。</w:t>
      </w:r>
    </w:p>
    <w:p w:rsidR="00C94D32" w:rsidRDefault="00C94D32" w:rsidP="00B3745A">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主要产出和效果</w:t>
      </w:r>
      <w:r w:rsidR="00175815">
        <w:rPr>
          <w:rFonts w:ascii="仿宋_GB2312" w:eastAsia="仿宋_GB2312" w:hAnsiTheme="minorEastAsia" w:hint="eastAsia"/>
          <w:color w:val="000000"/>
          <w:kern w:val="0"/>
          <w:sz w:val="32"/>
          <w:szCs w:val="32"/>
        </w:rPr>
        <w:t>：</w:t>
      </w:r>
    </w:p>
    <w:p w:rsidR="00C94D32" w:rsidRDefault="00C94D32" w:rsidP="00B3745A">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通过项目实施有效的解决了垃圾焚烧后产生的废弃物处置问题，为西安市的环境提升打下了良好的基础。</w:t>
      </w:r>
    </w:p>
    <w:p w:rsidR="00C94D32" w:rsidRDefault="00C94D32" w:rsidP="00B3745A">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t>发现的问题及原因：项目施工进度</w:t>
      </w:r>
      <w:r w:rsidR="00D7589D">
        <w:rPr>
          <w:rFonts w:ascii="仿宋_GB2312" w:eastAsia="仿宋_GB2312" w:hAnsiTheme="minorEastAsia" w:hint="eastAsia"/>
          <w:color w:val="000000"/>
          <w:kern w:val="0"/>
          <w:sz w:val="32"/>
          <w:szCs w:val="32"/>
        </w:rPr>
        <w:t>较慢，主要原因是一些关键性的手续办理存在一定的时间。</w:t>
      </w:r>
    </w:p>
    <w:p w:rsidR="00C94D32" w:rsidRPr="00B3745A" w:rsidRDefault="00C94D32" w:rsidP="00B3745A">
      <w:pPr>
        <w:widowControl/>
        <w:ind w:firstLineChars="200" w:firstLine="640"/>
        <w:jc w:val="left"/>
        <w:rPr>
          <w:rFonts w:ascii="仿宋_GB2312" w:eastAsia="仿宋_GB2312" w:hAnsiTheme="minorEastAsia"/>
          <w:color w:val="000000"/>
          <w:kern w:val="0"/>
          <w:sz w:val="32"/>
          <w:szCs w:val="32"/>
        </w:rPr>
      </w:pPr>
      <w:r>
        <w:rPr>
          <w:rFonts w:ascii="仿宋_GB2312" w:eastAsia="仿宋_GB2312" w:hAnsiTheme="minorEastAsia" w:hint="eastAsia"/>
          <w:color w:val="000000"/>
          <w:kern w:val="0"/>
          <w:sz w:val="32"/>
          <w:szCs w:val="32"/>
        </w:rPr>
        <w:lastRenderedPageBreak/>
        <w:t>下一步改进措施：</w:t>
      </w:r>
      <w:r w:rsidR="00D7589D">
        <w:rPr>
          <w:rFonts w:ascii="仿宋_GB2312" w:eastAsia="仿宋_GB2312" w:hAnsiTheme="minorEastAsia" w:hint="eastAsia"/>
          <w:color w:val="000000"/>
          <w:kern w:val="0"/>
          <w:sz w:val="32"/>
          <w:szCs w:val="32"/>
        </w:rPr>
        <w:t>从思想上高度重视，严格按标准施工，抢抓时间，确保按时完工。</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（三）部门决算中整体支出绩效自评结果。</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color w:val="000000"/>
          <w:kern w:val="0"/>
          <w:sz w:val="32"/>
          <w:szCs w:val="32"/>
        </w:rPr>
        <w:t>根据年初设定的绩效目标，</w:t>
      </w:r>
      <w:r w:rsidRPr="00B3745A">
        <w:rPr>
          <w:rFonts w:ascii="仿宋_GB2312" w:eastAsia="仿宋_GB2312" w:hAnsiTheme="minorEastAsia" w:hint="eastAsia"/>
          <w:color w:val="000000"/>
          <w:kern w:val="0"/>
          <w:sz w:val="32"/>
          <w:szCs w:val="32"/>
        </w:rPr>
        <w:t>本部门2019年度整体</w:t>
      </w:r>
      <w:r w:rsidRPr="00B3745A">
        <w:rPr>
          <w:rFonts w:ascii="仿宋_GB2312" w:eastAsia="仿宋_GB2312" w:hAnsiTheme="minorEastAsia"/>
          <w:color w:val="000000"/>
          <w:kern w:val="0"/>
          <w:sz w:val="32"/>
          <w:szCs w:val="32"/>
        </w:rPr>
        <w:t>自评得分</w:t>
      </w:r>
      <w:r w:rsidR="00D7589D">
        <w:rPr>
          <w:rFonts w:ascii="仿宋_GB2312" w:eastAsia="仿宋_GB2312" w:hAnsiTheme="minorEastAsia" w:hint="eastAsia"/>
          <w:color w:val="000000"/>
          <w:kern w:val="0"/>
          <w:sz w:val="32"/>
          <w:szCs w:val="32"/>
        </w:rPr>
        <w:t>91</w:t>
      </w:r>
      <w:r w:rsidRPr="00B3745A">
        <w:rPr>
          <w:rFonts w:ascii="仿宋_GB2312" w:eastAsia="仿宋_GB2312" w:hAnsiTheme="minorEastAsia"/>
          <w:color w:val="000000"/>
          <w:kern w:val="0"/>
          <w:sz w:val="32"/>
          <w:szCs w:val="32"/>
        </w:rPr>
        <w:t>分。全年预算数</w:t>
      </w:r>
      <w:r w:rsidR="00530B7B">
        <w:rPr>
          <w:rFonts w:ascii="仿宋_GB2312" w:eastAsia="仿宋_GB2312" w:hAnsiTheme="minorEastAsia" w:hint="eastAsia"/>
          <w:color w:val="000000"/>
          <w:kern w:val="0"/>
          <w:sz w:val="32"/>
          <w:szCs w:val="32"/>
        </w:rPr>
        <w:t>2529.37</w:t>
      </w:r>
      <w:r w:rsidRPr="00B3745A">
        <w:rPr>
          <w:rFonts w:ascii="仿宋_GB2312" w:eastAsia="仿宋_GB2312" w:hAnsiTheme="minorEastAsia"/>
          <w:color w:val="000000"/>
          <w:kern w:val="0"/>
          <w:sz w:val="32"/>
          <w:szCs w:val="32"/>
        </w:rPr>
        <w:t>万元，执行数</w:t>
      </w:r>
      <w:r w:rsidR="0001030F">
        <w:rPr>
          <w:rFonts w:ascii="仿宋_GB2312" w:eastAsia="仿宋_GB2312" w:hAnsiTheme="minorEastAsia" w:hint="eastAsia"/>
          <w:color w:val="000000"/>
          <w:kern w:val="0"/>
          <w:sz w:val="32"/>
          <w:szCs w:val="32"/>
        </w:rPr>
        <w:t>14565.68</w:t>
      </w:r>
      <w:r w:rsidRPr="00B3745A">
        <w:rPr>
          <w:rFonts w:ascii="仿宋_GB2312" w:eastAsia="仿宋_GB2312" w:hAnsiTheme="minorEastAsia"/>
          <w:color w:val="000000"/>
          <w:kern w:val="0"/>
          <w:sz w:val="32"/>
          <w:szCs w:val="32"/>
        </w:rPr>
        <w:t>万元，完成预算的</w:t>
      </w:r>
      <w:r w:rsidR="00AE1854">
        <w:rPr>
          <w:rFonts w:ascii="仿宋_GB2312" w:eastAsia="仿宋_GB2312" w:hAnsiTheme="minorEastAsia" w:hint="eastAsia"/>
          <w:color w:val="000000"/>
          <w:kern w:val="0"/>
          <w:sz w:val="32"/>
          <w:szCs w:val="32"/>
        </w:rPr>
        <w:t>575.86</w:t>
      </w:r>
      <w:r w:rsidRPr="00B3745A">
        <w:rPr>
          <w:rFonts w:ascii="仿宋_GB2312" w:eastAsia="仿宋_GB2312" w:hAnsiTheme="minorEastAsia"/>
          <w:color w:val="000000"/>
          <w:kern w:val="0"/>
          <w:sz w:val="32"/>
          <w:szCs w:val="32"/>
        </w:rPr>
        <w:t>%。</w:t>
      </w:r>
    </w:p>
    <w:p w:rsidR="00FE0DBC" w:rsidRPr="00B3745A"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color w:val="000000"/>
          <w:kern w:val="0"/>
          <w:sz w:val="32"/>
          <w:szCs w:val="32"/>
        </w:rPr>
        <w:t>主要产出和效果：</w:t>
      </w:r>
      <w:r w:rsidR="0001478B">
        <w:rPr>
          <w:rFonts w:ascii="仿宋_GB2312" w:eastAsia="仿宋_GB2312" w:hAnsiTheme="minorEastAsia" w:hint="eastAsia"/>
          <w:color w:val="000000"/>
          <w:kern w:val="0"/>
          <w:sz w:val="32"/>
          <w:szCs w:val="32"/>
        </w:rPr>
        <w:t>保证县城的</w:t>
      </w:r>
      <w:r w:rsidR="00995945">
        <w:rPr>
          <w:rFonts w:ascii="仿宋_GB2312" w:eastAsia="仿宋_GB2312" w:hAnsiTheme="minorEastAsia" w:hint="eastAsia"/>
          <w:color w:val="000000"/>
          <w:kern w:val="0"/>
          <w:sz w:val="32"/>
          <w:szCs w:val="32"/>
        </w:rPr>
        <w:t>垃圾及时清运，环境干净整洁，市容秩序良好</w:t>
      </w:r>
      <w:r w:rsidRPr="00B3745A">
        <w:rPr>
          <w:rFonts w:ascii="仿宋_GB2312" w:eastAsia="仿宋_GB2312" w:hAnsiTheme="minorEastAsia" w:hint="eastAsia"/>
          <w:color w:val="000000"/>
          <w:kern w:val="0"/>
          <w:sz w:val="32"/>
          <w:szCs w:val="32"/>
        </w:rPr>
        <w:t>。</w:t>
      </w:r>
    </w:p>
    <w:p w:rsidR="00E151F5" w:rsidRDefault="00FE0DBC" w:rsidP="00E151F5">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hint="eastAsia"/>
          <w:color w:val="000000"/>
          <w:kern w:val="0"/>
          <w:sz w:val="32"/>
          <w:szCs w:val="32"/>
        </w:rPr>
        <w:t>主要工作绩效是</w:t>
      </w:r>
      <w:r w:rsidRPr="00B3745A">
        <w:rPr>
          <w:rFonts w:ascii="仿宋_GB2312" w:eastAsia="仿宋_GB2312" w:hAnsiTheme="minorEastAsia"/>
          <w:color w:val="000000"/>
          <w:kern w:val="0"/>
          <w:sz w:val="32"/>
          <w:szCs w:val="32"/>
        </w:rPr>
        <w:t>：</w:t>
      </w:r>
      <w:r w:rsidR="00A811C4" w:rsidRPr="00A811C4">
        <w:rPr>
          <w:rFonts w:ascii="仿宋_GB2312" w:eastAsia="仿宋_GB2312" w:hAnsiTheme="minorEastAsia" w:hint="eastAsia"/>
          <w:color w:val="000000"/>
          <w:kern w:val="0"/>
          <w:sz w:val="32"/>
          <w:szCs w:val="32"/>
        </w:rPr>
        <w:t>确保</w:t>
      </w:r>
      <w:r w:rsidR="00A811C4">
        <w:rPr>
          <w:rFonts w:ascii="仿宋_GB2312" w:eastAsia="仿宋_GB2312" w:hAnsiTheme="minorEastAsia" w:hint="eastAsia"/>
          <w:color w:val="000000"/>
          <w:kern w:val="0"/>
          <w:sz w:val="32"/>
          <w:szCs w:val="32"/>
        </w:rPr>
        <w:t>单位日常工作的正常运转，人员工资及时发放。</w:t>
      </w:r>
      <w:r w:rsidR="00A811C4" w:rsidRPr="00A811C4">
        <w:rPr>
          <w:rFonts w:ascii="仿宋_GB2312" w:eastAsia="仿宋_GB2312" w:hAnsiTheme="minorEastAsia" w:hint="eastAsia"/>
          <w:color w:val="000000"/>
          <w:kern w:val="0"/>
          <w:sz w:val="32"/>
          <w:szCs w:val="32"/>
        </w:rPr>
        <w:t>县城区清扫保洁、垃圾清运、洒水降尘及全县生活垃圾处理等管理工作顺利开展，做到县城环境干净整洁、垃圾日产日清。</w:t>
      </w:r>
      <w:r w:rsidR="00A811C4">
        <w:rPr>
          <w:rFonts w:ascii="仿宋_GB2312" w:eastAsia="仿宋_GB2312" w:hAnsiTheme="minorEastAsia" w:hint="eastAsia"/>
          <w:color w:val="000000"/>
          <w:kern w:val="0"/>
          <w:sz w:val="32"/>
          <w:szCs w:val="32"/>
        </w:rPr>
        <w:t>同时做好</w:t>
      </w:r>
      <w:r w:rsidR="00A811C4" w:rsidRPr="00A811C4">
        <w:rPr>
          <w:rFonts w:ascii="仿宋_GB2312" w:eastAsia="仿宋_GB2312" w:hAnsiTheme="minorEastAsia" w:hint="eastAsia"/>
          <w:color w:val="000000"/>
          <w:kern w:val="0"/>
          <w:sz w:val="32"/>
          <w:szCs w:val="32"/>
        </w:rPr>
        <w:t>县城区绿化管护、绿篱修剪等工作顺利开展，起到美化、亮化、净化、绿化环境的作用，加速推进生态慢城、美丽蓝田的建设步伐。</w:t>
      </w:r>
      <w:r w:rsidR="00A811C4">
        <w:rPr>
          <w:rFonts w:ascii="仿宋_GB2312" w:eastAsia="仿宋_GB2312" w:hAnsiTheme="minorEastAsia" w:hint="eastAsia"/>
          <w:color w:val="000000"/>
          <w:kern w:val="0"/>
          <w:sz w:val="32"/>
          <w:szCs w:val="32"/>
        </w:rPr>
        <w:t>并</w:t>
      </w:r>
      <w:r w:rsidR="00A811C4" w:rsidRPr="00A811C4">
        <w:rPr>
          <w:rFonts w:ascii="仿宋_GB2312" w:eastAsia="仿宋_GB2312" w:hAnsiTheme="minorEastAsia" w:hint="eastAsia"/>
          <w:color w:val="000000"/>
          <w:kern w:val="0"/>
          <w:sz w:val="32"/>
          <w:szCs w:val="32"/>
        </w:rPr>
        <w:t>加强环卫基础设施建设，使各镇街环境卫生得到长效管理机制的保障，积极开展农村环境综合整治工作，为广大人民群众提供良好的生活环境。</w:t>
      </w:r>
    </w:p>
    <w:p w:rsidR="00FE0DBC" w:rsidRPr="00B3745A" w:rsidRDefault="00FE0DBC" w:rsidP="00E151F5">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color w:val="000000"/>
          <w:kern w:val="0"/>
          <w:sz w:val="32"/>
          <w:szCs w:val="32"/>
        </w:rPr>
        <w:t>发现的问题及原因：</w:t>
      </w:r>
      <w:r w:rsidR="00E151F5">
        <w:rPr>
          <w:rFonts w:ascii="仿宋_GB2312" w:eastAsia="仿宋_GB2312" w:hAnsiTheme="minorEastAsia" w:hint="eastAsia"/>
          <w:color w:val="000000"/>
          <w:kern w:val="0"/>
          <w:sz w:val="32"/>
          <w:szCs w:val="32"/>
        </w:rPr>
        <w:t>工作要求不严，标准不高，主要原因是思想重视不够。</w:t>
      </w:r>
    </w:p>
    <w:p w:rsidR="00FE0DBC" w:rsidRDefault="00FE0DBC" w:rsidP="00B3745A">
      <w:pPr>
        <w:widowControl/>
        <w:ind w:firstLineChars="200" w:firstLine="640"/>
        <w:jc w:val="left"/>
        <w:rPr>
          <w:rFonts w:ascii="仿宋_GB2312" w:eastAsia="仿宋_GB2312" w:hAnsiTheme="minorEastAsia"/>
          <w:color w:val="000000"/>
          <w:kern w:val="0"/>
          <w:sz w:val="32"/>
          <w:szCs w:val="32"/>
        </w:rPr>
      </w:pPr>
      <w:r w:rsidRPr="00B3745A">
        <w:rPr>
          <w:rFonts w:ascii="仿宋_GB2312" w:eastAsia="仿宋_GB2312" w:hAnsiTheme="minorEastAsia"/>
          <w:color w:val="000000"/>
          <w:kern w:val="0"/>
          <w:sz w:val="32"/>
          <w:szCs w:val="32"/>
        </w:rPr>
        <w:t>下一步改进措施：</w:t>
      </w:r>
      <w:r w:rsidR="00175815">
        <w:rPr>
          <w:rFonts w:ascii="仿宋_GB2312" w:eastAsia="仿宋_GB2312" w:hAnsiTheme="minorEastAsia" w:hint="eastAsia"/>
          <w:color w:val="000000"/>
          <w:kern w:val="0"/>
          <w:sz w:val="32"/>
          <w:szCs w:val="32"/>
        </w:rPr>
        <w:t>严格按照工作分工</w:t>
      </w:r>
      <w:r w:rsidR="00E151F5">
        <w:rPr>
          <w:rFonts w:ascii="仿宋_GB2312" w:eastAsia="仿宋_GB2312" w:hAnsiTheme="minorEastAsia" w:hint="eastAsia"/>
          <w:color w:val="000000"/>
          <w:kern w:val="0"/>
          <w:sz w:val="32"/>
          <w:szCs w:val="32"/>
        </w:rPr>
        <w:t>，高标准高质量的要求，在工作中坚持精细化工作</w:t>
      </w:r>
      <w:r w:rsidRPr="00B3745A">
        <w:rPr>
          <w:rFonts w:ascii="仿宋_GB2312" w:eastAsia="仿宋_GB2312" w:hAnsiTheme="minorEastAsia" w:hint="eastAsia"/>
          <w:color w:val="000000"/>
          <w:kern w:val="0"/>
          <w:sz w:val="32"/>
          <w:szCs w:val="32"/>
        </w:rPr>
        <w:t>。</w:t>
      </w:r>
    </w:p>
    <w:p w:rsidR="00DB0CA6" w:rsidRPr="00B3745A" w:rsidRDefault="00DB0CA6" w:rsidP="00DB0CA6">
      <w:pPr>
        <w:widowControl/>
        <w:jc w:val="left"/>
        <w:rPr>
          <w:rFonts w:ascii="仿宋_GB2312" w:eastAsia="仿宋_GB2312" w:hAnsiTheme="minorEastAsia"/>
          <w:color w:val="000000"/>
          <w:kern w:val="0"/>
          <w:sz w:val="32"/>
          <w:szCs w:val="32"/>
        </w:rPr>
      </w:pPr>
    </w:p>
    <w:bookmarkStart w:id="1" w:name="_MON_1662122819"/>
    <w:bookmarkEnd w:id="1"/>
    <w:p w:rsidR="00FE0DBC" w:rsidRPr="00DB0CA6" w:rsidRDefault="00FF71FB" w:rsidP="00DB0CA6">
      <w:pPr>
        <w:widowControl/>
        <w:ind w:firstLineChars="200" w:firstLine="620"/>
        <w:jc w:val="left"/>
        <w:rPr>
          <w:rFonts w:ascii="仿宋_GB2312" w:eastAsia="仿宋_GB2312" w:hAnsiTheme="minorEastAsia"/>
          <w:color w:val="000000"/>
          <w:kern w:val="0"/>
          <w:sz w:val="32"/>
          <w:szCs w:val="32"/>
        </w:rPr>
        <w:sectPr w:rsidR="00FE0DBC" w:rsidRPr="00DB0CA6">
          <w:pgSz w:w="11906" w:h="16838"/>
          <w:pgMar w:top="1440" w:right="1800" w:bottom="1440" w:left="1800" w:header="851" w:footer="992" w:gutter="0"/>
          <w:cols w:space="425"/>
          <w:docGrid w:type="lines" w:linePitch="312"/>
        </w:sectPr>
      </w:pPr>
      <w:r w:rsidRPr="00926DEC">
        <w:rPr>
          <w:rFonts w:ascii="仿宋_GB2312" w:eastAsia="仿宋_GB2312" w:hAnsi="仿宋_GB2312" w:cs="仿宋_GB2312" w:hint="eastAsia"/>
          <w:color w:val="000000"/>
          <w:kern w:val="0"/>
          <w:sz w:val="31"/>
          <w:szCs w:val="31"/>
        </w:rPr>
        <w:object w:dxaOrig="8687" w:dyaOrig="120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3.6pt;height:650.4pt" o:ole="">
            <v:imagedata r:id="rId16" o:title=""/>
            <o:lock v:ext="edit" aspectratio="f"/>
          </v:shape>
          <o:OLEObject Type="Embed" ProgID="Excel.Sheet.12" ShapeID="_x0000_i1025" DrawAspect="Content" ObjectID="_1662214713" r:id="rId17"/>
        </w:object>
      </w:r>
    </w:p>
    <w:bookmarkStart w:id="2" w:name="_MON_1662129495"/>
    <w:bookmarkEnd w:id="2"/>
    <w:p w:rsidR="00C51365" w:rsidRPr="00926DEC" w:rsidRDefault="00635490" w:rsidP="00FE0DBC">
      <w:pPr>
        <w:widowControl/>
        <w:jc w:val="left"/>
        <w:rPr>
          <w:rFonts w:ascii="仿宋_GB2312" w:eastAsia="仿宋_GB2312" w:hAnsi="仿宋_GB2312" w:cs="仿宋_GB2312"/>
          <w:color w:val="000000"/>
          <w:kern w:val="0"/>
          <w:sz w:val="31"/>
          <w:szCs w:val="31"/>
        </w:rPr>
      </w:pPr>
      <w:r w:rsidRPr="00926DEC">
        <w:rPr>
          <w:rFonts w:ascii="仿宋_GB2312" w:eastAsia="仿宋_GB2312" w:hAnsi="仿宋_GB2312" w:cs="仿宋_GB2312" w:hint="eastAsia"/>
          <w:color w:val="000000"/>
          <w:kern w:val="0"/>
          <w:sz w:val="31"/>
          <w:szCs w:val="31"/>
        </w:rPr>
        <w:object w:dxaOrig="14636" w:dyaOrig="6606">
          <v:shape id="_x0000_i1026" type="#_x0000_t75" style="width:640.2pt;height:370.8pt" o:ole="">
            <v:imagedata r:id="rId18" o:title=""/>
            <o:lock v:ext="edit" aspectratio="f"/>
          </v:shape>
          <o:OLEObject Type="Embed" ProgID="Excel.Sheet.12" ShapeID="_x0000_i1026" DrawAspect="Content" ObjectID="_1662214714" r:id="rId19"/>
        </w:object>
      </w:r>
    </w:p>
    <w:p w:rsidR="00FE0DBC" w:rsidRDefault="00FE0DBC" w:rsidP="00FE0DBC">
      <w:pPr>
        <w:rPr>
          <w:rFonts w:ascii="黑体" w:eastAsia="黑体" w:hAnsi="黑体"/>
          <w:color w:val="000000"/>
          <w:kern w:val="0"/>
          <w:szCs w:val="32"/>
        </w:rPr>
      </w:pPr>
    </w:p>
    <w:p w:rsidR="00FE0DBC" w:rsidRDefault="00FE0DBC" w:rsidP="00FE0DBC">
      <w:pPr>
        <w:rPr>
          <w:rFonts w:ascii="黑体" w:eastAsia="黑体" w:hAnsi="黑体"/>
          <w:color w:val="000000"/>
          <w:kern w:val="0"/>
          <w:szCs w:val="32"/>
        </w:rPr>
        <w:sectPr w:rsidR="00FE0DBC">
          <w:pgSz w:w="16838" w:h="11906" w:orient="landscape"/>
          <w:pgMar w:top="1800" w:right="1440" w:bottom="1800" w:left="1440" w:header="851" w:footer="992" w:gutter="0"/>
          <w:cols w:space="425"/>
          <w:docGrid w:type="lines" w:linePitch="312"/>
        </w:sectPr>
      </w:pPr>
    </w:p>
    <w:p w:rsidR="00FE0DBC" w:rsidRPr="003B22E6" w:rsidRDefault="00FE0DBC" w:rsidP="003B22E6">
      <w:pPr>
        <w:ind w:firstLineChars="200" w:firstLine="640"/>
        <w:rPr>
          <w:rFonts w:ascii="仿宋_GB2312" w:eastAsia="仿宋_GB2312" w:hAnsi="黑体"/>
          <w:sz w:val="32"/>
          <w:szCs w:val="32"/>
        </w:rPr>
      </w:pPr>
      <w:r w:rsidRPr="003B22E6">
        <w:rPr>
          <w:rFonts w:ascii="仿宋_GB2312" w:eastAsia="仿宋_GB2312" w:hAnsi="黑体" w:hint="eastAsia"/>
          <w:color w:val="000000"/>
          <w:kern w:val="0"/>
          <w:sz w:val="32"/>
          <w:szCs w:val="32"/>
        </w:rPr>
        <w:lastRenderedPageBreak/>
        <w:t>十一、其他重要事项说明</w:t>
      </w:r>
    </w:p>
    <w:p w:rsidR="00FE0DBC" w:rsidRPr="003B22E6" w:rsidRDefault="00FE0DBC" w:rsidP="003B22E6">
      <w:pPr>
        <w:widowControl/>
        <w:ind w:firstLineChars="200" w:firstLine="643"/>
        <w:jc w:val="left"/>
        <w:rPr>
          <w:rFonts w:ascii="仿宋_GB2312" w:eastAsia="仿宋_GB2312"/>
          <w:sz w:val="32"/>
          <w:szCs w:val="32"/>
        </w:rPr>
      </w:pPr>
      <w:r w:rsidRPr="003B22E6">
        <w:rPr>
          <w:rFonts w:ascii="仿宋_GB2312" w:eastAsia="仿宋_GB2312" w:hAnsi="宋体" w:cs="楷体_GB2312" w:hint="eastAsia"/>
          <w:b/>
          <w:color w:val="000000"/>
          <w:kern w:val="0"/>
          <w:sz w:val="32"/>
          <w:szCs w:val="32"/>
        </w:rPr>
        <w:t xml:space="preserve">（一）机关运行经费支出情况说明。 </w:t>
      </w:r>
    </w:p>
    <w:p w:rsidR="00FE0DBC" w:rsidRPr="003B22E6" w:rsidRDefault="00FE0DBC" w:rsidP="003B22E6">
      <w:pPr>
        <w:widowControl/>
        <w:ind w:firstLineChars="200" w:firstLine="640"/>
        <w:jc w:val="left"/>
        <w:rPr>
          <w:rFonts w:ascii="仿宋_GB2312" w:eastAsia="仿宋_GB2312" w:hAnsi="宋体" w:cs="仿宋_GB2312"/>
          <w:color w:val="000000"/>
          <w:kern w:val="0"/>
          <w:sz w:val="32"/>
          <w:szCs w:val="32"/>
        </w:rPr>
      </w:pPr>
      <w:r w:rsidRPr="003B22E6">
        <w:rPr>
          <w:rFonts w:ascii="仿宋_GB2312" w:eastAsia="仿宋_GB2312" w:hAnsi="仿宋_GB2312" w:cs="仿宋_GB2312" w:hint="eastAsia"/>
          <w:color w:val="000000"/>
          <w:kern w:val="0"/>
          <w:sz w:val="32"/>
          <w:szCs w:val="32"/>
        </w:rPr>
        <w:t>2019年度机关运行经费</w:t>
      </w:r>
      <w:r w:rsidRPr="003B22E6">
        <w:rPr>
          <w:rFonts w:ascii="仿宋_GB2312" w:eastAsia="仿宋_GB2312" w:hAnsi="宋体" w:cs="仿宋_GB2312" w:hint="eastAsia"/>
          <w:color w:val="000000"/>
          <w:kern w:val="0"/>
          <w:sz w:val="32"/>
          <w:szCs w:val="32"/>
        </w:rPr>
        <w:t>预算为</w:t>
      </w:r>
      <w:r w:rsidR="00D34FB6">
        <w:rPr>
          <w:rFonts w:ascii="仿宋_GB2312" w:eastAsia="仿宋_GB2312" w:hAnsi="宋体" w:cs="仿宋_GB2312" w:hint="eastAsia"/>
          <w:color w:val="000000"/>
          <w:kern w:val="0"/>
          <w:sz w:val="32"/>
          <w:szCs w:val="32"/>
        </w:rPr>
        <w:t>27.65</w:t>
      </w:r>
      <w:r w:rsidRPr="003B22E6">
        <w:rPr>
          <w:rFonts w:ascii="仿宋_GB2312" w:eastAsia="仿宋_GB2312" w:hAnsi="宋体" w:cs="仿宋_GB2312" w:hint="eastAsia"/>
          <w:color w:val="000000"/>
          <w:kern w:val="0"/>
          <w:sz w:val="32"/>
          <w:szCs w:val="32"/>
        </w:rPr>
        <w:t>万元，支出决算为</w:t>
      </w:r>
      <w:r w:rsidR="00D34FB6">
        <w:rPr>
          <w:rFonts w:ascii="仿宋_GB2312" w:eastAsia="仿宋_GB2312" w:hAnsi="宋体" w:cs="仿宋_GB2312" w:hint="eastAsia"/>
          <w:color w:val="000000"/>
          <w:kern w:val="0"/>
          <w:sz w:val="32"/>
          <w:szCs w:val="32"/>
        </w:rPr>
        <w:t>1869.54</w:t>
      </w:r>
      <w:r w:rsidRPr="003B22E6">
        <w:rPr>
          <w:rFonts w:ascii="仿宋_GB2312" w:eastAsia="仿宋_GB2312" w:hAnsi="宋体" w:cs="仿宋_GB2312" w:hint="eastAsia"/>
          <w:color w:val="000000"/>
          <w:kern w:val="0"/>
          <w:sz w:val="32"/>
          <w:szCs w:val="32"/>
        </w:rPr>
        <w:t>万元，完成预算的</w:t>
      </w:r>
      <w:r w:rsidR="00D34FB6">
        <w:rPr>
          <w:rFonts w:ascii="仿宋_GB2312" w:eastAsia="仿宋_GB2312" w:hAnsi="宋体" w:cs="仿宋_GB2312" w:hint="eastAsia"/>
          <w:color w:val="000000"/>
          <w:kern w:val="0"/>
          <w:sz w:val="32"/>
          <w:szCs w:val="32"/>
        </w:rPr>
        <w:t>6761.45</w:t>
      </w:r>
      <w:r w:rsidRPr="003B22E6">
        <w:rPr>
          <w:rFonts w:ascii="仿宋_GB2312" w:eastAsia="仿宋_GB2312" w:hAnsi="宋体" w:cs="仿宋_GB2312" w:hint="eastAsia"/>
          <w:color w:val="000000"/>
          <w:kern w:val="0"/>
          <w:sz w:val="32"/>
          <w:szCs w:val="32"/>
        </w:rPr>
        <w:t>%。决算数</w:t>
      </w:r>
      <w:proofErr w:type="gramStart"/>
      <w:r w:rsidRPr="003B22E6">
        <w:rPr>
          <w:rFonts w:ascii="仿宋_GB2312" w:eastAsia="仿宋_GB2312" w:hAnsi="宋体" w:cs="仿宋_GB2312" w:hint="eastAsia"/>
          <w:color w:val="000000"/>
          <w:kern w:val="0"/>
          <w:sz w:val="32"/>
          <w:szCs w:val="32"/>
        </w:rPr>
        <w:t>较预算</w:t>
      </w:r>
      <w:proofErr w:type="gramEnd"/>
      <w:r w:rsidRPr="003B22E6">
        <w:rPr>
          <w:rFonts w:ascii="仿宋_GB2312" w:eastAsia="仿宋_GB2312" w:hAnsi="宋体" w:cs="仿宋_GB2312" w:hint="eastAsia"/>
          <w:color w:val="000000"/>
          <w:kern w:val="0"/>
          <w:sz w:val="32"/>
          <w:szCs w:val="32"/>
        </w:rPr>
        <w:t>数增加</w:t>
      </w:r>
      <w:r w:rsidR="00D34FB6">
        <w:rPr>
          <w:rFonts w:ascii="仿宋_GB2312" w:eastAsia="仿宋_GB2312" w:hAnsi="宋体" w:cs="仿宋_GB2312" w:hint="eastAsia"/>
          <w:color w:val="000000"/>
          <w:kern w:val="0"/>
          <w:sz w:val="32"/>
          <w:szCs w:val="32"/>
        </w:rPr>
        <w:t>1841.89</w:t>
      </w:r>
      <w:r w:rsidRPr="003B22E6">
        <w:rPr>
          <w:rFonts w:ascii="仿宋_GB2312" w:eastAsia="仿宋_GB2312" w:hAnsi="宋体" w:cs="仿宋_GB2312" w:hint="eastAsia"/>
          <w:color w:val="000000"/>
          <w:kern w:val="0"/>
          <w:sz w:val="32"/>
          <w:szCs w:val="32"/>
        </w:rPr>
        <w:t>万元，主要原因是</w:t>
      </w:r>
      <w:r w:rsidR="00D34FB6">
        <w:rPr>
          <w:rFonts w:ascii="仿宋_GB2312" w:eastAsia="仿宋_GB2312" w:hAnsi="宋体" w:cs="仿宋_GB2312" w:hint="eastAsia"/>
          <w:color w:val="000000"/>
          <w:kern w:val="0"/>
          <w:sz w:val="32"/>
          <w:szCs w:val="32"/>
        </w:rPr>
        <w:t>我单位2019年环卫工人</w:t>
      </w:r>
      <w:r w:rsidR="007369E6">
        <w:rPr>
          <w:rFonts w:ascii="仿宋_GB2312" w:eastAsia="仿宋_GB2312" w:hAnsi="宋体" w:cs="仿宋_GB2312" w:hint="eastAsia"/>
          <w:color w:val="000000"/>
          <w:kern w:val="0"/>
          <w:sz w:val="32"/>
          <w:szCs w:val="32"/>
        </w:rPr>
        <w:t>工资列支增加</w:t>
      </w:r>
      <w:r w:rsidRPr="003B22E6">
        <w:rPr>
          <w:rFonts w:ascii="仿宋_GB2312" w:eastAsia="仿宋_GB2312" w:hAnsi="宋体" w:cs="仿宋_GB2312" w:hint="eastAsia"/>
          <w:color w:val="000000"/>
          <w:kern w:val="0"/>
          <w:sz w:val="32"/>
          <w:szCs w:val="32"/>
        </w:rPr>
        <w:t>。</w:t>
      </w:r>
    </w:p>
    <w:p w:rsidR="00FE0DBC" w:rsidRPr="003B22E6" w:rsidRDefault="00FE0DBC" w:rsidP="003B22E6">
      <w:pPr>
        <w:widowControl/>
        <w:ind w:firstLineChars="200" w:firstLine="643"/>
        <w:jc w:val="left"/>
        <w:rPr>
          <w:rFonts w:ascii="仿宋_GB2312" w:eastAsia="仿宋_GB2312" w:hAnsi="宋体" w:cs="楷体_GB2312"/>
          <w:b/>
          <w:color w:val="000000"/>
          <w:kern w:val="0"/>
          <w:sz w:val="32"/>
          <w:szCs w:val="32"/>
        </w:rPr>
      </w:pPr>
      <w:r w:rsidRPr="003B22E6">
        <w:rPr>
          <w:rFonts w:ascii="仿宋_GB2312" w:eastAsia="仿宋_GB2312" w:hAnsi="宋体" w:cs="楷体_GB2312" w:hint="eastAsia"/>
          <w:b/>
          <w:color w:val="000000"/>
          <w:kern w:val="0"/>
          <w:sz w:val="32"/>
          <w:szCs w:val="32"/>
        </w:rPr>
        <w:t>（二）政府采购支出情况说明。</w:t>
      </w:r>
    </w:p>
    <w:p w:rsidR="00FE0DBC" w:rsidRPr="003B22E6" w:rsidRDefault="00FE0DBC" w:rsidP="003B22E6">
      <w:pPr>
        <w:widowControl/>
        <w:ind w:firstLineChars="200" w:firstLine="640"/>
        <w:jc w:val="left"/>
        <w:rPr>
          <w:rFonts w:ascii="仿宋_GB2312" w:eastAsia="仿宋_GB2312" w:hAnsi="仿宋_GB2312" w:cs="仿宋_GB2312"/>
          <w:sz w:val="32"/>
          <w:szCs w:val="32"/>
        </w:rPr>
      </w:pPr>
      <w:r w:rsidRPr="003B22E6">
        <w:rPr>
          <w:rFonts w:ascii="仿宋_GB2312" w:eastAsia="仿宋_GB2312" w:hAnsi="仿宋_GB2312" w:cs="仿宋_GB2312" w:hint="eastAsia"/>
          <w:sz w:val="32"/>
          <w:szCs w:val="32"/>
        </w:rPr>
        <w:t>2019年度本部门政府采购支出总额共</w:t>
      </w:r>
      <w:r w:rsidR="00D34FB6">
        <w:rPr>
          <w:rFonts w:ascii="仿宋_GB2312" w:eastAsia="仿宋_GB2312" w:hAnsi="仿宋_GB2312" w:cs="仿宋_GB2312" w:hint="eastAsia"/>
          <w:sz w:val="32"/>
          <w:szCs w:val="32"/>
        </w:rPr>
        <w:t>459.72</w:t>
      </w:r>
      <w:r w:rsidRPr="003B22E6">
        <w:rPr>
          <w:rFonts w:ascii="仿宋_GB2312" w:eastAsia="仿宋_GB2312" w:hAnsi="仿宋_GB2312" w:cs="仿宋_GB2312" w:hint="eastAsia"/>
          <w:sz w:val="32"/>
          <w:szCs w:val="32"/>
        </w:rPr>
        <w:t>万元，其中政府采购货物类支出</w:t>
      </w:r>
      <w:r w:rsidR="00D34FB6">
        <w:rPr>
          <w:rFonts w:ascii="仿宋_GB2312" w:eastAsia="仿宋_GB2312" w:hAnsi="仿宋_GB2312" w:cs="仿宋_GB2312" w:hint="eastAsia"/>
          <w:sz w:val="32"/>
          <w:szCs w:val="32"/>
        </w:rPr>
        <w:t>459.72</w:t>
      </w:r>
      <w:r w:rsidRPr="003B22E6">
        <w:rPr>
          <w:rFonts w:ascii="仿宋_GB2312" w:eastAsia="仿宋_GB2312" w:hAnsi="仿宋_GB2312" w:cs="仿宋_GB2312" w:hint="eastAsia"/>
          <w:sz w:val="32"/>
          <w:szCs w:val="32"/>
        </w:rPr>
        <w:t>万元、政府采购服务类支出</w:t>
      </w:r>
      <w:r w:rsidR="00D34FB6">
        <w:rPr>
          <w:rFonts w:ascii="仿宋_GB2312" w:eastAsia="仿宋_GB2312" w:hAnsi="仿宋_GB2312" w:cs="仿宋_GB2312" w:hint="eastAsia"/>
          <w:sz w:val="32"/>
          <w:szCs w:val="32"/>
        </w:rPr>
        <w:t>0</w:t>
      </w:r>
      <w:r w:rsidRPr="003B22E6">
        <w:rPr>
          <w:rFonts w:ascii="仿宋_GB2312" w:eastAsia="仿宋_GB2312" w:hAnsi="仿宋_GB2312" w:cs="仿宋_GB2312" w:hint="eastAsia"/>
          <w:sz w:val="32"/>
          <w:szCs w:val="32"/>
        </w:rPr>
        <w:t>万元、政府采购工程类支出</w:t>
      </w:r>
      <w:r w:rsidR="00D34FB6">
        <w:rPr>
          <w:rFonts w:ascii="仿宋_GB2312" w:eastAsia="仿宋_GB2312" w:hAnsi="仿宋_GB2312" w:cs="仿宋_GB2312" w:hint="eastAsia"/>
          <w:sz w:val="32"/>
          <w:szCs w:val="32"/>
        </w:rPr>
        <w:t>0</w:t>
      </w:r>
      <w:r w:rsidRPr="003B22E6">
        <w:rPr>
          <w:rFonts w:ascii="仿宋_GB2312" w:eastAsia="仿宋_GB2312" w:hAnsi="仿宋_GB2312" w:cs="仿宋_GB2312" w:hint="eastAsia"/>
          <w:sz w:val="32"/>
          <w:szCs w:val="32"/>
        </w:rPr>
        <w:t>万元。</w:t>
      </w:r>
      <w:r w:rsidRPr="003B22E6">
        <w:rPr>
          <w:rFonts w:ascii="仿宋_GB2312" w:eastAsia="仿宋_GB2312" w:hAnsi="宋体" w:cs="仿宋_GB2312" w:hint="eastAsia"/>
          <w:color w:val="000000"/>
          <w:kern w:val="0"/>
          <w:sz w:val="32"/>
          <w:szCs w:val="32"/>
        </w:rPr>
        <w:t>授予中小企业合同金额</w:t>
      </w:r>
      <w:r w:rsidR="00D34FB6">
        <w:rPr>
          <w:rFonts w:ascii="仿宋_GB2312" w:eastAsia="仿宋_GB2312" w:hAnsi="宋体" w:cs="仿宋_GB2312" w:hint="eastAsia"/>
          <w:color w:val="000000"/>
          <w:kern w:val="0"/>
          <w:sz w:val="32"/>
          <w:szCs w:val="32"/>
        </w:rPr>
        <w:t>0</w:t>
      </w:r>
      <w:r w:rsidRPr="003B22E6">
        <w:rPr>
          <w:rFonts w:ascii="仿宋_GB2312" w:eastAsia="仿宋_GB2312" w:hAnsi="宋体" w:cs="仿宋_GB2312" w:hint="eastAsia"/>
          <w:color w:val="000000"/>
          <w:kern w:val="0"/>
          <w:sz w:val="32"/>
          <w:szCs w:val="32"/>
        </w:rPr>
        <w:t>万元，占政府采购支出总额的</w:t>
      </w:r>
      <w:r w:rsidR="00D34FB6">
        <w:rPr>
          <w:rFonts w:ascii="仿宋_GB2312" w:eastAsia="仿宋_GB2312" w:hAnsi="宋体" w:cs="仿宋_GB2312" w:hint="eastAsia"/>
          <w:color w:val="000000"/>
          <w:kern w:val="0"/>
          <w:sz w:val="32"/>
          <w:szCs w:val="32"/>
        </w:rPr>
        <w:t>100</w:t>
      </w:r>
      <w:r w:rsidRPr="003B22E6">
        <w:rPr>
          <w:rFonts w:ascii="仿宋_GB2312" w:eastAsia="仿宋_GB2312" w:hAnsi="宋体" w:cs="仿宋_GB2312" w:hint="eastAsia"/>
          <w:color w:val="000000"/>
          <w:kern w:val="0"/>
          <w:sz w:val="32"/>
          <w:szCs w:val="32"/>
        </w:rPr>
        <w:t>%，其中：授予小</w:t>
      </w:r>
      <w:proofErr w:type="gramStart"/>
      <w:r w:rsidRPr="003B22E6">
        <w:rPr>
          <w:rFonts w:ascii="仿宋_GB2312" w:eastAsia="仿宋_GB2312" w:hAnsi="宋体" w:cs="仿宋_GB2312" w:hint="eastAsia"/>
          <w:color w:val="000000"/>
          <w:kern w:val="0"/>
          <w:sz w:val="32"/>
          <w:szCs w:val="32"/>
        </w:rPr>
        <w:t>微企业</w:t>
      </w:r>
      <w:proofErr w:type="gramEnd"/>
      <w:r w:rsidRPr="003B22E6">
        <w:rPr>
          <w:rFonts w:ascii="仿宋_GB2312" w:eastAsia="仿宋_GB2312" w:hAnsi="宋体" w:cs="仿宋_GB2312" w:hint="eastAsia"/>
          <w:color w:val="000000"/>
          <w:kern w:val="0"/>
          <w:sz w:val="32"/>
          <w:szCs w:val="32"/>
        </w:rPr>
        <w:t>合同金额</w:t>
      </w:r>
      <w:r w:rsidR="00D34FB6">
        <w:rPr>
          <w:rFonts w:ascii="仿宋_GB2312" w:eastAsia="仿宋_GB2312" w:hAnsi="宋体" w:cs="仿宋_GB2312" w:hint="eastAsia"/>
          <w:color w:val="000000"/>
          <w:kern w:val="0"/>
          <w:sz w:val="32"/>
          <w:szCs w:val="32"/>
        </w:rPr>
        <w:t>0</w:t>
      </w:r>
      <w:r w:rsidRPr="003B22E6">
        <w:rPr>
          <w:rFonts w:ascii="仿宋_GB2312" w:eastAsia="仿宋_GB2312" w:hAnsi="宋体" w:cs="仿宋_GB2312" w:hint="eastAsia"/>
          <w:color w:val="000000"/>
          <w:kern w:val="0"/>
          <w:sz w:val="32"/>
          <w:szCs w:val="32"/>
        </w:rPr>
        <w:t>万元，占政府采购支出总额的</w:t>
      </w:r>
      <w:r w:rsidR="00D34FB6">
        <w:rPr>
          <w:rFonts w:ascii="仿宋_GB2312" w:eastAsia="仿宋_GB2312" w:hAnsi="宋体" w:cs="仿宋_GB2312" w:hint="eastAsia"/>
          <w:color w:val="000000"/>
          <w:kern w:val="0"/>
          <w:sz w:val="32"/>
          <w:szCs w:val="32"/>
        </w:rPr>
        <w:t>0</w:t>
      </w:r>
      <w:r w:rsidRPr="003B22E6">
        <w:rPr>
          <w:rFonts w:ascii="仿宋_GB2312" w:eastAsia="仿宋_GB2312" w:hAnsi="宋体" w:cs="仿宋_GB2312" w:hint="eastAsia"/>
          <w:color w:val="000000"/>
          <w:kern w:val="0"/>
          <w:sz w:val="32"/>
          <w:szCs w:val="32"/>
        </w:rPr>
        <w:t>%。</w:t>
      </w:r>
    </w:p>
    <w:p w:rsidR="00FE0DBC" w:rsidRPr="003B22E6" w:rsidRDefault="00FE0DBC" w:rsidP="003B22E6">
      <w:pPr>
        <w:widowControl/>
        <w:ind w:firstLineChars="200" w:firstLine="643"/>
        <w:jc w:val="left"/>
        <w:rPr>
          <w:rFonts w:ascii="仿宋_GB2312" w:eastAsia="仿宋_GB2312" w:hAnsi="宋体" w:cs="楷体_GB2312"/>
          <w:b/>
          <w:color w:val="000000"/>
          <w:kern w:val="0"/>
          <w:sz w:val="32"/>
          <w:szCs w:val="32"/>
        </w:rPr>
      </w:pPr>
      <w:r w:rsidRPr="003B22E6">
        <w:rPr>
          <w:rFonts w:ascii="仿宋_GB2312" w:eastAsia="仿宋_GB2312" w:hAnsi="宋体" w:cs="楷体_GB2312" w:hint="eastAsia"/>
          <w:b/>
          <w:color w:val="000000"/>
          <w:kern w:val="0"/>
          <w:sz w:val="32"/>
          <w:szCs w:val="32"/>
        </w:rPr>
        <w:t>（三）国有资产占用及购置情况说明。</w:t>
      </w:r>
    </w:p>
    <w:p w:rsidR="00FE0DBC" w:rsidRDefault="00FE0DBC" w:rsidP="00FE0DBC">
      <w:pPr>
        <w:ind w:firstLine="640"/>
        <w:rPr>
          <w:rFonts w:ascii="仿宋_GB2312" w:eastAsia="仿宋_GB2312" w:hAnsi="仿宋_GB2312" w:cs="仿宋_GB2312"/>
          <w:sz w:val="32"/>
          <w:szCs w:val="32"/>
        </w:rPr>
      </w:pPr>
      <w:r w:rsidRPr="003B22E6">
        <w:rPr>
          <w:rFonts w:ascii="仿宋_GB2312" w:eastAsia="仿宋_GB2312" w:hAnsi="仿宋_GB2312" w:cs="仿宋_GB2312" w:hint="eastAsia"/>
          <w:sz w:val="32"/>
          <w:szCs w:val="32"/>
        </w:rPr>
        <w:t>截至2019年末，本部门机关及所属单位共有车辆</w:t>
      </w:r>
      <w:r w:rsidR="00E856C0">
        <w:rPr>
          <w:rFonts w:ascii="仿宋_GB2312" w:eastAsia="仿宋_GB2312" w:hAnsi="仿宋_GB2312" w:cs="仿宋_GB2312" w:hint="eastAsia"/>
          <w:sz w:val="32"/>
          <w:szCs w:val="32"/>
        </w:rPr>
        <w:t>41</w:t>
      </w:r>
      <w:r w:rsidRPr="003B22E6">
        <w:rPr>
          <w:rFonts w:ascii="仿宋_GB2312" w:eastAsia="仿宋_GB2312" w:hAnsi="仿宋_GB2312" w:cs="仿宋_GB2312" w:hint="eastAsia"/>
          <w:sz w:val="32"/>
          <w:szCs w:val="32"/>
        </w:rPr>
        <w:t>辆；单价50万元以上的通用设备</w:t>
      </w:r>
      <w:r w:rsidR="00D34FB6">
        <w:rPr>
          <w:rFonts w:ascii="仿宋_GB2312" w:eastAsia="仿宋_GB2312" w:hAnsi="仿宋_GB2312" w:cs="仿宋_GB2312" w:hint="eastAsia"/>
          <w:sz w:val="32"/>
          <w:szCs w:val="32"/>
        </w:rPr>
        <w:t>5</w:t>
      </w:r>
      <w:r w:rsidRPr="003B22E6">
        <w:rPr>
          <w:rFonts w:ascii="仿宋_GB2312" w:eastAsia="仿宋_GB2312" w:hAnsi="仿宋_GB2312" w:cs="仿宋_GB2312" w:hint="eastAsia"/>
          <w:sz w:val="32"/>
          <w:szCs w:val="32"/>
        </w:rPr>
        <w:t>台；单价100万元以上的专用设备</w:t>
      </w:r>
      <w:r w:rsidR="00D34FB6">
        <w:rPr>
          <w:rFonts w:ascii="仿宋_GB2312" w:eastAsia="仿宋_GB2312" w:hAnsi="仿宋_GB2312" w:cs="仿宋_GB2312" w:hint="eastAsia"/>
          <w:sz w:val="32"/>
          <w:szCs w:val="32"/>
        </w:rPr>
        <w:t>0</w:t>
      </w:r>
      <w:r w:rsidRPr="003B22E6">
        <w:rPr>
          <w:rFonts w:ascii="仿宋_GB2312" w:eastAsia="仿宋_GB2312" w:hAnsi="仿宋_GB2312" w:cs="仿宋_GB2312" w:hint="eastAsia"/>
          <w:sz w:val="32"/>
          <w:szCs w:val="32"/>
        </w:rPr>
        <w:t>台（套）。2019年当年购置车辆</w:t>
      </w:r>
      <w:r w:rsidR="00CB189C">
        <w:rPr>
          <w:rFonts w:ascii="仿宋_GB2312" w:eastAsia="仿宋_GB2312" w:hAnsi="仿宋_GB2312" w:cs="仿宋_GB2312" w:hint="eastAsia"/>
          <w:sz w:val="32"/>
          <w:szCs w:val="32"/>
        </w:rPr>
        <w:t>3</w:t>
      </w:r>
      <w:r w:rsidRPr="003B22E6">
        <w:rPr>
          <w:rFonts w:ascii="仿宋_GB2312" w:eastAsia="仿宋_GB2312" w:hAnsi="仿宋_GB2312" w:cs="仿宋_GB2312" w:hint="eastAsia"/>
          <w:sz w:val="32"/>
          <w:szCs w:val="32"/>
        </w:rPr>
        <w:t>辆；购置单价50万元以上的通用设备</w:t>
      </w:r>
      <w:r w:rsidR="00CB189C">
        <w:rPr>
          <w:rFonts w:ascii="仿宋_GB2312" w:eastAsia="仿宋_GB2312" w:hAnsi="仿宋_GB2312" w:cs="仿宋_GB2312" w:hint="eastAsia"/>
          <w:sz w:val="32"/>
          <w:szCs w:val="32"/>
        </w:rPr>
        <w:t>1</w:t>
      </w:r>
      <w:r w:rsidRPr="003B22E6">
        <w:rPr>
          <w:rFonts w:ascii="仿宋_GB2312" w:eastAsia="仿宋_GB2312" w:hAnsi="仿宋_GB2312" w:cs="仿宋_GB2312" w:hint="eastAsia"/>
          <w:sz w:val="32"/>
          <w:szCs w:val="32"/>
        </w:rPr>
        <w:t>台（套）；购置单价100万元以上的专用设备</w:t>
      </w:r>
      <w:r w:rsidR="00CB189C">
        <w:rPr>
          <w:rFonts w:ascii="仿宋_GB2312" w:eastAsia="仿宋_GB2312" w:hAnsi="仿宋_GB2312" w:cs="仿宋_GB2312" w:hint="eastAsia"/>
          <w:sz w:val="32"/>
          <w:szCs w:val="32"/>
        </w:rPr>
        <w:t>0</w:t>
      </w:r>
      <w:r w:rsidRPr="003B22E6">
        <w:rPr>
          <w:rFonts w:ascii="仿宋_GB2312" w:eastAsia="仿宋_GB2312" w:hAnsi="仿宋_GB2312" w:cs="仿宋_GB2312" w:hint="eastAsia"/>
          <w:sz w:val="32"/>
          <w:szCs w:val="32"/>
        </w:rPr>
        <w:t>台（套）。</w:t>
      </w:r>
    </w:p>
    <w:p w:rsidR="00FE0DBC" w:rsidRDefault="00FE0DBC" w:rsidP="00FE0DBC">
      <w:pPr>
        <w:numPr>
          <w:ilvl w:val="0"/>
          <w:numId w:val="3"/>
        </w:numPr>
        <w:jc w:val="center"/>
        <w:rPr>
          <w:rFonts w:ascii="黑体" w:eastAsia="黑体" w:hAnsi="宋体"/>
          <w:color w:val="000000"/>
          <w:kern w:val="0"/>
          <w:sz w:val="44"/>
          <w:szCs w:val="44"/>
        </w:rPr>
      </w:pPr>
      <w:r>
        <w:rPr>
          <w:rFonts w:ascii="黑体" w:eastAsia="黑体" w:hAnsi="宋体" w:hint="eastAsia"/>
          <w:color w:val="000000"/>
          <w:kern w:val="0"/>
          <w:sz w:val="44"/>
          <w:szCs w:val="44"/>
        </w:rPr>
        <w:t>专业名词解释</w:t>
      </w:r>
    </w:p>
    <w:p w:rsidR="00FE0DBC" w:rsidRPr="00B263B7" w:rsidRDefault="00FE0DBC" w:rsidP="00B263B7">
      <w:pPr>
        <w:ind w:firstLineChars="200" w:firstLine="643"/>
        <w:rPr>
          <w:rFonts w:ascii="仿宋_GB2312" w:eastAsia="仿宋_GB2312" w:hAnsi="仿宋_GB2312" w:cs="仿宋_GB2312"/>
          <w:b/>
          <w:bCs/>
          <w:sz w:val="32"/>
          <w:szCs w:val="32"/>
        </w:rPr>
      </w:pPr>
      <w:r w:rsidRPr="003B22E6">
        <w:rPr>
          <w:rFonts w:ascii="仿宋_GB2312" w:eastAsia="仿宋_GB2312" w:hAnsi="仿宋_GB2312" w:cs="仿宋_GB2312" w:hint="eastAsia"/>
          <w:b/>
          <w:bCs/>
          <w:sz w:val="32"/>
          <w:szCs w:val="32"/>
        </w:rPr>
        <w:t>1.基本支出</w:t>
      </w:r>
      <w:r w:rsidRPr="003B22E6">
        <w:rPr>
          <w:rFonts w:ascii="仿宋_GB2312" w:eastAsia="仿宋_GB2312" w:hAnsi="仿宋_GB2312" w:cs="仿宋_GB2312" w:hint="eastAsia"/>
          <w:sz w:val="32"/>
          <w:szCs w:val="32"/>
        </w:rPr>
        <w:t>：指为保障机构正常运转、完成日常工作任务而发生的各项支出。</w:t>
      </w:r>
    </w:p>
    <w:p w:rsidR="00FE0DBC" w:rsidRPr="003B22E6" w:rsidRDefault="00FE0DBC" w:rsidP="003B22E6">
      <w:pPr>
        <w:ind w:firstLineChars="200" w:firstLine="643"/>
        <w:rPr>
          <w:rFonts w:ascii="仿宋_GB2312" w:eastAsia="仿宋_GB2312" w:hAnsi="仿宋_GB2312" w:cs="仿宋_GB2312"/>
          <w:sz w:val="32"/>
          <w:szCs w:val="32"/>
        </w:rPr>
      </w:pPr>
      <w:r w:rsidRPr="003B22E6">
        <w:rPr>
          <w:rFonts w:ascii="仿宋_GB2312" w:eastAsia="仿宋_GB2312" w:hAnsi="仿宋_GB2312" w:cs="仿宋_GB2312" w:hint="eastAsia"/>
          <w:b/>
          <w:bCs/>
          <w:sz w:val="32"/>
          <w:szCs w:val="32"/>
        </w:rPr>
        <w:t>2.项目支出</w:t>
      </w:r>
      <w:r w:rsidRPr="003B22E6">
        <w:rPr>
          <w:rFonts w:ascii="仿宋_GB2312" w:eastAsia="仿宋_GB2312" w:hAnsi="仿宋_GB2312" w:cs="仿宋_GB2312" w:hint="eastAsia"/>
          <w:sz w:val="32"/>
          <w:szCs w:val="32"/>
        </w:rPr>
        <w:t>：指单位为完成特定的行政工作任务或事业</w:t>
      </w:r>
      <w:r w:rsidRPr="003B22E6">
        <w:rPr>
          <w:rFonts w:ascii="仿宋_GB2312" w:eastAsia="仿宋_GB2312" w:hAnsi="仿宋_GB2312" w:cs="仿宋_GB2312" w:hint="eastAsia"/>
          <w:sz w:val="32"/>
          <w:szCs w:val="32"/>
        </w:rPr>
        <w:lastRenderedPageBreak/>
        <w:t>发展目标所发生的各项支出。</w:t>
      </w:r>
    </w:p>
    <w:p w:rsidR="00FE0DBC" w:rsidRPr="003B22E6" w:rsidRDefault="00FE0DBC" w:rsidP="00FE0DBC">
      <w:pPr>
        <w:ind w:firstLine="640"/>
        <w:rPr>
          <w:rFonts w:ascii="仿宋_GB2312" w:eastAsia="仿宋_GB2312" w:hAnsi="仿宋_GB2312" w:cs="仿宋_GB2312"/>
          <w:sz w:val="32"/>
          <w:szCs w:val="32"/>
        </w:rPr>
      </w:pPr>
      <w:r w:rsidRPr="003B22E6">
        <w:rPr>
          <w:rFonts w:ascii="仿宋_GB2312" w:eastAsia="仿宋_GB2312" w:hAnsi="仿宋_GB2312" w:cs="仿宋_GB2312" w:hint="eastAsia"/>
          <w:b/>
          <w:bCs/>
          <w:sz w:val="32"/>
          <w:szCs w:val="32"/>
        </w:rPr>
        <w:t>3.“三公”经费</w:t>
      </w:r>
      <w:r w:rsidRPr="003B22E6">
        <w:rPr>
          <w:rFonts w:ascii="仿宋_GB2312" w:eastAsia="仿宋_GB2312" w:hAnsi="仿宋_GB2312" w:cs="仿宋_GB2312" w:hint="eastAsia"/>
          <w:sz w:val="32"/>
          <w:szCs w:val="32"/>
        </w:rPr>
        <w:t>：指部门使用一般公共预算财政拨款安排的因公出国（境）费、公务用车购置及运行费和公务接待费支出。</w:t>
      </w:r>
    </w:p>
    <w:p w:rsidR="00FE0DBC" w:rsidRPr="003B22E6" w:rsidRDefault="00FE0DBC" w:rsidP="00FE0DBC">
      <w:pPr>
        <w:ind w:firstLine="640"/>
        <w:rPr>
          <w:rFonts w:ascii="仿宋_GB2312" w:eastAsia="仿宋_GB2312" w:hAnsi="仿宋_GB2312" w:cs="仿宋_GB2312"/>
          <w:sz w:val="32"/>
          <w:szCs w:val="32"/>
        </w:rPr>
      </w:pPr>
      <w:r w:rsidRPr="003B22E6">
        <w:rPr>
          <w:rFonts w:ascii="仿宋_GB2312" w:eastAsia="仿宋_GB2312" w:hAnsi="仿宋_GB2312" w:cs="仿宋_GB2312" w:hint="eastAsia"/>
          <w:b/>
          <w:bCs/>
          <w:sz w:val="32"/>
          <w:szCs w:val="32"/>
        </w:rPr>
        <w:t>4.财政拨款收入</w:t>
      </w:r>
      <w:r w:rsidRPr="003B22E6">
        <w:rPr>
          <w:rFonts w:ascii="仿宋_GB2312" w:eastAsia="仿宋_GB2312" w:hAnsi="仿宋_GB2312" w:cs="仿宋_GB2312" w:hint="eastAsia"/>
          <w:sz w:val="32"/>
          <w:szCs w:val="32"/>
        </w:rPr>
        <w:t>：指本级财政当年拨付的资金。</w:t>
      </w:r>
    </w:p>
    <w:p w:rsidR="00B263B7" w:rsidRDefault="00FE0DBC" w:rsidP="00FE0DBC">
      <w:pPr>
        <w:ind w:firstLine="640"/>
        <w:rPr>
          <w:rFonts w:ascii="仿宋_GB2312" w:eastAsia="仿宋_GB2312" w:hAnsi="宋体"/>
          <w:bCs/>
          <w:sz w:val="32"/>
          <w:szCs w:val="32"/>
        </w:rPr>
      </w:pPr>
      <w:r w:rsidRPr="003B22E6">
        <w:rPr>
          <w:rFonts w:ascii="仿宋_GB2312" w:eastAsia="仿宋_GB2312" w:hAnsi="仿宋_GB2312" w:cs="仿宋_GB2312" w:hint="eastAsia"/>
          <w:b/>
          <w:bCs/>
          <w:sz w:val="32"/>
          <w:szCs w:val="32"/>
        </w:rPr>
        <w:t>5.</w:t>
      </w:r>
      <w:r w:rsidR="00B263B7" w:rsidRPr="00B263B7">
        <w:rPr>
          <w:rFonts w:ascii="仿宋_GB2312" w:eastAsia="仿宋_GB2312" w:hAnsi="宋体" w:hint="eastAsia"/>
          <w:b/>
          <w:bCs/>
          <w:sz w:val="32"/>
          <w:szCs w:val="32"/>
        </w:rPr>
        <w:t>一般公共预算:</w:t>
      </w:r>
      <w:r w:rsidR="00B263B7">
        <w:rPr>
          <w:rFonts w:ascii="仿宋_GB2312" w:eastAsia="仿宋_GB2312" w:hAnsi="宋体" w:hint="eastAsia"/>
          <w:bCs/>
          <w:sz w:val="32"/>
          <w:szCs w:val="32"/>
        </w:rPr>
        <w:t>指以税收为主体的财政收入，安排用于保障和改善民生、推动经济社会发展、维护国家安全、维持机构正常运转等方面的收支预算。</w:t>
      </w:r>
    </w:p>
    <w:p w:rsidR="00B263B7" w:rsidRDefault="00B263B7" w:rsidP="00FE0DBC">
      <w:pPr>
        <w:ind w:firstLine="640"/>
        <w:rPr>
          <w:rFonts w:ascii="仿宋_GB2312" w:eastAsia="仿宋_GB2312" w:hAnsi="宋体"/>
          <w:bCs/>
          <w:sz w:val="32"/>
          <w:szCs w:val="32"/>
        </w:rPr>
      </w:pPr>
      <w:r w:rsidRPr="00B263B7">
        <w:rPr>
          <w:rFonts w:ascii="仿宋_GB2312" w:eastAsia="仿宋_GB2312" w:hAnsi="宋体" w:hint="eastAsia"/>
          <w:b/>
          <w:bCs/>
          <w:sz w:val="32"/>
          <w:szCs w:val="32"/>
        </w:rPr>
        <w:t>6.政府性基金：</w:t>
      </w:r>
      <w:r>
        <w:rPr>
          <w:rFonts w:ascii="仿宋_GB2312" w:eastAsia="仿宋_GB2312" w:hAnsi="宋体" w:hint="eastAsia"/>
          <w:bCs/>
          <w:sz w:val="32"/>
          <w:szCs w:val="32"/>
        </w:rPr>
        <w:t>指各级政府及其所属部门依照法律、行政法规规定，在一定期限内向特定对象征收、收取或者以其他方式筹集的资金，专项用于特定公共事业发展的收支预算，实行“收支两条线”管理。</w:t>
      </w:r>
    </w:p>
    <w:p w:rsidR="00B263B7" w:rsidRPr="003B22E6" w:rsidRDefault="00B263B7" w:rsidP="00FE0DBC">
      <w:pPr>
        <w:ind w:firstLine="640"/>
        <w:rPr>
          <w:rFonts w:ascii="仿宋_GB2312" w:eastAsia="仿宋_GB2312" w:hAnsi="仿宋_GB2312" w:cs="仿宋_GB2312"/>
          <w:sz w:val="32"/>
          <w:szCs w:val="32"/>
        </w:rPr>
      </w:pPr>
    </w:p>
    <w:p w:rsidR="00FE0DBC" w:rsidRDefault="00FE0DBC" w:rsidP="00FE0DBC">
      <w:pPr>
        <w:widowControl/>
        <w:ind w:firstLineChars="200" w:firstLine="620"/>
        <w:jc w:val="left"/>
        <w:rPr>
          <w:rFonts w:ascii="仿宋_GB2312" w:eastAsia="仿宋_GB2312" w:hAnsi="仿宋_GB2312" w:cs="仿宋_GB2312"/>
          <w:color w:val="000000"/>
          <w:kern w:val="0"/>
          <w:sz w:val="31"/>
          <w:szCs w:val="31"/>
        </w:rPr>
      </w:pPr>
    </w:p>
    <w:p w:rsidR="00FE0DBC" w:rsidRDefault="00FE0DBC" w:rsidP="00FE0DBC">
      <w:pPr>
        <w:widowControl/>
        <w:ind w:firstLineChars="200" w:firstLine="620"/>
        <w:jc w:val="left"/>
        <w:rPr>
          <w:rFonts w:ascii="仿宋_GB2312" w:eastAsia="仿宋_GB2312" w:hAnsi="仿宋_GB2312" w:cs="仿宋_GB2312"/>
          <w:color w:val="000000"/>
          <w:kern w:val="0"/>
          <w:sz w:val="31"/>
          <w:szCs w:val="31"/>
        </w:rPr>
      </w:pPr>
    </w:p>
    <w:p w:rsidR="00FE0DBC" w:rsidRDefault="00FE0DBC" w:rsidP="00FE0DBC">
      <w:pPr>
        <w:widowControl/>
        <w:ind w:firstLineChars="200" w:firstLine="620"/>
        <w:jc w:val="left"/>
        <w:rPr>
          <w:rFonts w:ascii="仿宋_GB2312" w:eastAsia="仿宋_GB2312" w:hAnsi="仿宋_GB2312" w:cs="仿宋_GB2312"/>
          <w:color w:val="000000"/>
          <w:kern w:val="0"/>
          <w:sz w:val="31"/>
          <w:szCs w:val="31"/>
        </w:rPr>
      </w:pPr>
    </w:p>
    <w:p w:rsidR="00FE0DBC" w:rsidRDefault="00FE0DBC" w:rsidP="00FE0DBC">
      <w:pPr>
        <w:widowControl/>
        <w:ind w:firstLineChars="200" w:firstLine="620"/>
        <w:jc w:val="left"/>
        <w:rPr>
          <w:rFonts w:ascii="仿宋_GB2312" w:eastAsia="仿宋_GB2312" w:hAnsi="仿宋_GB2312" w:cs="仿宋_GB2312"/>
          <w:color w:val="000000"/>
          <w:kern w:val="0"/>
          <w:sz w:val="31"/>
          <w:szCs w:val="31"/>
        </w:rPr>
      </w:pPr>
    </w:p>
    <w:p w:rsidR="00FE0DBC" w:rsidRDefault="00FE0DBC" w:rsidP="00FE0DBC">
      <w:pPr>
        <w:widowControl/>
        <w:jc w:val="left"/>
        <w:rPr>
          <w:rFonts w:ascii="仿宋_GB2312" w:eastAsia="仿宋_GB2312" w:hAnsi="仿宋_GB2312" w:cs="仿宋_GB2312"/>
          <w:color w:val="000000"/>
          <w:kern w:val="0"/>
          <w:sz w:val="31"/>
          <w:szCs w:val="31"/>
        </w:rPr>
      </w:pPr>
    </w:p>
    <w:p w:rsidR="00FE0DBC" w:rsidRDefault="00FE0DBC" w:rsidP="00FE0DBC">
      <w:r>
        <w:rPr>
          <w:rFonts w:ascii="仿宋_GB2312" w:eastAsia="仿宋_GB2312" w:hAnsi="仿宋_GB2312" w:cs="仿宋_GB2312" w:hint="eastAsia"/>
          <w:color w:val="000000"/>
          <w:kern w:val="0"/>
          <w:sz w:val="31"/>
          <w:szCs w:val="31"/>
        </w:rPr>
        <w:t xml:space="preserve"> </w:t>
      </w:r>
    </w:p>
    <w:p w:rsidR="001F2E3B" w:rsidRPr="00FE0DBC" w:rsidRDefault="001F2E3B" w:rsidP="001F2E3B">
      <w:pPr>
        <w:ind w:firstLineChars="200" w:firstLine="1687"/>
        <w:jc w:val="center"/>
        <w:rPr>
          <w:rFonts w:asciiTheme="majorEastAsia" w:eastAsiaTheme="majorEastAsia" w:hAnsiTheme="majorEastAsia"/>
          <w:b/>
          <w:sz w:val="84"/>
          <w:szCs w:val="84"/>
        </w:rPr>
      </w:pPr>
    </w:p>
    <w:sectPr w:rsidR="001F2E3B" w:rsidRPr="00FE0DBC" w:rsidSect="003B22E6">
      <w:footerReference w:type="default" r:id="rId20"/>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7328B" w:rsidRDefault="00C7328B" w:rsidP="002D0614">
      <w:r>
        <w:separator/>
      </w:r>
    </w:p>
  </w:endnote>
  <w:endnote w:type="continuationSeparator" w:id="0">
    <w:p w:rsidR="00C7328B" w:rsidRDefault="00C7328B" w:rsidP="002D061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inherit">
    <w:altName w:val="Times New Roman"/>
    <w:panose1 w:val="00000000000000000000"/>
    <w:charset w:val="00"/>
    <w:family w:val="roman"/>
    <w:notTrueType/>
    <w:pitch w:val="default"/>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楷体">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_GB2312">
    <w:altName w:val="Arial Unicode MS"/>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8849391"/>
      <w:docPartObj>
        <w:docPartGallery w:val="Page Numbers (Bottom of Page)"/>
        <w:docPartUnique/>
      </w:docPartObj>
    </w:sdtPr>
    <w:sdtContent>
      <w:p w:rsidR="009F25CF" w:rsidRDefault="009F25CF">
        <w:pPr>
          <w:pStyle w:val="a4"/>
          <w:jc w:val="center"/>
        </w:pPr>
        <w:fldSimple w:instr=" PAGE   \* MERGEFORMAT ">
          <w:r w:rsidR="00E856C0" w:rsidRPr="00E856C0">
            <w:rPr>
              <w:noProof/>
              <w:lang w:val="zh-CN"/>
            </w:rPr>
            <w:t>35</w:t>
          </w:r>
        </w:fldSimple>
      </w:p>
    </w:sdtContent>
  </w:sdt>
  <w:p w:rsidR="009F25CF" w:rsidRDefault="009F25C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7328B" w:rsidRDefault="00C7328B" w:rsidP="002D0614">
      <w:r>
        <w:separator/>
      </w:r>
    </w:p>
  </w:footnote>
  <w:footnote w:type="continuationSeparator" w:id="0">
    <w:p w:rsidR="00C7328B" w:rsidRDefault="00C7328B" w:rsidP="002D061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F232710"/>
    <w:multiLevelType w:val="singleLevel"/>
    <w:tmpl w:val="9F232710"/>
    <w:lvl w:ilvl="0">
      <w:start w:val="1"/>
      <w:numFmt w:val="chineseCounting"/>
      <w:suff w:val="space"/>
      <w:lvlText w:val="第%1部分"/>
      <w:lvlJc w:val="left"/>
      <w:rPr>
        <w:rFonts w:hint="eastAsia"/>
      </w:rPr>
    </w:lvl>
  </w:abstractNum>
  <w:abstractNum w:abstractNumId="1">
    <w:nsid w:val="39BEA4A8"/>
    <w:multiLevelType w:val="singleLevel"/>
    <w:tmpl w:val="39BEA4A8"/>
    <w:lvl w:ilvl="0">
      <w:start w:val="4"/>
      <w:numFmt w:val="chineseCounting"/>
      <w:suff w:val="space"/>
      <w:lvlText w:val="第%1部分"/>
      <w:lvlJc w:val="left"/>
      <w:rPr>
        <w:rFonts w:hint="eastAsia"/>
      </w:rPr>
    </w:lvl>
  </w:abstractNum>
  <w:abstractNum w:abstractNumId="2">
    <w:nsid w:val="4E290741"/>
    <w:multiLevelType w:val="singleLevel"/>
    <w:tmpl w:val="4E290741"/>
    <w:lvl w:ilvl="0">
      <w:start w:val="3"/>
      <w:numFmt w:val="decimal"/>
      <w:suff w:val="nothing"/>
      <w:lvlText w:val="%1．"/>
      <w:lvlJc w:val="left"/>
    </w:lvl>
  </w:abstractNum>
  <w:abstractNum w:abstractNumId="3">
    <w:nsid w:val="73B41FCF"/>
    <w:multiLevelType w:val="hybridMultilevel"/>
    <w:tmpl w:val="21CCF120"/>
    <w:lvl w:ilvl="0" w:tplc="E0584DE0">
      <w:start w:val="1"/>
      <w:numFmt w:val="decimal"/>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2"/>
  </w:num>
  <w:num w:numId="2">
    <w:abstractNumId w:val="0"/>
  </w:num>
  <w:num w:numId="3">
    <w:abstractNumId w:val="1"/>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2493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B40AE"/>
    <w:rsid w:val="00004EFB"/>
    <w:rsid w:val="0001030F"/>
    <w:rsid w:val="0001478B"/>
    <w:rsid w:val="000237EE"/>
    <w:rsid w:val="000279F8"/>
    <w:rsid w:val="00030BD2"/>
    <w:rsid w:val="00045521"/>
    <w:rsid w:val="00046596"/>
    <w:rsid w:val="00057A31"/>
    <w:rsid w:val="00067636"/>
    <w:rsid w:val="00072534"/>
    <w:rsid w:val="000A1CE0"/>
    <w:rsid w:val="000C1CC2"/>
    <w:rsid w:val="000C7BB4"/>
    <w:rsid w:val="001018FD"/>
    <w:rsid w:val="00102C0E"/>
    <w:rsid w:val="001070AC"/>
    <w:rsid w:val="00125F11"/>
    <w:rsid w:val="0013697E"/>
    <w:rsid w:val="0015001E"/>
    <w:rsid w:val="00153140"/>
    <w:rsid w:val="00160365"/>
    <w:rsid w:val="00172390"/>
    <w:rsid w:val="00175815"/>
    <w:rsid w:val="00190E77"/>
    <w:rsid w:val="001A068F"/>
    <w:rsid w:val="001A5CD4"/>
    <w:rsid w:val="001B1AA0"/>
    <w:rsid w:val="001B4BAF"/>
    <w:rsid w:val="001B767F"/>
    <w:rsid w:val="001B7B88"/>
    <w:rsid w:val="001C641A"/>
    <w:rsid w:val="001D1E1B"/>
    <w:rsid w:val="001D2858"/>
    <w:rsid w:val="001D2C4E"/>
    <w:rsid w:val="001E0C7D"/>
    <w:rsid w:val="001F2E3B"/>
    <w:rsid w:val="001F7DC1"/>
    <w:rsid w:val="00211602"/>
    <w:rsid w:val="002147BB"/>
    <w:rsid w:val="00220F43"/>
    <w:rsid w:val="00221953"/>
    <w:rsid w:val="00225212"/>
    <w:rsid w:val="0023129D"/>
    <w:rsid w:val="002403A9"/>
    <w:rsid w:val="00266B09"/>
    <w:rsid w:val="002753AE"/>
    <w:rsid w:val="00281E0A"/>
    <w:rsid w:val="002A3F3C"/>
    <w:rsid w:val="002A6D61"/>
    <w:rsid w:val="002B0F9E"/>
    <w:rsid w:val="002B33C6"/>
    <w:rsid w:val="002C0342"/>
    <w:rsid w:val="002C187C"/>
    <w:rsid w:val="002C2F9D"/>
    <w:rsid w:val="002C3C34"/>
    <w:rsid w:val="002C4B8A"/>
    <w:rsid w:val="002C60DD"/>
    <w:rsid w:val="002D0614"/>
    <w:rsid w:val="002D08EA"/>
    <w:rsid w:val="002D0D39"/>
    <w:rsid w:val="002D6315"/>
    <w:rsid w:val="002E0935"/>
    <w:rsid w:val="002F28ED"/>
    <w:rsid w:val="002F3458"/>
    <w:rsid w:val="002F6930"/>
    <w:rsid w:val="002F7832"/>
    <w:rsid w:val="003100D6"/>
    <w:rsid w:val="003148C2"/>
    <w:rsid w:val="00322DA1"/>
    <w:rsid w:val="00323339"/>
    <w:rsid w:val="00341D2D"/>
    <w:rsid w:val="00343E68"/>
    <w:rsid w:val="00352F4E"/>
    <w:rsid w:val="003604E2"/>
    <w:rsid w:val="003645D3"/>
    <w:rsid w:val="00381E40"/>
    <w:rsid w:val="00383A0B"/>
    <w:rsid w:val="00386EE8"/>
    <w:rsid w:val="0039453C"/>
    <w:rsid w:val="00395431"/>
    <w:rsid w:val="003A4973"/>
    <w:rsid w:val="003B22E6"/>
    <w:rsid w:val="003C0F1A"/>
    <w:rsid w:val="003C7ABF"/>
    <w:rsid w:val="003E7A1D"/>
    <w:rsid w:val="003F48A7"/>
    <w:rsid w:val="00403D34"/>
    <w:rsid w:val="00410DD9"/>
    <w:rsid w:val="004143BA"/>
    <w:rsid w:val="00415772"/>
    <w:rsid w:val="0041787E"/>
    <w:rsid w:val="004408BC"/>
    <w:rsid w:val="004438E4"/>
    <w:rsid w:val="0046125F"/>
    <w:rsid w:val="00463CC9"/>
    <w:rsid w:val="00465319"/>
    <w:rsid w:val="00465DC8"/>
    <w:rsid w:val="004733E9"/>
    <w:rsid w:val="00486270"/>
    <w:rsid w:val="004A34A3"/>
    <w:rsid w:val="004A3A0A"/>
    <w:rsid w:val="004A42AF"/>
    <w:rsid w:val="004B1CC0"/>
    <w:rsid w:val="004B2B2D"/>
    <w:rsid w:val="004C00EF"/>
    <w:rsid w:val="004C2056"/>
    <w:rsid w:val="004D7FB9"/>
    <w:rsid w:val="004E13ED"/>
    <w:rsid w:val="00516FA7"/>
    <w:rsid w:val="00523BBB"/>
    <w:rsid w:val="00525B95"/>
    <w:rsid w:val="00530B7B"/>
    <w:rsid w:val="00531E5A"/>
    <w:rsid w:val="005354A4"/>
    <w:rsid w:val="00535A6D"/>
    <w:rsid w:val="00536C58"/>
    <w:rsid w:val="00540EEC"/>
    <w:rsid w:val="00550B7C"/>
    <w:rsid w:val="00560047"/>
    <w:rsid w:val="00561A5E"/>
    <w:rsid w:val="00564766"/>
    <w:rsid w:val="00565C69"/>
    <w:rsid w:val="00583DA9"/>
    <w:rsid w:val="00585FB5"/>
    <w:rsid w:val="0059127C"/>
    <w:rsid w:val="005E5FC7"/>
    <w:rsid w:val="005F1E70"/>
    <w:rsid w:val="005F2323"/>
    <w:rsid w:val="005F42F8"/>
    <w:rsid w:val="00607F70"/>
    <w:rsid w:val="006117C1"/>
    <w:rsid w:val="00616BFE"/>
    <w:rsid w:val="00635490"/>
    <w:rsid w:val="006426C9"/>
    <w:rsid w:val="0064365B"/>
    <w:rsid w:val="0064461B"/>
    <w:rsid w:val="00645687"/>
    <w:rsid w:val="00661793"/>
    <w:rsid w:val="00677323"/>
    <w:rsid w:val="0069085C"/>
    <w:rsid w:val="00692FBD"/>
    <w:rsid w:val="006A49D1"/>
    <w:rsid w:val="006A544A"/>
    <w:rsid w:val="006A6060"/>
    <w:rsid w:val="006B117F"/>
    <w:rsid w:val="006B210C"/>
    <w:rsid w:val="006B284D"/>
    <w:rsid w:val="006B65B7"/>
    <w:rsid w:val="006D5374"/>
    <w:rsid w:val="006D569A"/>
    <w:rsid w:val="006E0DE5"/>
    <w:rsid w:val="006E390E"/>
    <w:rsid w:val="006F14D7"/>
    <w:rsid w:val="006F47F1"/>
    <w:rsid w:val="0071564E"/>
    <w:rsid w:val="00725996"/>
    <w:rsid w:val="007259DC"/>
    <w:rsid w:val="007369E6"/>
    <w:rsid w:val="00750396"/>
    <w:rsid w:val="0075581B"/>
    <w:rsid w:val="00760B5D"/>
    <w:rsid w:val="0076549B"/>
    <w:rsid w:val="007744FA"/>
    <w:rsid w:val="007811CF"/>
    <w:rsid w:val="007825B6"/>
    <w:rsid w:val="0078295D"/>
    <w:rsid w:val="00791415"/>
    <w:rsid w:val="007A4205"/>
    <w:rsid w:val="007B0E29"/>
    <w:rsid w:val="007B6DB5"/>
    <w:rsid w:val="007C22CA"/>
    <w:rsid w:val="007D646D"/>
    <w:rsid w:val="007E59F7"/>
    <w:rsid w:val="00823648"/>
    <w:rsid w:val="008307F3"/>
    <w:rsid w:val="0083183D"/>
    <w:rsid w:val="008344F5"/>
    <w:rsid w:val="008508F0"/>
    <w:rsid w:val="00851337"/>
    <w:rsid w:val="00853A6E"/>
    <w:rsid w:val="008546F6"/>
    <w:rsid w:val="00857EAC"/>
    <w:rsid w:val="00867AAD"/>
    <w:rsid w:val="00892A59"/>
    <w:rsid w:val="008C0397"/>
    <w:rsid w:val="008C58CA"/>
    <w:rsid w:val="008D499A"/>
    <w:rsid w:val="008E6482"/>
    <w:rsid w:val="008E7400"/>
    <w:rsid w:val="008F6BFB"/>
    <w:rsid w:val="009023C5"/>
    <w:rsid w:val="0092286E"/>
    <w:rsid w:val="0093174B"/>
    <w:rsid w:val="009440CC"/>
    <w:rsid w:val="00953466"/>
    <w:rsid w:val="00955CC0"/>
    <w:rsid w:val="00960469"/>
    <w:rsid w:val="0098082D"/>
    <w:rsid w:val="00982EF7"/>
    <w:rsid w:val="00987BD7"/>
    <w:rsid w:val="00995945"/>
    <w:rsid w:val="009A215E"/>
    <w:rsid w:val="009B0811"/>
    <w:rsid w:val="009B40AE"/>
    <w:rsid w:val="009C6810"/>
    <w:rsid w:val="009E0749"/>
    <w:rsid w:val="009E3F5D"/>
    <w:rsid w:val="009F25CF"/>
    <w:rsid w:val="00A02B46"/>
    <w:rsid w:val="00A03237"/>
    <w:rsid w:val="00A10206"/>
    <w:rsid w:val="00A10345"/>
    <w:rsid w:val="00A14A20"/>
    <w:rsid w:val="00A2271D"/>
    <w:rsid w:val="00A24560"/>
    <w:rsid w:val="00A26EB3"/>
    <w:rsid w:val="00A36068"/>
    <w:rsid w:val="00A53AF2"/>
    <w:rsid w:val="00A55B33"/>
    <w:rsid w:val="00A622FE"/>
    <w:rsid w:val="00A71818"/>
    <w:rsid w:val="00A811C4"/>
    <w:rsid w:val="00A90B28"/>
    <w:rsid w:val="00A91117"/>
    <w:rsid w:val="00A93C3C"/>
    <w:rsid w:val="00A94193"/>
    <w:rsid w:val="00AA34C9"/>
    <w:rsid w:val="00AC3B08"/>
    <w:rsid w:val="00AD385D"/>
    <w:rsid w:val="00AD740F"/>
    <w:rsid w:val="00AE1854"/>
    <w:rsid w:val="00AE7A44"/>
    <w:rsid w:val="00AF3DB7"/>
    <w:rsid w:val="00AF465A"/>
    <w:rsid w:val="00AF7C6D"/>
    <w:rsid w:val="00B015CC"/>
    <w:rsid w:val="00B1025D"/>
    <w:rsid w:val="00B16432"/>
    <w:rsid w:val="00B20F8A"/>
    <w:rsid w:val="00B263B7"/>
    <w:rsid w:val="00B309E3"/>
    <w:rsid w:val="00B36282"/>
    <w:rsid w:val="00B36365"/>
    <w:rsid w:val="00B3745A"/>
    <w:rsid w:val="00B44EFC"/>
    <w:rsid w:val="00B61BAA"/>
    <w:rsid w:val="00B63B3E"/>
    <w:rsid w:val="00B6460F"/>
    <w:rsid w:val="00B715DB"/>
    <w:rsid w:val="00BA4A13"/>
    <w:rsid w:val="00BB70D6"/>
    <w:rsid w:val="00BC4655"/>
    <w:rsid w:val="00BD28E2"/>
    <w:rsid w:val="00BE37A6"/>
    <w:rsid w:val="00BE608A"/>
    <w:rsid w:val="00BE72B2"/>
    <w:rsid w:val="00BF4B83"/>
    <w:rsid w:val="00C05183"/>
    <w:rsid w:val="00C06980"/>
    <w:rsid w:val="00C074D7"/>
    <w:rsid w:val="00C15015"/>
    <w:rsid w:val="00C51365"/>
    <w:rsid w:val="00C514DA"/>
    <w:rsid w:val="00C7328B"/>
    <w:rsid w:val="00C73D4F"/>
    <w:rsid w:val="00C74545"/>
    <w:rsid w:val="00C85DF8"/>
    <w:rsid w:val="00C902B3"/>
    <w:rsid w:val="00C94D32"/>
    <w:rsid w:val="00CA019F"/>
    <w:rsid w:val="00CB189C"/>
    <w:rsid w:val="00CC32B9"/>
    <w:rsid w:val="00CC59A4"/>
    <w:rsid w:val="00CC7F68"/>
    <w:rsid w:val="00CD3D78"/>
    <w:rsid w:val="00CE07FB"/>
    <w:rsid w:val="00CF0E1C"/>
    <w:rsid w:val="00CF14A2"/>
    <w:rsid w:val="00D01D9A"/>
    <w:rsid w:val="00D031F9"/>
    <w:rsid w:val="00D104BB"/>
    <w:rsid w:val="00D217DD"/>
    <w:rsid w:val="00D25C4B"/>
    <w:rsid w:val="00D34FB6"/>
    <w:rsid w:val="00D37094"/>
    <w:rsid w:val="00D45E04"/>
    <w:rsid w:val="00D4684D"/>
    <w:rsid w:val="00D55504"/>
    <w:rsid w:val="00D55CB5"/>
    <w:rsid w:val="00D57449"/>
    <w:rsid w:val="00D65167"/>
    <w:rsid w:val="00D66796"/>
    <w:rsid w:val="00D71B5B"/>
    <w:rsid w:val="00D7589D"/>
    <w:rsid w:val="00D91684"/>
    <w:rsid w:val="00D93FDD"/>
    <w:rsid w:val="00D97870"/>
    <w:rsid w:val="00DA17E9"/>
    <w:rsid w:val="00DA2AF8"/>
    <w:rsid w:val="00DB0CA6"/>
    <w:rsid w:val="00DB1738"/>
    <w:rsid w:val="00DB6ECD"/>
    <w:rsid w:val="00DC28BA"/>
    <w:rsid w:val="00DC6204"/>
    <w:rsid w:val="00DC653A"/>
    <w:rsid w:val="00DD3B09"/>
    <w:rsid w:val="00DD44B2"/>
    <w:rsid w:val="00DE04A8"/>
    <w:rsid w:val="00DF4D39"/>
    <w:rsid w:val="00DF6C33"/>
    <w:rsid w:val="00E147B1"/>
    <w:rsid w:val="00E14DF9"/>
    <w:rsid w:val="00E151F5"/>
    <w:rsid w:val="00E21A33"/>
    <w:rsid w:val="00E37466"/>
    <w:rsid w:val="00E4024F"/>
    <w:rsid w:val="00E55452"/>
    <w:rsid w:val="00E5639D"/>
    <w:rsid w:val="00E60D17"/>
    <w:rsid w:val="00E701D7"/>
    <w:rsid w:val="00E83779"/>
    <w:rsid w:val="00E856C0"/>
    <w:rsid w:val="00E91314"/>
    <w:rsid w:val="00E94015"/>
    <w:rsid w:val="00EA03F6"/>
    <w:rsid w:val="00EA4FA3"/>
    <w:rsid w:val="00EB3FAD"/>
    <w:rsid w:val="00EB4552"/>
    <w:rsid w:val="00EB6FCF"/>
    <w:rsid w:val="00EC2839"/>
    <w:rsid w:val="00EC4D80"/>
    <w:rsid w:val="00EC63F4"/>
    <w:rsid w:val="00ED2D32"/>
    <w:rsid w:val="00EE1E70"/>
    <w:rsid w:val="00EE2F85"/>
    <w:rsid w:val="00EF4BD2"/>
    <w:rsid w:val="00F03980"/>
    <w:rsid w:val="00F04CB4"/>
    <w:rsid w:val="00F12058"/>
    <w:rsid w:val="00F177D7"/>
    <w:rsid w:val="00F22823"/>
    <w:rsid w:val="00F22966"/>
    <w:rsid w:val="00F24BD3"/>
    <w:rsid w:val="00F40C94"/>
    <w:rsid w:val="00F4711C"/>
    <w:rsid w:val="00F47BBB"/>
    <w:rsid w:val="00F77256"/>
    <w:rsid w:val="00F7741C"/>
    <w:rsid w:val="00F947FC"/>
    <w:rsid w:val="00FB0C78"/>
    <w:rsid w:val="00FB57EB"/>
    <w:rsid w:val="00FC21A2"/>
    <w:rsid w:val="00FC4FB3"/>
    <w:rsid w:val="00FC5BF9"/>
    <w:rsid w:val="00FD1F66"/>
    <w:rsid w:val="00FD5AD7"/>
    <w:rsid w:val="00FE0DBC"/>
    <w:rsid w:val="00FE32DE"/>
    <w:rsid w:val="00FF3ED8"/>
    <w:rsid w:val="00FF71F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49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Normal (Web)" w:qFormat="1"/>
    <w:lsdException w:name="Table Grid" w:semiHidden="0" w:uiPriority="0"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40AE"/>
    <w:pPr>
      <w:widowControl w:val="0"/>
      <w:jc w:val="both"/>
    </w:pPr>
    <w:rPr>
      <w:rFonts w:ascii="Times New Roman" w:eastAsia="宋体" w:hAnsi="Times New Roman" w:cs="Times New Roman"/>
      <w:szCs w:val="24"/>
    </w:rPr>
  </w:style>
  <w:style w:type="paragraph" w:styleId="3">
    <w:name w:val="heading 3"/>
    <w:basedOn w:val="a"/>
    <w:link w:val="3Char"/>
    <w:uiPriority w:val="9"/>
    <w:qFormat/>
    <w:rsid w:val="0041787E"/>
    <w:pPr>
      <w:widowControl/>
      <w:spacing w:before="240" w:after="120"/>
      <w:jc w:val="left"/>
      <w:outlineLvl w:val="2"/>
    </w:pPr>
    <w:rPr>
      <w:rFonts w:ascii="inherit" w:hAnsi="inherit" w:cs="宋体"/>
      <w:b/>
      <w:bCs/>
      <w:kern w:val="0"/>
      <w:sz w:val="22"/>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2D061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D0614"/>
    <w:rPr>
      <w:rFonts w:ascii="Times New Roman" w:eastAsia="宋体" w:hAnsi="Times New Roman" w:cs="Times New Roman"/>
      <w:sz w:val="18"/>
      <w:szCs w:val="18"/>
    </w:rPr>
  </w:style>
  <w:style w:type="paragraph" w:styleId="a4">
    <w:name w:val="footer"/>
    <w:basedOn w:val="a"/>
    <w:link w:val="Char0"/>
    <w:unhideWhenUsed/>
    <w:rsid w:val="002D0614"/>
    <w:pPr>
      <w:tabs>
        <w:tab w:val="center" w:pos="4153"/>
        <w:tab w:val="right" w:pos="8306"/>
      </w:tabs>
      <w:snapToGrid w:val="0"/>
      <w:jc w:val="left"/>
    </w:pPr>
    <w:rPr>
      <w:sz w:val="18"/>
      <w:szCs w:val="18"/>
    </w:rPr>
  </w:style>
  <w:style w:type="character" w:customStyle="1" w:styleId="Char0">
    <w:name w:val="页脚 Char"/>
    <w:basedOn w:val="a0"/>
    <w:link w:val="a4"/>
    <w:rsid w:val="002D0614"/>
    <w:rPr>
      <w:rFonts w:ascii="Times New Roman" w:eastAsia="宋体" w:hAnsi="Times New Roman" w:cs="Times New Roman"/>
      <w:sz w:val="18"/>
      <w:szCs w:val="18"/>
    </w:rPr>
  </w:style>
  <w:style w:type="table" w:styleId="a5">
    <w:name w:val="Table Grid"/>
    <w:basedOn w:val="a1"/>
    <w:qFormat/>
    <w:rsid w:val="007825B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6">
    <w:name w:val="Balloon Text"/>
    <w:basedOn w:val="a"/>
    <w:link w:val="Char1"/>
    <w:uiPriority w:val="99"/>
    <w:semiHidden/>
    <w:unhideWhenUsed/>
    <w:rsid w:val="003C0F1A"/>
    <w:rPr>
      <w:sz w:val="18"/>
      <w:szCs w:val="18"/>
    </w:rPr>
  </w:style>
  <w:style w:type="character" w:customStyle="1" w:styleId="Char1">
    <w:name w:val="批注框文本 Char"/>
    <w:basedOn w:val="a0"/>
    <w:link w:val="a6"/>
    <w:uiPriority w:val="99"/>
    <w:semiHidden/>
    <w:rsid w:val="003C0F1A"/>
    <w:rPr>
      <w:rFonts w:ascii="Times New Roman" w:eastAsia="宋体" w:hAnsi="Times New Roman" w:cs="Times New Roman"/>
      <w:sz w:val="18"/>
      <w:szCs w:val="18"/>
    </w:rPr>
  </w:style>
  <w:style w:type="paragraph" w:styleId="a7">
    <w:name w:val="Normal (Web)"/>
    <w:basedOn w:val="a"/>
    <w:uiPriority w:val="99"/>
    <w:unhideWhenUsed/>
    <w:qFormat/>
    <w:rsid w:val="007D646D"/>
    <w:pPr>
      <w:widowControl/>
      <w:spacing w:before="100" w:beforeAutospacing="1" w:after="100" w:afterAutospacing="1"/>
      <w:jc w:val="left"/>
    </w:pPr>
    <w:rPr>
      <w:rFonts w:ascii="宋体" w:hAnsi="宋体" w:cs="宋体"/>
      <w:kern w:val="0"/>
      <w:sz w:val="24"/>
    </w:rPr>
  </w:style>
  <w:style w:type="paragraph" w:styleId="a8">
    <w:name w:val="List Paragraph"/>
    <w:basedOn w:val="a"/>
    <w:uiPriority w:val="34"/>
    <w:qFormat/>
    <w:rsid w:val="0041787E"/>
    <w:pPr>
      <w:ind w:firstLineChars="200" w:firstLine="420"/>
    </w:pPr>
  </w:style>
  <w:style w:type="character" w:customStyle="1" w:styleId="3Char">
    <w:name w:val="标题 3 Char"/>
    <w:basedOn w:val="a0"/>
    <w:link w:val="3"/>
    <w:uiPriority w:val="9"/>
    <w:rsid w:val="0041787E"/>
    <w:rPr>
      <w:rFonts w:ascii="inherit" w:eastAsia="宋体" w:hAnsi="inherit" w:cs="宋体"/>
      <w:b/>
      <w:bCs/>
      <w:kern w:val="0"/>
      <w:sz w:val="22"/>
    </w:rPr>
  </w:style>
  <w:style w:type="character" w:styleId="a9">
    <w:name w:val="Hyperlink"/>
    <w:basedOn w:val="a0"/>
    <w:uiPriority w:val="99"/>
    <w:unhideWhenUsed/>
    <w:rsid w:val="0041787E"/>
    <w:rPr>
      <w:strike w:val="0"/>
      <w:dstrike w:val="0"/>
      <w:color w:val="333333"/>
      <w:u w:val="none"/>
      <w:effect w:val="none"/>
      <w:shd w:val="clear" w:color="auto" w:fill="auto"/>
    </w:rPr>
  </w:style>
  <w:style w:type="character" w:customStyle="1" w:styleId="news-source">
    <w:name w:val="news-source"/>
    <w:basedOn w:val="a0"/>
    <w:rsid w:val="0041787E"/>
  </w:style>
  <w:style w:type="character" w:customStyle="1" w:styleId="pubtime">
    <w:name w:val="pubtime"/>
    <w:basedOn w:val="a0"/>
    <w:rsid w:val="0041787E"/>
  </w:style>
  <w:style w:type="character" w:customStyle="1" w:styleId="gov-icon2">
    <w:name w:val="gov-icon2"/>
    <w:basedOn w:val="a0"/>
    <w:rsid w:val="0041787E"/>
  </w:style>
  <w:style w:type="character" w:customStyle="1" w:styleId="linkwe1">
    <w:name w:val="linkwe1"/>
    <w:basedOn w:val="a0"/>
    <w:rsid w:val="0041787E"/>
  </w:style>
  <w:style w:type="paragraph" w:styleId="aa">
    <w:name w:val="Plain Text"/>
    <w:basedOn w:val="a"/>
    <w:link w:val="Char2"/>
    <w:rsid w:val="00FE0DBC"/>
    <w:rPr>
      <w:rFonts w:ascii="宋体" w:hAnsi="Courier New"/>
      <w:szCs w:val="20"/>
    </w:rPr>
  </w:style>
  <w:style w:type="character" w:customStyle="1" w:styleId="Char2">
    <w:name w:val="纯文本 Char"/>
    <w:basedOn w:val="a0"/>
    <w:link w:val="aa"/>
    <w:rsid w:val="00FE0DBC"/>
    <w:rPr>
      <w:rFonts w:ascii="宋体" w:eastAsia="宋体" w:hAnsi="Courier New" w:cs="Times New Roman"/>
      <w:szCs w:val="20"/>
    </w:rPr>
  </w:style>
  <w:style w:type="character" w:customStyle="1" w:styleId="font11">
    <w:name w:val="font11"/>
    <w:basedOn w:val="a0"/>
    <w:qFormat/>
    <w:rsid w:val="00FE0DBC"/>
    <w:rPr>
      <w:rFonts w:ascii="宋体" w:eastAsia="宋体" w:hAnsi="宋体" w:cs="宋体" w:hint="eastAsia"/>
      <w:b/>
      <w:color w:val="000000"/>
      <w:sz w:val="32"/>
      <w:szCs w:val="32"/>
      <w:u w:val="none"/>
    </w:rPr>
  </w:style>
  <w:style w:type="character" w:customStyle="1" w:styleId="font91">
    <w:name w:val="font91"/>
    <w:basedOn w:val="a0"/>
    <w:qFormat/>
    <w:rsid w:val="00FE0DBC"/>
    <w:rPr>
      <w:rFonts w:ascii="宋体" w:eastAsia="宋体" w:hAnsi="宋体" w:cs="宋体" w:hint="eastAsia"/>
      <w:color w:val="000000"/>
      <w:sz w:val="32"/>
      <w:szCs w:val="32"/>
      <w:u w:val="none"/>
    </w:rPr>
  </w:style>
  <w:style w:type="character" w:customStyle="1" w:styleId="font51">
    <w:name w:val="font51"/>
    <w:basedOn w:val="a0"/>
    <w:qFormat/>
    <w:rsid w:val="00FE0DBC"/>
    <w:rPr>
      <w:rFonts w:ascii="宋体" w:eastAsia="宋体" w:hAnsi="宋体" w:cs="宋体" w:hint="eastAsia"/>
      <w:color w:val="000000"/>
      <w:sz w:val="20"/>
      <w:szCs w:val="20"/>
      <w:u w:val="none"/>
    </w:rPr>
  </w:style>
  <w:style w:type="character" w:customStyle="1" w:styleId="font101">
    <w:name w:val="font101"/>
    <w:basedOn w:val="a0"/>
    <w:qFormat/>
    <w:rsid w:val="00FE0DBC"/>
    <w:rPr>
      <w:rFonts w:ascii="宋体" w:eastAsia="宋体" w:hAnsi="宋体" w:cs="宋体" w:hint="eastAsia"/>
      <w:color w:val="000000"/>
      <w:sz w:val="20"/>
      <w:szCs w:val="20"/>
      <w:u w:val="none"/>
    </w:rPr>
  </w:style>
  <w:style w:type="character" w:customStyle="1" w:styleId="font21">
    <w:name w:val="font21"/>
    <w:basedOn w:val="a0"/>
    <w:qFormat/>
    <w:rsid w:val="00FE0DBC"/>
    <w:rPr>
      <w:rFonts w:ascii="宋体" w:eastAsia="宋体" w:hAnsi="宋体" w:cs="宋体" w:hint="eastAsia"/>
      <w:color w:val="000000"/>
      <w:sz w:val="18"/>
      <w:szCs w:val="18"/>
      <w:u w:val="none"/>
    </w:rPr>
  </w:style>
  <w:style w:type="character" w:customStyle="1" w:styleId="font112">
    <w:name w:val="font112"/>
    <w:basedOn w:val="a0"/>
    <w:qFormat/>
    <w:rsid w:val="00FE0DBC"/>
    <w:rPr>
      <w:rFonts w:ascii="宋体" w:eastAsia="宋体" w:hAnsi="宋体" w:cs="宋体" w:hint="eastAsia"/>
      <w:color w:val="000000"/>
      <w:sz w:val="20"/>
      <w:szCs w:val="20"/>
      <w:u w:val="none"/>
    </w:rPr>
  </w:style>
  <w:style w:type="character" w:customStyle="1" w:styleId="font61">
    <w:name w:val="font61"/>
    <w:basedOn w:val="a0"/>
    <w:rsid w:val="00FE0DBC"/>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w:divs>
    <w:div w:id="297760649">
      <w:bodyDiv w:val="1"/>
      <w:marLeft w:val="0"/>
      <w:marRight w:val="0"/>
      <w:marTop w:val="0"/>
      <w:marBottom w:val="0"/>
      <w:divBdr>
        <w:top w:val="none" w:sz="0" w:space="0" w:color="auto"/>
        <w:left w:val="none" w:sz="0" w:space="0" w:color="auto"/>
        <w:bottom w:val="none" w:sz="0" w:space="0" w:color="auto"/>
        <w:right w:val="none" w:sz="0" w:space="0" w:color="auto"/>
      </w:divBdr>
      <w:divsChild>
        <w:div w:id="795366550">
          <w:marLeft w:val="0"/>
          <w:marRight w:val="0"/>
          <w:marTop w:val="0"/>
          <w:marBottom w:val="0"/>
          <w:divBdr>
            <w:top w:val="none" w:sz="0" w:space="0" w:color="auto"/>
            <w:left w:val="none" w:sz="0" w:space="0" w:color="auto"/>
            <w:bottom w:val="none" w:sz="0" w:space="0" w:color="auto"/>
            <w:right w:val="none" w:sz="0" w:space="0" w:color="auto"/>
          </w:divBdr>
          <w:divsChild>
            <w:div w:id="67118798">
              <w:marLeft w:val="0"/>
              <w:marRight w:val="0"/>
              <w:marTop w:val="0"/>
              <w:marBottom w:val="0"/>
              <w:divBdr>
                <w:top w:val="none" w:sz="0" w:space="0" w:color="auto"/>
                <w:left w:val="single" w:sz="4" w:space="0" w:color="E6E6E6"/>
                <w:bottom w:val="single" w:sz="4" w:space="0" w:color="E6E6E6"/>
                <w:right w:val="single" w:sz="4" w:space="0" w:color="E6E6E6"/>
              </w:divBdr>
              <w:divsChild>
                <w:div w:id="1708331980">
                  <w:marLeft w:val="0"/>
                  <w:marRight w:val="0"/>
                  <w:marTop w:val="0"/>
                  <w:marBottom w:val="0"/>
                  <w:divBdr>
                    <w:top w:val="none" w:sz="0" w:space="0" w:color="auto"/>
                    <w:left w:val="none" w:sz="0" w:space="0" w:color="auto"/>
                    <w:bottom w:val="none" w:sz="0" w:space="0" w:color="auto"/>
                    <w:right w:val="none" w:sz="0" w:space="0" w:color="auto"/>
                  </w:divBdr>
                  <w:divsChild>
                    <w:div w:id="939995582">
                      <w:marLeft w:val="0"/>
                      <w:marRight w:val="0"/>
                      <w:marTop w:val="240"/>
                      <w:marBottom w:val="0"/>
                      <w:divBdr>
                        <w:top w:val="none" w:sz="0" w:space="0" w:color="auto"/>
                        <w:left w:val="none" w:sz="0" w:space="0" w:color="auto"/>
                        <w:bottom w:val="none" w:sz="0" w:space="0" w:color="auto"/>
                        <w:right w:val="none" w:sz="0" w:space="0" w:color="auto"/>
                      </w:divBdr>
                      <w:divsChild>
                        <w:div w:id="1873182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6650174">
      <w:bodyDiv w:val="1"/>
      <w:marLeft w:val="0"/>
      <w:marRight w:val="0"/>
      <w:marTop w:val="0"/>
      <w:marBottom w:val="0"/>
      <w:divBdr>
        <w:top w:val="none" w:sz="0" w:space="0" w:color="auto"/>
        <w:left w:val="none" w:sz="0" w:space="0" w:color="auto"/>
        <w:bottom w:val="none" w:sz="0" w:space="0" w:color="auto"/>
        <w:right w:val="none" w:sz="0" w:space="0" w:color="auto"/>
      </w:divBdr>
      <w:divsChild>
        <w:div w:id="2141067116">
          <w:marLeft w:val="0"/>
          <w:marRight w:val="0"/>
          <w:marTop w:val="0"/>
          <w:marBottom w:val="0"/>
          <w:divBdr>
            <w:top w:val="none" w:sz="0" w:space="0" w:color="auto"/>
            <w:left w:val="none" w:sz="0" w:space="0" w:color="auto"/>
            <w:bottom w:val="none" w:sz="0" w:space="0" w:color="auto"/>
            <w:right w:val="none" w:sz="0" w:space="0" w:color="auto"/>
          </w:divBdr>
          <w:divsChild>
            <w:div w:id="2119064506">
              <w:marLeft w:val="0"/>
              <w:marRight w:val="0"/>
              <w:marTop w:val="0"/>
              <w:marBottom w:val="0"/>
              <w:divBdr>
                <w:top w:val="none" w:sz="0" w:space="0" w:color="auto"/>
                <w:left w:val="none" w:sz="0" w:space="0" w:color="auto"/>
                <w:bottom w:val="none" w:sz="0" w:space="0" w:color="auto"/>
                <w:right w:val="none" w:sz="0" w:space="0" w:color="auto"/>
              </w:divBdr>
              <w:divsChild>
                <w:div w:id="184708287">
                  <w:marLeft w:val="-180"/>
                  <w:marRight w:val="-180"/>
                  <w:marTop w:val="0"/>
                  <w:marBottom w:val="0"/>
                  <w:divBdr>
                    <w:top w:val="none" w:sz="0" w:space="0" w:color="auto"/>
                    <w:left w:val="none" w:sz="0" w:space="0" w:color="auto"/>
                    <w:bottom w:val="none" w:sz="0" w:space="0" w:color="auto"/>
                    <w:right w:val="none" w:sz="0" w:space="0" w:color="auto"/>
                  </w:divBdr>
                  <w:divsChild>
                    <w:div w:id="70782620">
                      <w:marLeft w:val="0"/>
                      <w:marRight w:val="0"/>
                      <w:marTop w:val="0"/>
                      <w:marBottom w:val="0"/>
                      <w:divBdr>
                        <w:top w:val="none" w:sz="0" w:space="0" w:color="auto"/>
                        <w:left w:val="none" w:sz="0" w:space="0" w:color="auto"/>
                        <w:bottom w:val="none" w:sz="0" w:space="0" w:color="auto"/>
                        <w:right w:val="none" w:sz="0" w:space="0" w:color="auto"/>
                      </w:divBdr>
                      <w:divsChild>
                        <w:div w:id="218832271">
                          <w:marLeft w:val="0"/>
                          <w:marRight w:val="0"/>
                          <w:marTop w:val="0"/>
                          <w:marBottom w:val="0"/>
                          <w:divBdr>
                            <w:top w:val="none" w:sz="0" w:space="0" w:color="auto"/>
                            <w:left w:val="none" w:sz="0" w:space="0" w:color="auto"/>
                            <w:bottom w:val="none" w:sz="0" w:space="0" w:color="auto"/>
                            <w:right w:val="none" w:sz="0" w:space="0" w:color="auto"/>
                          </w:divBdr>
                          <w:divsChild>
                            <w:div w:id="1674456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3995795">
      <w:bodyDiv w:val="1"/>
      <w:marLeft w:val="0"/>
      <w:marRight w:val="0"/>
      <w:marTop w:val="0"/>
      <w:marBottom w:val="0"/>
      <w:divBdr>
        <w:top w:val="none" w:sz="0" w:space="0" w:color="auto"/>
        <w:left w:val="none" w:sz="0" w:space="0" w:color="auto"/>
        <w:bottom w:val="none" w:sz="0" w:space="0" w:color="auto"/>
        <w:right w:val="none" w:sz="0" w:space="0" w:color="auto"/>
      </w:divBdr>
      <w:divsChild>
        <w:div w:id="746221003">
          <w:marLeft w:val="0"/>
          <w:marRight w:val="0"/>
          <w:marTop w:val="0"/>
          <w:marBottom w:val="0"/>
          <w:divBdr>
            <w:top w:val="none" w:sz="0" w:space="0" w:color="auto"/>
            <w:left w:val="none" w:sz="0" w:space="0" w:color="auto"/>
            <w:bottom w:val="none" w:sz="0" w:space="0" w:color="auto"/>
            <w:right w:val="none" w:sz="0" w:space="0" w:color="auto"/>
          </w:divBdr>
          <w:divsChild>
            <w:div w:id="748304883">
              <w:marLeft w:val="0"/>
              <w:marRight w:val="0"/>
              <w:marTop w:val="0"/>
              <w:marBottom w:val="0"/>
              <w:divBdr>
                <w:top w:val="none" w:sz="0" w:space="0" w:color="auto"/>
                <w:left w:val="none" w:sz="0" w:space="0" w:color="auto"/>
                <w:bottom w:val="none" w:sz="0" w:space="0" w:color="auto"/>
                <w:right w:val="none" w:sz="0" w:space="0" w:color="auto"/>
              </w:divBdr>
              <w:divsChild>
                <w:div w:id="548492368">
                  <w:marLeft w:val="-180"/>
                  <w:marRight w:val="-180"/>
                  <w:marTop w:val="0"/>
                  <w:marBottom w:val="0"/>
                  <w:divBdr>
                    <w:top w:val="none" w:sz="0" w:space="0" w:color="auto"/>
                    <w:left w:val="none" w:sz="0" w:space="0" w:color="auto"/>
                    <w:bottom w:val="none" w:sz="0" w:space="0" w:color="auto"/>
                    <w:right w:val="none" w:sz="0" w:space="0" w:color="auto"/>
                  </w:divBdr>
                  <w:divsChild>
                    <w:div w:id="1295062542">
                      <w:marLeft w:val="0"/>
                      <w:marRight w:val="0"/>
                      <w:marTop w:val="0"/>
                      <w:marBottom w:val="0"/>
                      <w:divBdr>
                        <w:top w:val="none" w:sz="0" w:space="0" w:color="auto"/>
                        <w:left w:val="none" w:sz="0" w:space="0" w:color="auto"/>
                        <w:bottom w:val="none" w:sz="0" w:space="0" w:color="auto"/>
                        <w:right w:val="none" w:sz="0" w:space="0" w:color="auto"/>
                      </w:divBdr>
                      <w:divsChild>
                        <w:div w:id="1144271641">
                          <w:marLeft w:val="0"/>
                          <w:marRight w:val="0"/>
                          <w:marTop w:val="0"/>
                          <w:marBottom w:val="0"/>
                          <w:divBdr>
                            <w:top w:val="none" w:sz="0" w:space="0" w:color="auto"/>
                            <w:left w:val="none" w:sz="0" w:space="0" w:color="auto"/>
                            <w:bottom w:val="none" w:sz="0" w:space="0" w:color="auto"/>
                            <w:right w:val="none" w:sz="0" w:space="0" w:color="auto"/>
                          </w:divBdr>
                          <w:divsChild>
                            <w:div w:id="1215462170">
                              <w:marLeft w:val="0"/>
                              <w:marRight w:val="0"/>
                              <w:marTop w:val="0"/>
                              <w:marBottom w:val="0"/>
                              <w:divBdr>
                                <w:top w:val="none" w:sz="0" w:space="0" w:color="auto"/>
                                <w:left w:val="none" w:sz="0" w:space="0" w:color="auto"/>
                                <w:bottom w:val="none" w:sz="0" w:space="0" w:color="auto"/>
                                <w:right w:val="none" w:sz="0" w:space="0" w:color="auto"/>
                              </w:divBdr>
                              <w:divsChild>
                                <w:div w:id="1592929845">
                                  <w:marLeft w:val="0"/>
                                  <w:marRight w:val="0"/>
                                  <w:marTop w:val="0"/>
                                  <w:marBottom w:val="0"/>
                                  <w:divBdr>
                                    <w:top w:val="none" w:sz="0" w:space="0" w:color="auto"/>
                                    <w:left w:val="none" w:sz="0" w:space="0" w:color="auto"/>
                                    <w:bottom w:val="none" w:sz="0" w:space="0" w:color="auto"/>
                                    <w:right w:val="none" w:sz="0" w:space="0" w:color="auto"/>
                                  </w:divBdr>
                                  <w:divsChild>
                                    <w:div w:id="2099713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26628154">
      <w:bodyDiv w:val="1"/>
      <w:marLeft w:val="0"/>
      <w:marRight w:val="0"/>
      <w:marTop w:val="0"/>
      <w:marBottom w:val="0"/>
      <w:divBdr>
        <w:top w:val="none" w:sz="0" w:space="0" w:color="auto"/>
        <w:left w:val="none" w:sz="0" w:space="0" w:color="auto"/>
        <w:bottom w:val="none" w:sz="0" w:space="0" w:color="auto"/>
        <w:right w:val="none" w:sz="0" w:space="0" w:color="auto"/>
      </w:divBdr>
    </w:div>
    <w:div w:id="926842357">
      <w:bodyDiv w:val="1"/>
      <w:marLeft w:val="0"/>
      <w:marRight w:val="0"/>
      <w:marTop w:val="0"/>
      <w:marBottom w:val="0"/>
      <w:divBdr>
        <w:top w:val="none" w:sz="0" w:space="0" w:color="auto"/>
        <w:left w:val="none" w:sz="0" w:space="0" w:color="auto"/>
        <w:bottom w:val="none" w:sz="0" w:space="0" w:color="auto"/>
        <w:right w:val="none" w:sz="0" w:space="0" w:color="auto"/>
      </w:divBdr>
    </w:div>
    <w:div w:id="1303345732">
      <w:bodyDiv w:val="1"/>
      <w:marLeft w:val="0"/>
      <w:marRight w:val="0"/>
      <w:marTop w:val="0"/>
      <w:marBottom w:val="0"/>
      <w:divBdr>
        <w:top w:val="none" w:sz="0" w:space="0" w:color="auto"/>
        <w:left w:val="none" w:sz="0" w:space="0" w:color="auto"/>
        <w:bottom w:val="none" w:sz="0" w:space="0" w:color="auto"/>
        <w:right w:val="none" w:sz="0" w:space="0" w:color="auto"/>
      </w:divBdr>
    </w:div>
    <w:div w:id="1665428114">
      <w:bodyDiv w:val="1"/>
      <w:marLeft w:val="0"/>
      <w:marRight w:val="0"/>
      <w:marTop w:val="0"/>
      <w:marBottom w:val="0"/>
      <w:divBdr>
        <w:top w:val="none" w:sz="0" w:space="0" w:color="auto"/>
        <w:left w:val="none" w:sz="0" w:space="0" w:color="auto"/>
        <w:bottom w:val="none" w:sz="0" w:space="0" w:color="auto"/>
        <w:right w:val="none" w:sz="0" w:space="0" w:color="auto"/>
      </w:divBdr>
      <w:divsChild>
        <w:div w:id="8801445">
          <w:marLeft w:val="0"/>
          <w:marRight w:val="0"/>
          <w:marTop w:val="0"/>
          <w:marBottom w:val="0"/>
          <w:divBdr>
            <w:top w:val="none" w:sz="0" w:space="0" w:color="auto"/>
            <w:left w:val="none" w:sz="0" w:space="0" w:color="auto"/>
            <w:bottom w:val="none" w:sz="0" w:space="0" w:color="auto"/>
            <w:right w:val="none" w:sz="0" w:space="0" w:color="auto"/>
          </w:divBdr>
          <w:divsChild>
            <w:div w:id="550968942">
              <w:marLeft w:val="0"/>
              <w:marRight w:val="0"/>
              <w:marTop w:val="0"/>
              <w:marBottom w:val="0"/>
              <w:divBdr>
                <w:top w:val="none" w:sz="0" w:space="0" w:color="auto"/>
                <w:left w:val="none" w:sz="0" w:space="0" w:color="auto"/>
                <w:bottom w:val="none" w:sz="0" w:space="0" w:color="auto"/>
                <w:right w:val="none" w:sz="0" w:space="0" w:color="auto"/>
              </w:divBdr>
              <w:divsChild>
                <w:div w:id="2134514023">
                  <w:marLeft w:val="-180"/>
                  <w:marRight w:val="-180"/>
                  <w:marTop w:val="0"/>
                  <w:marBottom w:val="0"/>
                  <w:divBdr>
                    <w:top w:val="none" w:sz="0" w:space="0" w:color="auto"/>
                    <w:left w:val="none" w:sz="0" w:space="0" w:color="auto"/>
                    <w:bottom w:val="none" w:sz="0" w:space="0" w:color="auto"/>
                    <w:right w:val="none" w:sz="0" w:space="0" w:color="auto"/>
                  </w:divBdr>
                  <w:divsChild>
                    <w:div w:id="915893539">
                      <w:marLeft w:val="0"/>
                      <w:marRight w:val="0"/>
                      <w:marTop w:val="0"/>
                      <w:marBottom w:val="0"/>
                      <w:divBdr>
                        <w:top w:val="none" w:sz="0" w:space="0" w:color="auto"/>
                        <w:left w:val="none" w:sz="0" w:space="0" w:color="auto"/>
                        <w:bottom w:val="none" w:sz="0" w:space="0" w:color="auto"/>
                        <w:right w:val="none" w:sz="0" w:space="0" w:color="auto"/>
                      </w:divBdr>
                      <w:divsChild>
                        <w:div w:id="1200557629">
                          <w:marLeft w:val="0"/>
                          <w:marRight w:val="0"/>
                          <w:marTop w:val="0"/>
                          <w:marBottom w:val="0"/>
                          <w:divBdr>
                            <w:top w:val="none" w:sz="0" w:space="0" w:color="auto"/>
                            <w:left w:val="none" w:sz="0" w:space="0" w:color="auto"/>
                            <w:bottom w:val="none" w:sz="0" w:space="0" w:color="auto"/>
                            <w:right w:val="none" w:sz="0" w:space="0" w:color="auto"/>
                          </w:divBdr>
                          <w:divsChild>
                            <w:div w:id="778841533">
                              <w:marLeft w:val="0"/>
                              <w:marRight w:val="0"/>
                              <w:marTop w:val="0"/>
                              <w:marBottom w:val="0"/>
                              <w:divBdr>
                                <w:top w:val="none" w:sz="0" w:space="0" w:color="auto"/>
                                <w:left w:val="none" w:sz="0" w:space="0" w:color="auto"/>
                                <w:bottom w:val="none" w:sz="0" w:space="0" w:color="auto"/>
                                <w:right w:val="none" w:sz="0" w:space="0" w:color="auto"/>
                              </w:divBdr>
                              <w:divsChild>
                                <w:div w:id="40784556">
                                  <w:marLeft w:val="0"/>
                                  <w:marRight w:val="0"/>
                                  <w:marTop w:val="0"/>
                                  <w:marBottom w:val="0"/>
                                  <w:divBdr>
                                    <w:top w:val="none" w:sz="0" w:space="0" w:color="auto"/>
                                    <w:left w:val="none" w:sz="0" w:space="0" w:color="auto"/>
                                    <w:bottom w:val="none" w:sz="0" w:space="0" w:color="auto"/>
                                    <w:right w:val="none" w:sz="0" w:space="0" w:color="auto"/>
                                  </w:divBdr>
                                  <w:divsChild>
                                    <w:div w:id="1504272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38749540">
      <w:bodyDiv w:val="1"/>
      <w:marLeft w:val="0"/>
      <w:marRight w:val="0"/>
      <w:marTop w:val="0"/>
      <w:marBottom w:val="0"/>
      <w:divBdr>
        <w:top w:val="none" w:sz="0" w:space="0" w:color="auto"/>
        <w:left w:val="none" w:sz="0" w:space="0" w:color="auto"/>
        <w:bottom w:val="none" w:sz="0" w:space="0" w:color="auto"/>
        <w:right w:val="none" w:sz="0" w:space="0" w:color="auto"/>
      </w:divBdr>
    </w:div>
    <w:div w:id="1901017748">
      <w:bodyDiv w:val="1"/>
      <w:marLeft w:val="0"/>
      <w:marRight w:val="0"/>
      <w:marTop w:val="0"/>
      <w:marBottom w:val="0"/>
      <w:divBdr>
        <w:top w:val="none" w:sz="0" w:space="0" w:color="auto"/>
        <w:left w:val="none" w:sz="0" w:space="0" w:color="auto"/>
        <w:bottom w:val="none" w:sz="0" w:space="0" w:color="auto"/>
        <w:right w:val="none" w:sz="0" w:space="0" w:color="auto"/>
      </w:divBdr>
      <w:divsChild>
        <w:div w:id="1626548413">
          <w:marLeft w:val="0"/>
          <w:marRight w:val="0"/>
          <w:marTop w:val="0"/>
          <w:marBottom w:val="0"/>
          <w:divBdr>
            <w:top w:val="none" w:sz="0" w:space="0" w:color="auto"/>
            <w:left w:val="none" w:sz="0" w:space="0" w:color="auto"/>
            <w:bottom w:val="none" w:sz="0" w:space="0" w:color="auto"/>
            <w:right w:val="none" w:sz="0" w:space="0" w:color="auto"/>
          </w:divBdr>
          <w:divsChild>
            <w:div w:id="2042852601">
              <w:marLeft w:val="0"/>
              <w:marRight w:val="0"/>
              <w:marTop w:val="0"/>
              <w:marBottom w:val="0"/>
              <w:divBdr>
                <w:top w:val="none" w:sz="0" w:space="0" w:color="auto"/>
                <w:left w:val="none" w:sz="0" w:space="0" w:color="auto"/>
                <w:bottom w:val="none" w:sz="0" w:space="0" w:color="auto"/>
                <w:right w:val="none" w:sz="0" w:space="0" w:color="auto"/>
              </w:divBdr>
              <w:divsChild>
                <w:div w:id="84769026">
                  <w:marLeft w:val="0"/>
                  <w:marRight w:val="0"/>
                  <w:marTop w:val="0"/>
                  <w:marBottom w:val="0"/>
                  <w:divBdr>
                    <w:top w:val="none" w:sz="0" w:space="0" w:color="auto"/>
                    <w:left w:val="none" w:sz="0" w:space="0" w:color="auto"/>
                    <w:bottom w:val="none" w:sz="0" w:space="0" w:color="auto"/>
                    <w:right w:val="none" w:sz="0" w:space="0" w:color="auto"/>
                  </w:divBdr>
                  <w:divsChild>
                    <w:div w:id="704989429">
                      <w:marLeft w:val="0"/>
                      <w:marRight w:val="0"/>
                      <w:marTop w:val="0"/>
                      <w:marBottom w:val="0"/>
                      <w:divBdr>
                        <w:top w:val="none" w:sz="0" w:space="0" w:color="auto"/>
                        <w:left w:val="none" w:sz="0" w:space="0" w:color="auto"/>
                        <w:bottom w:val="none" w:sz="0" w:space="0" w:color="auto"/>
                        <w:right w:val="none" w:sz="0" w:space="0" w:color="auto"/>
                      </w:divBdr>
                      <w:divsChild>
                        <w:div w:id="1989169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0063851">
              <w:marLeft w:val="0"/>
              <w:marRight w:val="0"/>
              <w:marTop w:val="0"/>
              <w:marBottom w:val="0"/>
              <w:divBdr>
                <w:top w:val="none" w:sz="0" w:space="0" w:color="auto"/>
                <w:left w:val="none" w:sz="0" w:space="0" w:color="auto"/>
                <w:bottom w:val="none" w:sz="0" w:space="0" w:color="auto"/>
                <w:right w:val="none" w:sz="0" w:space="0" w:color="auto"/>
              </w:divBdr>
              <w:divsChild>
                <w:div w:id="578447765">
                  <w:marLeft w:val="0"/>
                  <w:marRight w:val="0"/>
                  <w:marTop w:val="0"/>
                  <w:marBottom w:val="0"/>
                  <w:divBdr>
                    <w:top w:val="none" w:sz="0" w:space="0" w:color="auto"/>
                    <w:left w:val="none" w:sz="0" w:space="0" w:color="auto"/>
                    <w:bottom w:val="single" w:sz="4" w:space="0" w:color="EEEEEE"/>
                    <w:right w:val="none" w:sz="0" w:space="0" w:color="auto"/>
                  </w:divBdr>
                </w:div>
                <w:div w:id="636761866">
                  <w:marLeft w:val="0"/>
                  <w:marRight w:val="0"/>
                  <w:marTop w:val="0"/>
                  <w:marBottom w:val="0"/>
                  <w:divBdr>
                    <w:top w:val="none" w:sz="0" w:space="0" w:color="auto"/>
                    <w:left w:val="none" w:sz="0" w:space="0" w:color="auto"/>
                    <w:bottom w:val="none" w:sz="0" w:space="0" w:color="auto"/>
                    <w:right w:val="none" w:sz="0" w:space="0" w:color="auto"/>
                  </w:divBdr>
                  <w:divsChild>
                    <w:div w:id="174002238">
                      <w:marLeft w:val="0"/>
                      <w:marRight w:val="0"/>
                      <w:marTop w:val="0"/>
                      <w:marBottom w:val="0"/>
                      <w:divBdr>
                        <w:top w:val="none" w:sz="0" w:space="0" w:color="auto"/>
                        <w:left w:val="none" w:sz="0" w:space="0" w:color="auto"/>
                        <w:bottom w:val="none" w:sz="0" w:space="0" w:color="auto"/>
                        <w:right w:val="none" w:sz="0" w:space="0" w:color="auto"/>
                      </w:divBdr>
                      <w:divsChild>
                        <w:div w:id="806362521">
                          <w:marLeft w:val="0"/>
                          <w:marRight w:val="0"/>
                          <w:marTop w:val="0"/>
                          <w:marBottom w:val="0"/>
                          <w:divBdr>
                            <w:top w:val="none" w:sz="0" w:space="0" w:color="auto"/>
                            <w:left w:val="none" w:sz="0" w:space="0" w:color="auto"/>
                            <w:bottom w:val="none" w:sz="0" w:space="0" w:color="auto"/>
                            <w:right w:val="none" w:sz="0" w:space="0" w:color="auto"/>
                          </w:divBdr>
                          <w:divsChild>
                            <w:div w:id="30049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8032510">
              <w:marLeft w:val="0"/>
              <w:marRight w:val="0"/>
              <w:marTop w:val="0"/>
              <w:marBottom w:val="0"/>
              <w:divBdr>
                <w:top w:val="none" w:sz="0" w:space="0" w:color="auto"/>
                <w:left w:val="none" w:sz="0" w:space="0" w:color="auto"/>
                <w:bottom w:val="none" w:sz="0" w:space="0" w:color="auto"/>
                <w:right w:val="none" w:sz="0" w:space="0" w:color="auto"/>
              </w:divBdr>
            </w:div>
            <w:div w:id="495461965">
              <w:marLeft w:val="0"/>
              <w:marRight w:val="0"/>
              <w:marTop w:val="0"/>
              <w:marBottom w:val="0"/>
              <w:divBdr>
                <w:top w:val="none" w:sz="0" w:space="0" w:color="auto"/>
                <w:left w:val="none" w:sz="0" w:space="0" w:color="auto"/>
                <w:bottom w:val="single" w:sz="48" w:space="0" w:color="16419E"/>
                <w:right w:val="none" w:sz="0" w:space="0" w:color="auto"/>
              </w:divBdr>
              <w:divsChild>
                <w:div w:id="2047244497">
                  <w:marLeft w:val="0"/>
                  <w:marRight w:val="0"/>
                  <w:marTop w:val="0"/>
                  <w:marBottom w:val="0"/>
                  <w:divBdr>
                    <w:top w:val="none" w:sz="0" w:space="0" w:color="auto"/>
                    <w:left w:val="none" w:sz="0" w:space="0" w:color="auto"/>
                    <w:bottom w:val="none" w:sz="0" w:space="0" w:color="auto"/>
                    <w:right w:val="none" w:sz="0" w:space="0" w:color="auto"/>
                  </w:divBdr>
                  <w:divsChild>
                    <w:div w:id="353655974">
                      <w:marLeft w:val="-180"/>
                      <w:marRight w:val="-180"/>
                      <w:marTop w:val="0"/>
                      <w:marBottom w:val="0"/>
                      <w:divBdr>
                        <w:top w:val="none" w:sz="0" w:space="0" w:color="auto"/>
                        <w:left w:val="none" w:sz="0" w:space="0" w:color="auto"/>
                        <w:bottom w:val="none" w:sz="0" w:space="0" w:color="auto"/>
                        <w:right w:val="none" w:sz="0" w:space="0" w:color="auto"/>
                      </w:divBdr>
                      <w:divsChild>
                        <w:div w:id="1673677526">
                          <w:marLeft w:val="0"/>
                          <w:marRight w:val="0"/>
                          <w:marTop w:val="0"/>
                          <w:marBottom w:val="0"/>
                          <w:divBdr>
                            <w:top w:val="none" w:sz="0" w:space="0" w:color="auto"/>
                            <w:left w:val="none" w:sz="0" w:space="0" w:color="auto"/>
                            <w:bottom w:val="none" w:sz="0" w:space="0" w:color="auto"/>
                            <w:right w:val="none" w:sz="0" w:space="0" w:color="auto"/>
                          </w:divBdr>
                          <w:divsChild>
                            <w:div w:id="743068891">
                              <w:marLeft w:val="0"/>
                              <w:marRight w:val="0"/>
                              <w:marTop w:val="0"/>
                              <w:marBottom w:val="0"/>
                              <w:divBdr>
                                <w:top w:val="none" w:sz="0" w:space="0" w:color="auto"/>
                                <w:left w:val="none" w:sz="0" w:space="0" w:color="auto"/>
                                <w:bottom w:val="none" w:sz="0" w:space="0" w:color="auto"/>
                                <w:right w:val="none" w:sz="0" w:space="0" w:color="auto"/>
                              </w:divBdr>
                              <w:divsChild>
                                <w:div w:id="753937307">
                                  <w:marLeft w:val="0"/>
                                  <w:marRight w:val="0"/>
                                  <w:marTop w:val="0"/>
                                  <w:marBottom w:val="0"/>
                                  <w:divBdr>
                                    <w:top w:val="none" w:sz="0" w:space="0" w:color="auto"/>
                                    <w:left w:val="none" w:sz="0" w:space="0" w:color="auto"/>
                                    <w:bottom w:val="none" w:sz="0" w:space="0" w:color="auto"/>
                                    <w:right w:val="none" w:sz="0" w:space="0" w:color="auto"/>
                                  </w:divBdr>
                                </w:div>
                                <w:div w:id="1644700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85712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chart" Target="charts/chart6.xml"/><Relationship Id="rId18" Type="http://schemas.openxmlformats.org/officeDocument/2006/relationships/image" Target="media/image2.emf"/><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chart" Target="charts/chart5.xml"/><Relationship Id="rId17" Type="http://schemas.openxmlformats.org/officeDocument/2006/relationships/package" Target="embeddings/Microsoft_Office_Excel____9.xlsx"/><Relationship Id="rId2" Type="http://schemas.openxmlformats.org/officeDocument/2006/relationships/numbering" Target="numbering.xml"/><Relationship Id="rId16" Type="http://schemas.openxmlformats.org/officeDocument/2006/relationships/image" Target="media/image1.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hart" Target="charts/chart4.xml"/><Relationship Id="rId5" Type="http://schemas.openxmlformats.org/officeDocument/2006/relationships/webSettings" Target="webSettings.xml"/><Relationship Id="rId15" Type="http://schemas.openxmlformats.org/officeDocument/2006/relationships/chart" Target="charts/chart8.xml"/><Relationship Id="rId10" Type="http://schemas.openxmlformats.org/officeDocument/2006/relationships/chart" Target="charts/chart3.xml"/><Relationship Id="rId19" Type="http://schemas.openxmlformats.org/officeDocument/2006/relationships/package" Target="embeddings/Microsoft_Office_Excel____10.xlsx"/><Relationship Id="rId4" Type="http://schemas.openxmlformats.org/officeDocument/2006/relationships/settings" Target="settings.xml"/><Relationship Id="rId9" Type="http://schemas.openxmlformats.org/officeDocument/2006/relationships/chart" Target="charts/chart2.xml"/><Relationship Id="rId14" Type="http://schemas.openxmlformats.org/officeDocument/2006/relationships/chart" Target="charts/chart7.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Office_Excel____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Office_Excel____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Office_Excel____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Office_Excel____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Microsoft_Office_Excel____5.xlsx"/></Relationships>
</file>

<file path=word/charts/_rels/chart6.xml.rels><?xml version="1.0" encoding="UTF-8" standalone="yes"?>
<Relationships xmlns="http://schemas.openxmlformats.org/package/2006/relationships"><Relationship Id="rId1" Type="http://schemas.openxmlformats.org/officeDocument/2006/relationships/package" Target="../embeddings/Microsoft_Office_Excel____6.xlsx"/></Relationships>
</file>

<file path=word/charts/_rels/chart7.xml.rels><?xml version="1.0" encoding="UTF-8" standalone="yes"?>
<Relationships xmlns="http://schemas.openxmlformats.org/package/2006/relationships"><Relationship Id="rId1" Type="http://schemas.openxmlformats.org/officeDocument/2006/relationships/package" Target="../embeddings/Microsoft_Office_Excel____7.xlsx"/></Relationships>
</file>

<file path=word/charts/_rels/chart8.xml.rels><?xml version="1.0" encoding="UTF-8" standalone="yes"?>
<Relationships xmlns="http://schemas.openxmlformats.org/package/2006/relationships"><Relationship Id="rId1" Type="http://schemas.openxmlformats.org/officeDocument/2006/relationships/package" Target="../embeddings/Microsoft_Office_Excel____8.xlsx"/></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在职人数</c:v>
                </c:pt>
              </c:strCache>
            </c:strRef>
          </c:tx>
          <c:cat>
            <c:strRef>
              <c:f>Sheet1!$A$2:$A$5</c:f>
              <c:strCache>
                <c:ptCount val="4"/>
                <c:pt idx="0">
                  <c:v>城市管理和综合执法局</c:v>
                </c:pt>
                <c:pt idx="1">
                  <c:v>环境卫生管理站</c:v>
                </c:pt>
                <c:pt idx="2">
                  <c:v>绿化队</c:v>
                </c:pt>
                <c:pt idx="3">
                  <c:v>城市管理综合行政执法大队</c:v>
                </c:pt>
              </c:strCache>
            </c:strRef>
          </c:cat>
          <c:val>
            <c:numRef>
              <c:f>Sheet1!$B$2:$B$5</c:f>
              <c:numCache>
                <c:formatCode>General</c:formatCode>
                <c:ptCount val="4"/>
                <c:pt idx="0">
                  <c:v>29</c:v>
                </c:pt>
                <c:pt idx="1">
                  <c:v>20</c:v>
                </c:pt>
                <c:pt idx="2">
                  <c:v>20</c:v>
                </c:pt>
                <c:pt idx="3">
                  <c:v>74</c:v>
                </c:pt>
              </c:numCache>
            </c:numRef>
          </c:val>
        </c:ser>
        <c:ser>
          <c:idx val="1"/>
          <c:order val="1"/>
          <c:tx>
            <c:strRef>
              <c:f>Sheet1!$C$1</c:f>
              <c:strCache>
                <c:ptCount val="1"/>
                <c:pt idx="0">
                  <c:v>遗属补人数</c:v>
                </c:pt>
              </c:strCache>
            </c:strRef>
          </c:tx>
          <c:cat>
            <c:strRef>
              <c:f>Sheet1!$A$2:$A$5</c:f>
              <c:strCache>
                <c:ptCount val="4"/>
                <c:pt idx="0">
                  <c:v>城市管理和综合执法局</c:v>
                </c:pt>
                <c:pt idx="1">
                  <c:v>环境卫生管理站</c:v>
                </c:pt>
                <c:pt idx="2">
                  <c:v>绿化队</c:v>
                </c:pt>
                <c:pt idx="3">
                  <c:v>城市管理综合行政执法大队</c:v>
                </c:pt>
              </c:strCache>
            </c:strRef>
          </c:cat>
          <c:val>
            <c:numRef>
              <c:f>Sheet1!$C$2:$C$5</c:f>
              <c:numCache>
                <c:formatCode>General</c:formatCode>
                <c:ptCount val="4"/>
                <c:pt idx="0">
                  <c:v>2</c:v>
                </c:pt>
                <c:pt idx="1">
                  <c:v>0</c:v>
                </c:pt>
                <c:pt idx="2">
                  <c:v>2</c:v>
                </c:pt>
                <c:pt idx="3">
                  <c:v>0</c:v>
                </c:pt>
              </c:numCache>
            </c:numRef>
          </c:val>
        </c:ser>
        <c:ser>
          <c:idx val="2"/>
          <c:order val="2"/>
          <c:tx>
            <c:strRef>
              <c:f>Sheet1!$D$1</c:f>
              <c:strCache>
                <c:ptCount val="1"/>
                <c:pt idx="0">
                  <c:v>离退休人数</c:v>
                </c:pt>
              </c:strCache>
            </c:strRef>
          </c:tx>
          <c:cat>
            <c:strRef>
              <c:f>Sheet1!$A$2:$A$5</c:f>
              <c:strCache>
                <c:ptCount val="4"/>
                <c:pt idx="0">
                  <c:v>城市管理和综合执法局</c:v>
                </c:pt>
                <c:pt idx="1">
                  <c:v>环境卫生管理站</c:v>
                </c:pt>
                <c:pt idx="2">
                  <c:v>绿化队</c:v>
                </c:pt>
                <c:pt idx="3">
                  <c:v>城市管理综合行政执法大队</c:v>
                </c:pt>
              </c:strCache>
            </c:strRef>
          </c:cat>
          <c:val>
            <c:numRef>
              <c:f>Sheet1!$D$2:$D$5</c:f>
              <c:numCache>
                <c:formatCode>General</c:formatCode>
                <c:ptCount val="4"/>
                <c:pt idx="0">
                  <c:v>6</c:v>
                </c:pt>
                <c:pt idx="1">
                  <c:v>1</c:v>
                </c:pt>
                <c:pt idx="2">
                  <c:v>5</c:v>
                </c:pt>
                <c:pt idx="3">
                  <c:v>1</c:v>
                </c:pt>
              </c:numCache>
            </c:numRef>
          </c:val>
        </c:ser>
        <c:axId val="140416896"/>
        <c:axId val="140418432"/>
      </c:barChart>
      <c:catAx>
        <c:axId val="140416896"/>
        <c:scaling>
          <c:orientation val="minMax"/>
        </c:scaling>
        <c:axPos val="b"/>
        <c:tickLblPos val="nextTo"/>
        <c:crossAx val="140418432"/>
        <c:crosses val="autoZero"/>
        <c:auto val="1"/>
        <c:lblAlgn val="ctr"/>
        <c:lblOffset val="100"/>
      </c:catAx>
      <c:valAx>
        <c:axId val="140418432"/>
        <c:scaling>
          <c:orientation val="minMax"/>
        </c:scaling>
        <c:axPos val="l"/>
        <c:majorGridlines/>
        <c:numFmt formatCode="General" sourceLinked="1"/>
        <c:tickLblPos val="nextTo"/>
        <c:crossAx val="140416896"/>
        <c:crosses val="autoZero"/>
        <c:crossBetween val="between"/>
      </c:valAx>
    </c:plotArea>
    <c:legend>
      <c:legendPos val="r"/>
    </c:legend>
    <c:plotVisOnly val="1"/>
  </c:chart>
  <c:externalData r:id="rId1"/>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2018</c:v>
                </c:pt>
              </c:strCache>
            </c:strRef>
          </c:tx>
          <c:cat>
            <c:strRef>
              <c:f>Sheet1!$A$2:$A$3</c:f>
              <c:strCache>
                <c:ptCount val="2"/>
                <c:pt idx="0">
                  <c:v>收入</c:v>
                </c:pt>
                <c:pt idx="1">
                  <c:v>支出</c:v>
                </c:pt>
              </c:strCache>
            </c:strRef>
          </c:cat>
          <c:val>
            <c:numRef>
              <c:f>Sheet1!$B$2:$B$3</c:f>
              <c:numCache>
                <c:formatCode>General</c:formatCode>
                <c:ptCount val="2"/>
                <c:pt idx="0">
                  <c:v>6371.6200000000044</c:v>
                </c:pt>
                <c:pt idx="1">
                  <c:v>6371.6200000000044</c:v>
                </c:pt>
              </c:numCache>
            </c:numRef>
          </c:val>
        </c:ser>
        <c:ser>
          <c:idx val="1"/>
          <c:order val="1"/>
          <c:tx>
            <c:strRef>
              <c:f>Sheet1!$C$1</c:f>
              <c:strCache>
                <c:ptCount val="1"/>
                <c:pt idx="0">
                  <c:v>2019</c:v>
                </c:pt>
              </c:strCache>
            </c:strRef>
          </c:tx>
          <c:cat>
            <c:strRef>
              <c:f>Sheet1!$A$2:$A$3</c:f>
              <c:strCache>
                <c:ptCount val="2"/>
                <c:pt idx="0">
                  <c:v>收入</c:v>
                </c:pt>
                <c:pt idx="1">
                  <c:v>支出</c:v>
                </c:pt>
              </c:strCache>
            </c:strRef>
          </c:cat>
          <c:val>
            <c:numRef>
              <c:f>Sheet1!$C$2:$C$3</c:f>
              <c:numCache>
                <c:formatCode>General</c:formatCode>
                <c:ptCount val="2"/>
                <c:pt idx="0">
                  <c:v>14565.68</c:v>
                </c:pt>
                <c:pt idx="1">
                  <c:v>14565.68</c:v>
                </c:pt>
              </c:numCache>
            </c:numRef>
          </c:val>
        </c:ser>
        <c:axId val="111174784"/>
        <c:axId val="111176320"/>
      </c:barChart>
      <c:catAx>
        <c:axId val="111174784"/>
        <c:scaling>
          <c:orientation val="minMax"/>
        </c:scaling>
        <c:axPos val="b"/>
        <c:tickLblPos val="nextTo"/>
        <c:crossAx val="111176320"/>
        <c:crosses val="autoZero"/>
        <c:auto val="1"/>
        <c:lblAlgn val="ctr"/>
        <c:lblOffset val="100"/>
      </c:catAx>
      <c:valAx>
        <c:axId val="111176320"/>
        <c:scaling>
          <c:orientation val="minMax"/>
        </c:scaling>
        <c:axPos val="l"/>
        <c:majorGridlines/>
        <c:numFmt formatCode="General" sourceLinked="1"/>
        <c:tickLblPos val="nextTo"/>
        <c:crossAx val="111174784"/>
        <c:crosses val="autoZero"/>
        <c:crossBetween val="between"/>
      </c:valAx>
    </c:plotArea>
    <c:legend>
      <c:legendPos val="r"/>
    </c:legend>
    <c:plotVisOnly val="1"/>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date1904 val="1"/>
  <c:lang val="zh-CN"/>
  <c:chart>
    <c:title/>
    <c:plotArea>
      <c:layout/>
      <c:pieChart>
        <c:varyColors val="1"/>
        <c:ser>
          <c:idx val="0"/>
          <c:order val="0"/>
          <c:tx>
            <c:strRef>
              <c:f>Sheet1!$B$1</c:f>
              <c:strCache>
                <c:ptCount val="1"/>
                <c:pt idx="0">
                  <c:v>收入合计</c:v>
                </c:pt>
              </c:strCache>
            </c:strRef>
          </c:tx>
          <c:cat>
            <c:strRef>
              <c:f>Sheet1!$A$2</c:f>
              <c:strCache>
                <c:ptCount val="1"/>
                <c:pt idx="0">
                  <c:v>财政拨款</c:v>
                </c:pt>
              </c:strCache>
            </c:strRef>
          </c:cat>
          <c:val>
            <c:numRef>
              <c:f>Sheet1!$B$2</c:f>
              <c:numCache>
                <c:formatCode>General</c:formatCode>
                <c:ptCount val="1"/>
                <c:pt idx="0">
                  <c:v>14565.68</c:v>
                </c:pt>
              </c:numCache>
            </c:numRef>
          </c:val>
        </c:ser>
        <c:firstSliceAng val="0"/>
      </c:pieChart>
    </c:plotArea>
    <c:legend>
      <c:legendPos val="r"/>
    </c:legend>
    <c:plotVisOnly val="1"/>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zh-CN"/>
  <c:chart>
    <c:title/>
    <c:plotArea>
      <c:layout/>
      <c:pieChart>
        <c:varyColors val="1"/>
        <c:ser>
          <c:idx val="0"/>
          <c:order val="0"/>
          <c:tx>
            <c:strRef>
              <c:f>Sheet1!$B$1</c:f>
              <c:strCache>
                <c:ptCount val="1"/>
                <c:pt idx="0">
                  <c:v>2019年支出额</c:v>
                </c:pt>
              </c:strCache>
            </c:strRef>
          </c:tx>
          <c:cat>
            <c:strRef>
              <c:f>Sheet1!$A$2:$A$3</c:f>
              <c:strCache>
                <c:ptCount val="2"/>
                <c:pt idx="0">
                  <c:v>基本正常</c:v>
                </c:pt>
                <c:pt idx="1">
                  <c:v>项目正常</c:v>
                </c:pt>
              </c:strCache>
            </c:strRef>
          </c:cat>
          <c:val>
            <c:numRef>
              <c:f>Sheet1!$B$2:$B$3</c:f>
              <c:numCache>
                <c:formatCode>General</c:formatCode>
                <c:ptCount val="2"/>
                <c:pt idx="0">
                  <c:v>3776.3500000000004</c:v>
                </c:pt>
                <c:pt idx="1">
                  <c:v>10832.58</c:v>
                </c:pt>
              </c:numCache>
            </c:numRef>
          </c:val>
        </c:ser>
        <c:firstSliceAng val="0"/>
      </c:pieChart>
    </c:plotArea>
    <c:legend>
      <c:legendPos val="r"/>
    </c:legend>
    <c:plotVisOnly val="1"/>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2018</c:v>
                </c:pt>
              </c:strCache>
            </c:strRef>
          </c:tx>
          <c:cat>
            <c:strRef>
              <c:f>Sheet1!$A$2:$A$3</c:f>
              <c:strCache>
                <c:ptCount val="2"/>
                <c:pt idx="0">
                  <c:v>收入</c:v>
                </c:pt>
                <c:pt idx="1">
                  <c:v>支出</c:v>
                </c:pt>
              </c:strCache>
            </c:strRef>
          </c:cat>
          <c:val>
            <c:numRef>
              <c:f>Sheet1!$B$2:$B$3</c:f>
              <c:numCache>
                <c:formatCode>General</c:formatCode>
                <c:ptCount val="2"/>
                <c:pt idx="0">
                  <c:v>6371.6200000000044</c:v>
                </c:pt>
                <c:pt idx="1">
                  <c:v>6371.6200000000044</c:v>
                </c:pt>
              </c:numCache>
            </c:numRef>
          </c:val>
        </c:ser>
        <c:ser>
          <c:idx val="1"/>
          <c:order val="1"/>
          <c:tx>
            <c:strRef>
              <c:f>Sheet1!$C$1</c:f>
              <c:strCache>
                <c:ptCount val="1"/>
                <c:pt idx="0">
                  <c:v>2019</c:v>
                </c:pt>
              </c:strCache>
            </c:strRef>
          </c:tx>
          <c:cat>
            <c:strRef>
              <c:f>Sheet1!$A$2:$A$3</c:f>
              <c:strCache>
                <c:ptCount val="2"/>
                <c:pt idx="0">
                  <c:v>收入</c:v>
                </c:pt>
                <c:pt idx="1">
                  <c:v>支出</c:v>
                </c:pt>
              </c:strCache>
            </c:strRef>
          </c:cat>
          <c:val>
            <c:numRef>
              <c:f>Sheet1!$C$2:$C$3</c:f>
              <c:numCache>
                <c:formatCode>General</c:formatCode>
                <c:ptCount val="2"/>
                <c:pt idx="0">
                  <c:v>14565.68</c:v>
                </c:pt>
                <c:pt idx="1">
                  <c:v>14565.68</c:v>
                </c:pt>
              </c:numCache>
            </c:numRef>
          </c:val>
        </c:ser>
        <c:axId val="139147904"/>
        <c:axId val="139149696"/>
      </c:barChart>
      <c:catAx>
        <c:axId val="139147904"/>
        <c:scaling>
          <c:orientation val="minMax"/>
        </c:scaling>
        <c:axPos val="b"/>
        <c:tickLblPos val="nextTo"/>
        <c:crossAx val="139149696"/>
        <c:crosses val="autoZero"/>
        <c:auto val="1"/>
        <c:lblAlgn val="ctr"/>
        <c:lblOffset val="100"/>
      </c:catAx>
      <c:valAx>
        <c:axId val="139149696"/>
        <c:scaling>
          <c:orientation val="minMax"/>
        </c:scaling>
        <c:axPos val="l"/>
        <c:majorGridlines/>
        <c:numFmt formatCode="General" sourceLinked="1"/>
        <c:tickLblPos val="nextTo"/>
        <c:crossAx val="139147904"/>
        <c:crosses val="autoZero"/>
        <c:crossBetween val="between"/>
      </c:valAx>
    </c:plotArea>
    <c:legend>
      <c:legendPos val="r"/>
    </c:legend>
    <c:plotVisOnly val="1"/>
  </c:chart>
  <c:externalData r:id="rId1"/>
</c:chartSpace>
</file>

<file path=word/charts/chart6.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2018</c:v>
                </c:pt>
              </c:strCache>
            </c:strRef>
          </c:tx>
          <c:cat>
            <c:strRef>
              <c:f>Sheet1!$A$2</c:f>
              <c:strCache>
                <c:ptCount val="1"/>
                <c:pt idx="0">
                  <c:v>财政支出</c:v>
                </c:pt>
              </c:strCache>
            </c:strRef>
          </c:cat>
          <c:val>
            <c:numRef>
              <c:f>Sheet1!$B$2</c:f>
              <c:numCache>
                <c:formatCode>General</c:formatCode>
                <c:ptCount val="1"/>
                <c:pt idx="0">
                  <c:v>6371.6200000000044</c:v>
                </c:pt>
              </c:numCache>
            </c:numRef>
          </c:val>
        </c:ser>
        <c:ser>
          <c:idx val="1"/>
          <c:order val="1"/>
          <c:tx>
            <c:strRef>
              <c:f>Sheet1!$C$1</c:f>
              <c:strCache>
                <c:ptCount val="1"/>
                <c:pt idx="0">
                  <c:v>2019</c:v>
                </c:pt>
              </c:strCache>
            </c:strRef>
          </c:tx>
          <c:cat>
            <c:strRef>
              <c:f>Sheet1!$A$2</c:f>
              <c:strCache>
                <c:ptCount val="1"/>
                <c:pt idx="0">
                  <c:v>财政支出</c:v>
                </c:pt>
              </c:strCache>
            </c:strRef>
          </c:cat>
          <c:val>
            <c:numRef>
              <c:f>Sheet1!$C$2</c:f>
              <c:numCache>
                <c:formatCode>General</c:formatCode>
                <c:ptCount val="1"/>
                <c:pt idx="0">
                  <c:v>14565.68</c:v>
                </c:pt>
              </c:numCache>
            </c:numRef>
          </c:val>
        </c:ser>
        <c:axId val="140435840"/>
        <c:axId val="140437376"/>
      </c:barChart>
      <c:catAx>
        <c:axId val="140435840"/>
        <c:scaling>
          <c:orientation val="minMax"/>
        </c:scaling>
        <c:axPos val="b"/>
        <c:tickLblPos val="nextTo"/>
        <c:crossAx val="140437376"/>
        <c:crosses val="autoZero"/>
        <c:auto val="1"/>
        <c:lblAlgn val="ctr"/>
        <c:lblOffset val="100"/>
      </c:catAx>
      <c:valAx>
        <c:axId val="140437376"/>
        <c:scaling>
          <c:orientation val="minMax"/>
        </c:scaling>
        <c:axPos val="l"/>
        <c:majorGridlines/>
        <c:numFmt formatCode="General" sourceLinked="1"/>
        <c:tickLblPos val="nextTo"/>
        <c:crossAx val="140435840"/>
        <c:crosses val="autoZero"/>
        <c:crossBetween val="between"/>
      </c:valAx>
    </c:plotArea>
    <c:legend>
      <c:legendPos val="r"/>
    </c:legend>
    <c:plotVisOnly val="1"/>
  </c:chart>
  <c:externalData r:id="rId1"/>
</c:chartSpace>
</file>

<file path=word/charts/chart7.xml><?xml version="1.0" encoding="utf-8"?>
<c:chartSpace xmlns:c="http://schemas.openxmlformats.org/drawingml/2006/chart" xmlns:a="http://schemas.openxmlformats.org/drawingml/2006/main" xmlns:r="http://schemas.openxmlformats.org/officeDocument/2006/relationships">
  <c:date1904 val="1"/>
  <c:lang val="zh-CN"/>
  <c:chart>
    <c:title/>
    <c:view3D>
      <c:rotX val="30"/>
      <c:perspective val="30"/>
    </c:view3D>
    <c:plotArea>
      <c:layout>
        <c:manualLayout>
          <c:layoutTarget val="inner"/>
          <c:xMode val="edge"/>
          <c:yMode val="edge"/>
          <c:x val="5.0565856007705273E-2"/>
          <c:y val="0.18328173374613047"/>
          <c:w val="0.65512982752156212"/>
          <c:h val="0.75063702974628177"/>
        </c:manualLayout>
      </c:layout>
      <c:pie3DChart>
        <c:varyColors val="1"/>
        <c:ser>
          <c:idx val="0"/>
          <c:order val="0"/>
          <c:tx>
            <c:strRef>
              <c:f>Sheet1!$B$1</c:f>
              <c:strCache>
                <c:ptCount val="1"/>
                <c:pt idx="0">
                  <c:v>“三公”经费财政拨款支出决算情况</c:v>
                </c:pt>
              </c:strCache>
            </c:strRef>
          </c:tx>
          <c:cat>
            <c:strRef>
              <c:f>Sheet1!$A$2:$A$5</c:f>
              <c:strCache>
                <c:ptCount val="4"/>
                <c:pt idx="0">
                  <c:v>因公出国（境）费</c:v>
                </c:pt>
                <c:pt idx="1">
                  <c:v>公务用车购置费</c:v>
                </c:pt>
                <c:pt idx="2">
                  <c:v>公务用车运行维护费</c:v>
                </c:pt>
                <c:pt idx="3">
                  <c:v>公务接待费</c:v>
                </c:pt>
              </c:strCache>
            </c:strRef>
          </c:cat>
          <c:val>
            <c:numRef>
              <c:f>Sheet1!$B$2:$B$5</c:f>
              <c:numCache>
                <c:formatCode>General</c:formatCode>
                <c:ptCount val="4"/>
                <c:pt idx="0">
                  <c:v>0</c:v>
                </c:pt>
                <c:pt idx="1">
                  <c:v>0</c:v>
                </c:pt>
                <c:pt idx="2">
                  <c:v>7</c:v>
                </c:pt>
                <c:pt idx="3">
                  <c:v>0</c:v>
                </c:pt>
              </c:numCache>
            </c:numRef>
          </c:val>
        </c:ser>
      </c:pie3DChart>
    </c:plotArea>
    <c:legend>
      <c:legendPos val="r"/>
    </c:legend>
    <c:plotVisOnly val="1"/>
  </c:chart>
  <c:externalData r:id="rId1"/>
</c:chartSpace>
</file>

<file path=word/charts/chart8.xml><?xml version="1.0" encoding="utf-8"?>
<c:chartSpace xmlns:c="http://schemas.openxmlformats.org/drawingml/2006/chart" xmlns:a="http://schemas.openxmlformats.org/drawingml/2006/main" xmlns:r="http://schemas.openxmlformats.org/officeDocument/2006/relationships">
  <c:date1904 val="1"/>
  <c:lang val="zh-CN"/>
  <c:chart>
    <c:plotArea>
      <c:layout/>
      <c:barChart>
        <c:barDir val="col"/>
        <c:grouping val="clustered"/>
        <c:ser>
          <c:idx val="0"/>
          <c:order val="0"/>
          <c:tx>
            <c:strRef>
              <c:f>Sheet1!$B$1</c:f>
              <c:strCache>
                <c:ptCount val="1"/>
                <c:pt idx="0">
                  <c:v>因公出国（境）费</c:v>
                </c:pt>
              </c:strCache>
            </c:strRef>
          </c:tx>
          <c:cat>
            <c:strRef>
              <c:f>Sheet1!$A$2:$A$3</c:f>
              <c:strCache>
                <c:ptCount val="2"/>
                <c:pt idx="0">
                  <c:v>预算</c:v>
                </c:pt>
                <c:pt idx="1">
                  <c:v>决算</c:v>
                </c:pt>
              </c:strCache>
            </c:strRef>
          </c:cat>
          <c:val>
            <c:numRef>
              <c:f>Sheet1!$B$2:$B$3</c:f>
              <c:numCache>
                <c:formatCode>General</c:formatCode>
                <c:ptCount val="2"/>
                <c:pt idx="0">
                  <c:v>0</c:v>
                </c:pt>
                <c:pt idx="1">
                  <c:v>0</c:v>
                </c:pt>
              </c:numCache>
            </c:numRef>
          </c:val>
        </c:ser>
        <c:ser>
          <c:idx val="1"/>
          <c:order val="1"/>
          <c:tx>
            <c:strRef>
              <c:f>Sheet1!$C$1</c:f>
              <c:strCache>
                <c:ptCount val="1"/>
                <c:pt idx="0">
                  <c:v>公务用车购置费</c:v>
                </c:pt>
              </c:strCache>
            </c:strRef>
          </c:tx>
          <c:cat>
            <c:strRef>
              <c:f>Sheet1!$A$2:$A$3</c:f>
              <c:strCache>
                <c:ptCount val="2"/>
                <c:pt idx="0">
                  <c:v>预算</c:v>
                </c:pt>
                <c:pt idx="1">
                  <c:v>决算</c:v>
                </c:pt>
              </c:strCache>
            </c:strRef>
          </c:cat>
          <c:val>
            <c:numRef>
              <c:f>Sheet1!$C$2:$C$3</c:f>
              <c:numCache>
                <c:formatCode>General</c:formatCode>
                <c:ptCount val="2"/>
                <c:pt idx="0">
                  <c:v>0</c:v>
                </c:pt>
                <c:pt idx="1">
                  <c:v>0</c:v>
                </c:pt>
              </c:numCache>
            </c:numRef>
          </c:val>
        </c:ser>
        <c:ser>
          <c:idx val="2"/>
          <c:order val="2"/>
          <c:tx>
            <c:strRef>
              <c:f>Sheet1!$D$1</c:f>
              <c:strCache>
                <c:ptCount val="1"/>
                <c:pt idx="0">
                  <c:v>公务用车运行维护费</c:v>
                </c:pt>
              </c:strCache>
            </c:strRef>
          </c:tx>
          <c:cat>
            <c:strRef>
              <c:f>Sheet1!$A$2:$A$3</c:f>
              <c:strCache>
                <c:ptCount val="2"/>
                <c:pt idx="0">
                  <c:v>预算</c:v>
                </c:pt>
                <c:pt idx="1">
                  <c:v>决算</c:v>
                </c:pt>
              </c:strCache>
            </c:strRef>
          </c:cat>
          <c:val>
            <c:numRef>
              <c:f>Sheet1!$D$2:$D$3</c:f>
              <c:numCache>
                <c:formatCode>General</c:formatCode>
                <c:ptCount val="2"/>
                <c:pt idx="0">
                  <c:v>0</c:v>
                </c:pt>
                <c:pt idx="1">
                  <c:v>7</c:v>
                </c:pt>
              </c:numCache>
            </c:numRef>
          </c:val>
        </c:ser>
        <c:ser>
          <c:idx val="3"/>
          <c:order val="3"/>
          <c:tx>
            <c:strRef>
              <c:f>Sheet1!$E$1</c:f>
              <c:strCache>
                <c:ptCount val="1"/>
                <c:pt idx="0">
                  <c:v>公务接待费</c:v>
                </c:pt>
              </c:strCache>
            </c:strRef>
          </c:tx>
          <c:cat>
            <c:strRef>
              <c:f>Sheet1!$A$2:$A$3</c:f>
              <c:strCache>
                <c:ptCount val="2"/>
                <c:pt idx="0">
                  <c:v>预算</c:v>
                </c:pt>
                <c:pt idx="1">
                  <c:v>决算</c:v>
                </c:pt>
              </c:strCache>
            </c:strRef>
          </c:cat>
          <c:val>
            <c:numRef>
              <c:f>Sheet1!$E$2:$E$3</c:f>
              <c:numCache>
                <c:formatCode>General</c:formatCode>
                <c:ptCount val="2"/>
                <c:pt idx="0">
                  <c:v>0</c:v>
                </c:pt>
                <c:pt idx="1">
                  <c:v>0</c:v>
                </c:pt>
              </c:numCache>
            </c:numRef>
          </c:val>
        </c:ser>
        <c:ser>
          <c:idx val="4"/>
          <c:order val="4"/>
          <c:tx>
            <c:strRef>
              <c:f>Sheet1!$F$1</c:f>
              <c:strCache>
                <c:ptCount val="1"/>
                <c:pt idx="0">
                  <c:v>培训费</c:v>
                </c:pt>
              </c:strCache>
            </c:strRef>
          </c:tx>
          <c:cat>
            <c:strRef>
              <c:f>Sheet1!$A$2:$A$3</c:f>
              <c:strCache>
                <c:ptCount val="2"/>
                <c:pt idx="0">
                  <c:v>预算</c:v>
                </c:pt>
                <c:pt idx="1">
                  <c:v>决算</c:v>
                </c:pt>
              </c:strCache>
            </c:strRef>
          </c:cat>
          <c:val>
            <c:numRef>
              <c:f>Sheet1!$F$2:$F$3</c:f>
              <c:numCache>
                <c:formatCode>General</c:formatCode>
                <c:ptCount val="2"/>
                <c:pt idx="0">
                  <c:v>0</c:v>
                </c:pt>
                <c:pt idx="1">
                  <c:v>0</c:v>
                </c:pt>
              </c:numCache>
            </c:numRef>
          </c:val>
        </c:ser>
        <c:ser>
          <c:idx val="5"/>
          <c:order val="5"/>
          <c:tx>
            <c:strRef>
              <c:f>Sheet1!$G$1</c:f>
              <c:strCache>
                <c:ptCount val="1"/>
                <c:pt idx="0">
                  <c:v>会议费</c:v>
                </c:pt>
              </c:strCache>
            </c:strRef>
          </c:tx>
          <c:cat>
            <c:strRef>
              <c:f>Sheet1!$A$2:$A$3</c:f>
              <c:strCache>
                <c:ptCount val="2"/>
                <c:pt idx="0">
                  <c:v>预算</c:v>
                </c:pt>
                <c:pt idx="1">
                  <c:v>决算</c:v>
                </c:pt>
              </c:strCache>
            </c:strRef>
          </c:cat>
          <c:val>
            <c:numRef>
              <c:f>Sheet1!$G$2:$G$3</c:f>
              <c:numCache>
                <c:formatCode>General</c:formatCode>
                <c:ptCount val="2"/>
                <c:pt idx="0">
                  <c:v>0</c:v>
                </c:pt>
                <c:pt idx="1">
                  <c:v>0</c:v>
                </c:pt>
              </c:numCache>
            </c:numRef>
          </c:val>
        </c:ser>
        <c:axId val="139869184"/>
        <c:axId val="139891456"/>
      </c:barChart>
      <c:catAx>
        <c:axId val="139869184"/>
        <c:scaling>
          <c:orientation val="minMax"/>
        </c:scaling>
        <c:axPos val="b"/>
        <c:tickLblPos val="nextTo"/>
        <c:crossAx val="139891456"/>
        <c:crosses val="autoZero"/>
        <c:auto val="1"/>
        <c:lblAlgn val="ctr"/>
        <c:lblOffset val="100"/>
      </c:catAx>
      <c:valAx>
        <c:axId val="139891456"/>
        <c:scaling>
          <c:orientation val="minMax"/>
        </c:scaling>
        <c:axPos val="l"/>
        <c:majorGridlines/>
        <c:numFmt formatCode="General" sourceLinked="1"/>
        <c:tickLblPos val="nextTo"/>
        <c:crossAx val="139869184"/>
        <c:crosses val="autoZero"/>
        <c:crossBetween val="between"/>
      </c:valAx>
    </c:plotArea>
    <c:legend>
      <c:legendPos val="r"/>
    </c:legend>
    <c:plotVisOnly val="1"/>
  </c:chart>
  <c:externalData r:id="rId1"/>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2724871-21F8-492E-9B02-028B4EFA6C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543</TotalTime>
  <Pages>36</Pages>
  <Words>2262</Words>
  <Characters>12895</Characters>
  <Application>Microsoft Office Word</Application>
  <DocSecurity>0</DocSecurity>
  <Lines>107</Lines>
  <Paragraphs>30</Paragraphs>
  <ScaleCrop>false</ScaleCrop>
  <Company>Microsoft</Company>
  <LinksUpToDate>false</LinksUpToDate>
  <CharactersWithSpaces>15127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59</cp:revision>
  <cp:lastPrinted>2020-09-21T09:30:00Z</cp:lastPrinted>
  <dcterms:created xsi:type="dcterms:W3CDTF">2020-09-20T06:59:00Z</dcterms:created>
  <dcterms:modified xsi:type="dcterms:W3CDTF">2020-09-21T09:31:00Z</dcterms:modified>
</cp:coreProperties>
</file>