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/>
          <w:sz w:val="32"/>
          <w:szCs w:val="32"/>
        </w:rPr>
        <w:t>附件</w:t>
      </w:r>
    </w:p>
    <w:p>
      <w:pPr>
        <w:spacing w:line="560" w:lineRule="exact"/>
        <w:ind w:firstLine="640" w:firstLineChars="20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  <w:lang w:eastAsia="zh-CN"/>
        </w:rPr>
        <w:t>蓝田</w:t>
      </w:r>
      <w:r>
        <w:rPr>
          <w:rFonts w:ascii="黑体" w:hAnsi="黑体" w:eastAsia="黑体"/>
          <w:sz w:val="32"/>
          <w:szCs w:val="32"/>
        </w:rPr>
        <w:t>县历史遗留</w:t>
      </w:r>
      <w:r>
        <w:rPr>
          <w:rFonts w:hint="eastAsia" w:ascii="黑体" w:hAnsi="黑体" w:eastAsia="黑体"/>
          <w:sz w:val="32"/>
          <w:szCs w:val="32"/>
        </w:rPr>
        <w:t>图斑认定结果明细表</w:t>
      </w:r>
    </w:p>
    <w:tbl>
      <w:tblPr>
        <w:tblStyle w:val="3"/>
        <w:tblW w:w="13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"/>
        <w:gridCol w:w="618"/>
        <w:gridCol w:w="657"/>
        <w:gridCol w:w="881"/>
        <w:gridCol w:w="732"/>
        <w:gridCol w:w="1567"/>
        <w:gridCol w:w="4148"/>
        <w:gridCol w:w="1214"/>
        <w:gridCol w:w="1257"/>
        <w:gridCol w:w="571"/>
        <w:gridCol w:w="879"/>
        <w:gridCol w:w="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61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kern w:val="0"/>
                <w:sz w:val="28"/>
                <w:szCs w:val="28"/>
              </w:rPr>
              <w:t>市</w:t>
            </w:r>
          </w:p>
        </w:tc>
        <w:tc>
          <w:tcPr>
            <w:tcW w:w="65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kern w:val="0"/>
                <w:sz w:val="28"/>
                <w:szCs w:val="28"/>
              </w:rPr>
              <w:t>县</w:t>
            </w:r>
          </w:p>
        </w:tc>
        <w:tc>
          <w:tcPr>
            <w:tcW w:w="88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kern w:val="0"/>
                <w:sz w:val="28"/>
                <w:szCs w:val="28"/>
              </w:rPr>
              <w:t>具体位置</w:t>
            </w:r>
          </w:p>
        </w:tc>
        <w:tc>
          <w:tcPr>
            <w:tcW w:w="73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kern w:val="0"/>
                <w:sz w:val="28"/>
                <w:szCs w:val="28"/>
              </w:rPr>
              <w:t>图斑大类</w:t>
            </w: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kern w:val="0"/>
                <w:sz w:val="28"/>
                <w:szCs w:val="28"/>
              </w:rPr>
              <w:t>图斑号</w:t>
            </w:r>
          </w:p>
        </w:tc>
        <w:tc>
          <w:tcPr>
            <w:tcW w:w="414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坐标范围</w:t>
            </w:r>
          </w:p>
        </w:tc>
        <w:tc>
          <w:tcPr>
            <w:tcW w:w="121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图斑核定面积（m</w:t>
            </w: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）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未治理面积（m</w:t>
            </w: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）</w:t>
            </w:r>
          </w:p>
        </w:tc>
        <w:tc>
          <w:tcPr>
            <w:tcW w:w="57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kern w:val="0"/>
                <w:sz w:val="28"/>
                <w:szCs w:val="28"/>
              </w:rPr>
              <w:t>治理方式</w:t>
            </w:r>
          </w:p>
        </w:tc>
        <w:tc>
          <w:tcPr>
            <w:tcW w:w="8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历史遗留矿山名称</w:t>
            </w:r>
          </w:p>
        </w:tc>
        <w:tc>
          <w:tcPr>
            <w:tcW w:w="90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kern w:val="0"/>
                <w:sz w:val="28"/>
                <w:szCs w:val="28"/>
              </w:rPr>
              <w:t>秦岭</w:t>
            </w: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/</w:t>
            </w:r>
            <w:r>
              <w:rPr>
                <w:rFonts w:ascii="黑体" w:hAnsi="黑体" w:eastAsia="黑体" w:cs="Times New Roman"/>
                <w:kern w:val="0"/>
                <w:sz w:val="28"/>
                <w:szCs w:val="28"/>
              </w:rPr>
              <w:t>渭北</w:t>
            </w: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/</w:t>
            </w:r>
            <w:r>
              <w:rPr>
                <w:rFonts w:ascii="黑体" w:hAnsi="黑体" w:eastAsia="黑体" w:cs="Times New Roman"/>
                <w:kern w:val="0"/>
                <w:sz w:val="28"/>
                <w:szCs w:val="28"/>
              </w:rPr>
              <w:t>巴山</w:t>
            </w: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/黄河流域/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2" w:hRule="atLeast"/>
        </w:trPr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西安市</w:t>
            </w:r>
          </w:p>
        </w:tc>
        <w:tc>
          <w:tcPr>
            <w:tcW w:w="6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蓝田县</w:t>
            </w:r>
          </w:p>
        </w:tc>
        <w:tc>
          <w:tcPr>
            <w:tcW w:w="88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洩湖镇冯家村</w:t>
            </w:r>
          </w:p>
        </w:tc>
        <w:tc>
          <w:tcPr>
            <w:tcW w:w="73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历史遗留矿山</w:t>
            </w: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C6101222010077130072423001</w:t>
            </w:r>
          </w:p>
        </w:tc>
        <w:tc>
          <w:tcPr>
            <w:tcW w:w="414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1、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109.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295334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，34.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221917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2、109.294526,34.221526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3、109.293967,34.221028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4、109.293973,34.220813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5、109.29618,34.219944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6、109.296584,34.220997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7、109.296243,34.22407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8、109.295896,34.221356</w:t>
            </w:r>
          </w:p>
          <w:p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9、109.295377,34.222043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31185.07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31185.07</w:t>
            </w:r>
          </w:p>
        </w:tc>
        <w:tc>
          <w:tcPr>
            <w:tcW w:w="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转型利用</w:t>
            </w:r>
          </w:p>
        </w:tc>
        <w:tc>
          <w:tcPr>
            <w:tcW w:w="8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2" w:hRule="atLeast"/>
        </w:trPr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西安市</w:t>
            </w:r>
          </w:p>
        </w:tc>
        <w:tc>
          <w:tcPr>
            <w:tcW w:w="6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蓝田县</w:t>
            </w:r>
          </w:p>
        </w:tc>
        <w:tc>
          <w:tcPr>
            <w:tcW w:w="88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洩湖镇冯家村</w:t>
            </w:r>
          </w:p>
        </w:tc>
        <w:tc>
          <w:tcPr>
            <w:tcW w:w="73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历史遗留矿山</w:t>
            </w: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C6101222010077130072423002</w:t>
            </w:r>
          </w:p>
        </w:tc>
        <w:tc>
          <w:tcPr>
            <w:tcW w:w="4148" w:type="dxa"/>
            <w:vAlign w:val="top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1、109.296004,34.222674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2、109.296581,34.222424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3、109.296696,34.222033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4、109.296381,34.221987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5、109.296243,34.221403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6、109.295896,34.221356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7、109.295671,34.221733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8、109.295469,34.222093</w:t>
            </w: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10499.24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10499.24</w:t>
            </w:r>
          </w:p>
        </w:tc>
        <w:tc>
          <w:tcPr>
            <w:tcW w:w="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转型利用</w:t>
            </w:r>
          </w:p>
        </w:tc>
        <w:tc>
          <w:tcPr>
            <w:tcW w:w="8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2" w:hRule="atLeast"/>
        </w:trPr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西安市</w:t>
            </w:r>
          </w:p>
        </w:tc>
        <w:tc>
          <w:tcPr>
            <w:tcW w:w="6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蓝田县</w:t>
            </w:r>
          </w:p>
        </w:tc>
        <w:tc>
          <w:tcPr>
            <w:tcW w:w="88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普化镇贺凹村</w:t>
            </w:r>
          </w:p>
        </w:tc>
        <w:tc>
          <w:tcPr>
            <w:tcW w:w="73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历史遗留矿山</w:t>
            </w: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C6101222010127120100591001</w:t>
            </w:r>
          </w:p>
        </w:tc>
        <w:tc>
          <w:tcPr>
            <w:tcW w:w="414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1、109.461264,34.201499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2、109.462192,34.201642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3、109.462691,34.201499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4、109.462206,34.200857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5、109.461434,34.199929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6、109.462691,34.201499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7、109.46095,34.200114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8、109.460835,34.2011</w:t>
            </w: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20062.93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20062.93</w:t>
            </w:r>
          </w:p>
        </w:tc>
        <w:tc>
          <w:tcPr>
            <w:tcW w:w="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辅助再生</w:t>
            </w:r>
          </w:p>
        </w:tc>
        <w:tc>
          <w:tcPr>
            <w:tcW w:w="8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2" w:hRule="atLeast"/>
        </w:trPr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西安市</w:t>
            </w:r>
          </w:p>
        </w:tc>
        <w:tc>
          <w:tcPr>
            <w:tcW w:w="6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蓝田县</w:t>
            </w:r>
          </w:p>
        </w:tc>
        <w:tc>
          <w:tcPr>
            <w:tcW w:w="88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辋川镇河口村</w:t>
            </w:r>
          </w:p>
        </w:tc>
        <w:tc>
          <w:tcPr>
            <w:tcW w:w="73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历史遗留矿山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CT6101222016000013001</w:t>
            </w:r>
          </w:p>
        </w:tc>
        <w:tc>
          <w:tcPr>
            <w:tcW w:w="414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1、109.353971，34.079277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2、109.353392，34.077847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3、109.351916，34.07717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4、109.351066，34.076784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5、109.350368，34.076763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6、109.34992，34.077633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7、109.350754，34.078143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8、109.351258，34.079216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9、109.353135，34.07971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65180.63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65180.63</w:t>
            </w:r>
          </w:p>
        </w:tc>
        <w:tc>
          <w:tcPr>
            <w:tcW w:w="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转型利用</w:t>
            </w:r>
          </w:p>
        </w:tc>
        <w:tc>
          <w:tcPr>
            <w:tcW w:w="8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小苜蓿水泥用大理岩矿</w:t>
            </w:r>
          </w:p>
        </w:tc>
        <w:tc>
          <w:tcPr>
            <w:tcW w:w="90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秦岭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2" w:hRule="atLeast"/>
        </w:trPr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1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西安市</w:t>
            </w:r>
          </w:p>
        </w:tc>
        <w:tc>
          <w:tcPr>
            <w:tcW w:w="6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蓝田县</w:t>
            </w:r>
          </w:p>
        </w:tc>
        <w:tc>
          <w:tcPr>
            <w:tcW w:w="8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葛牌镇白家村</w:t>
            </w:r>
          </w:p>
        </w:tc>
        <w:tc>
          <w:tcPr>
            <w:tcW w:w="73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历史遗留矿山</w:t>
            </w: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CT6101222016000042001</w:t>
            </w:r>
          </w:p>
        </w:tc>
        <w:tc>
          <w:tcPr>
            <w:tcW w:w="414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1、109.465654，33.95428</w:t>
            </w:r>
          </w:p>
          <w:p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2、109.465125，33.954365</w:t>
            </w:r>
          </w:p>
          <w:p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3、109.464876，33.954808</w:t>
            </w:r>
          </w:p>
          <w:p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4、109.464831，33.955174</w:t>
            </w:r>
          </w:p>
          <w:p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5、109.464997，33.955329</w:t>
            </w:r>
          </w:p>
          <w:p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6、109.465869，33.95514</w:t>
            </w:r>
          </w:p>
          <w:p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7、109.465909，33.954438</w:t>
            </w: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9896.53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9896.53</w:t>
            </w:r>
          </w:p>
        </w:tc>
        <w:tc>
          <w:tcPr>
            <w:tcW w:w="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转型利用</w:t>
            </w:r>
          </w:p>
        </w:tc>
        <w:tc>
          <w:tcPr>
            <w:tcW w:w="8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白家村建筑用片麻岩矿</w:t>
            </w:r>
          </w:p>
        </w:tc>
        <w:tc>
          <w:tcPr>
            <w:tcW w:w="90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秦岭</w:t>
            </w:r>
          </w:p>
        </w:tc>
      </w:tr>
    </w:tbl>
    <w:p>
      <w:pPr>
        <w:spacing w:line="560" w:lineRule="exact"/>
        <w:ind w:firstLine="56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仿宋"/>
          <w:sz w:val="28"/>
          <w:szCs w:val="28"/>
        </w:rPr>
        <w:t>注：</w:t>
      </w:r>
      <w:r>
        <w:rPr>
          <w:rFonts w:hint="eastAsia" w:ascii="仿宋" w:hAnsi="仿宋" w:eastAsia="仿宋" w:cs="仿宋"/>
          <w:sz w:val="28"/>
          <w:szCs w:val="28"/>
        </w:rPr>
        <w:t>1、</w:t>
      </w:r>
      <w:r>
        <w:rPr>
          <w:rFonts w:ascii="仿宋" w:hAnsi="仿宋" w:eastAsia="仿宋" w:cs="仿宋"/>
          <w:sz w:val="28"/>
          <w:szCs w:val="28"/>
        </w:rPr>
        <w:t>坐标范围坐标</w:t>
      </w:r>
      <w:r>
        <w:rPr>
          <w:rFonts w:hint="eastAsia" w:ascii="仿宋" w:hAnsi="仿宋" w:eastAsia="仿宋" w:cs="仿宋"/>
          <w:sz w:val="28"/>
          <w:szCs w:val="28"/>
        </w:rPr>
        <w:t>做了脱密处理后再公示，给政府报送或者市局报送时候真实情况报送</w:t>
      </w:r>
      <w:r>
        <w:rPr>
          <w:rFonts w:ascii="仿宋" w:hAnsi="仿宋" w:eastAsia="仿宋" w:cs="仿宋"/>
          <w:sz w:val="28"/>
          <w:szCs w:val="28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2、修复方式按照系统里面填的内容填写（自然恢复、辅助再生、生态重建、转型利用）； 3、整个过程大家务必做好保密工作。</w:t>
      </w:r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YyYWYyZTZkMDEwNjgzOGQ1MTRhYjgzYTlhMDBhMzIifQ=="/>
  </w:docVars>
  <w:rsids>
    <w:rsidRoot w:val="009B377A"/>
    <w:rsid w:val="000423AC"/>
    <w:rsid w:val="003F6B0A"/>
    <w:rsid w:val="004953CD"/>
    <w:rsid w:val="004C5CA8"/>
    <w:rsid w:val="0068669A"/>
    <w:rsid w:val="006E7B0B"/>
    <w:rsid w:val="00735A73"/>
    <w:rsid w:val="00827736"/>
    <w:rsid w:val="0084262D"/>
    <w:rsid w:val="008B133D"/>
    <w:rsid w:val="009759EE"/>
    <w:rsid w:val="009B377A"/>
    <w:rsid w:val="00A100EC"/>
    <w:rsid w:val="00A34F4D"/>
    <w:rsid w:val="00F47583"/>
    <w:rsid w:val="00F5555B"/>
    <w:rsid w:val="039549F4"/>
    <w:rsid w:val="14AB188A"/>
    <w:rsid w:val="1B157D8F"/>
    <w:rsid w:val="3D3F4A18"/>
    <w:rsid w:val="3F3638EA"/>
    <w:rsid w:val="4C905FB6"/>
    <w:rsid w:val="527E523B"/>
    <w:rsid w:val="60503D33"/>
    <w:rsid w:val="7DFF6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650</Words>
  <Characters>1010</Characters>
  <Lines>4</Lines>
  <Paragraphs>1</Paragraphs>
  <TotalTime>2</TotalTime>
  <ScaleCrop>false</ScaleCrop>
  <LinksUpToDate>false</LinksUpToDate>
  <CharactersWithSpaces>1015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2022-03-17T10:03:00Z</dcterms:created>
  <dc:creator>Microsoft 帐户</dc:creator>
  <cp:lastModifiedBy>guest</cp:lastModifiedBy>
  <dcterms:modified xsi:type="dcterms:W3CDTF">2022-05-20T09:08:52Z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7512A8064BC84190802F091BB019ACF0</vt:lpwstr>
  </property>
</Properties>
</file>