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right="-14" w:firstLine="0" w:firstLineChars="0"/>
        <w:textAlignment w:val="auto"/>
        <w:rPr>
          <w:rFonts w:ascii="Times New Roman" w:hAnsi="Times New Roman" w:eastAsia="黑体" w:cs="Times New Roman"/>
          <w:color w:val="000000"/>
          <w:szCs w:val="32"/>
        </w:rPr>
      </w:pPr>
      <w:r>
        <w:rPr>
          <w:rFonts w:ascii="Times New Roman" w:hAnsi="Times New Roman" w:eastAsia="黑体" w:cs="Times New Roman"/>
          <w:color w:val="000000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bCs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Cs/>
          <w:sz w:val="36"/>
          <w:szCs w:val="36"/>
          <w:lang w:eastAsia="zh-CN"/>
        </w:rPr>
        <w:t>蓝田县</w:t>
      </w:r>
      <w:r>
        <w:rPr>
          <w:rFonts w:hint="eastAsia" w:ascii="Times New Roman" w:hAnsi="Times New Roman" w:eastAsia="方正小标宋简体" w:cs="方正小标宋简体"/>
          <w:bCs/>
          <w:sz w:val="36"/>
          <w:szCs w:val="36"/>
          <w:lang w:val="en-US" w:eastAsia="zh-CN"/>
        </w:rPr>
        <w:t>2019-</w:t>
      </w:r>
      <w:r>
        <w:rPr>
          <w:rFonts w:hint="eastAsia" w:ascii="Times New Roman" w:hAnsi="Times New Roman" w:eastAsia="方正小标宋简体" w:cs="方正小标宋简体"/>
          <w:bCs/>
          <w:sz w:val="36"/>
          <w:szCs w:val="36"/>
        </w:rPr>
        <w:t>202</w:t>
      </w:r>
      <w:r>
        <w:rPr>
          <w:rFonts w:hint="eastAsia" w:ascii="Times New Roman" w:hAnsi="Times New Roman" w:eastAsia="方正小标宋简体" w:cs="方正小标宋简体"/>
          <w:bCs/>
          <w:sz w:val="36"/>
          <w:szCs w:val="36"/>
          <w:lang w:val="en-US" w:eastAsia="zh-CN"/>
        </w:rPr>
        <w:t>1</w:t>
      </w:r>
      <w:r>
        <w:rPr>
          <w:rFonts w:hint="eastAsia" w:ascii="Times New Roman" w:hAnsi="Times New Roman" w:eastAsia="方正小标宋简体" w:cs="方正小标宋简体"/>
          <w:bCs/>
          <w:sz w:val="36"/>
          <w:szCs w:val="36"/>
        </w:rPr>
        <w:t>年城区公共管网供水和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firstLine="0" w:firstLineChars="0"/>
        <w:jc w:val="center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方正小标宋简体" w:cs="方正小标宋简体"/>
          <w:bCs/>
          <w:sz w:val="36"/>
          <w:szCs w:val="36"/>
        </w:rPr>
        <w:t>污水处理成本监审（调查）结论情况说明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firstLine="627" w:firstLineChars="196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按照我委水价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改革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工作安排，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月至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我们对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201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年至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eastAsia="zh-CN"/>
        </w:rPr>
        <w:t>蓝田县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区公共管网供水、污水处理企业的定价成本进行了审核，按照会计成本法，分别核定了各相关企业的定价成本，现做如下说明：</w:t>
      </w:r>
    </w:p>
    <w:p>
      <w:pPr>
        <w:keepNext w:val="0"/>
        <w:keepLines w:val="0"/>
        <w:pageBreakBefore w:val="0"/>
        <w:widowControl w:val="0"/>
        <w:tabs>
          <w:tab w:val="left" w:pos="669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firstLine="640" w:firstLineChars="200"/>
        <w:textAlignment w:val="auto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一、政策依据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firstLine="627" w:firstLineChars="196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本次成本监审，政策依据包括：《政府制定价格成本监审办法》（国家发展改革委令〔2017〕8号）、《城镇供水定价成本监审办法》（国家发展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改革委令〔2021〕45号）。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参考的政策依据主要有《陕西省定价成本监审操作规范（试行）》（陕价成发〔2015〕3号）等。</w:t>
      </w:r>
    </w:p>
    <w:p>
      <w:pPr>
        <w:keepNext w:val="0"/>
        <w:keepLines w:val="0"/>
        <w:pageBreakBefore w:val="0"/>
        <w:widowControl w:val="0"/>
        <w:tabs>
          <w:tab w:val="left" w:pos="669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firstLine="640" w:firstLineChars="200"/>
        <w:textAlignment w:val="auto"/>
        <w:rPr>
          <w:rFonts w:ascii="Times New Roman" w:hAnsi="Times New Roman" w:eastAsia="黑体"/>
          <w:sz w:val="32"/>
          <w:szCs w:val="32"/>
          <w:u w:val="none"/>
        </w:rPr>
      </w:pPr>
      <w:r>
        <w:rPr>
          <w:rFonts w:hint="eastAsia" w:ascii="Times New Roman" w:hAnsi="Times New Roman" w:eastAsia="黑体"/>
          <w:sz w:val="32"/>
          <w:szCs w:val="32"/>
          <w:u w:val="none"/>
        </w:rPr>
        <w:t>二、定价成本结论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（一）城市公共管网供水成本监审结论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cs="Times New Roman"/>
          <w:sz w:val="32"/>
          <w:szCs w:val="32"/>
          <w:lang w:eastAsia="zh-CN"/>
        </w:rPr>
        <w:t>蓝田县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自来水有限公司城市公共管网供水成本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2019-2021年度核定供水定价平均单位成本1.51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/m</w:t>
      </w:r>
      <w:r>
        <w:rPr>
          <w:rFonts w:hint="default" w:ascii="Times New Roman" w:hAnsi="Times New Roman" w:eastAsia="仿宋_GB2312" w:cs="Times New Roman"/>
          <w:sz w:val="32"/>
          <w:szCs w:val="32"/>
          <w:vertAlign w:val="superscript"/>
        </w:rPr>
        <w:t>3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tabs>
          <w:tab w:val="left" w:pos="669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firstLine="640" w:firstLineChars="200"/>
        <w:textAlignment w:val="auto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（二）污水处置成本监审结论（污水厂成本）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firstLine="627" w:firstLineChars="196"/>
        <w:textAlignment w:val="auto"/>
        <w:rPr>
          <w:rFonts w:ascii="Times New Roman" w:hAnsi="Times New Roman" w:cs="仿宋_GB2312"/>
          <w:bCs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我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城区污水处理企业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滋川公司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，202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年出水水质为《陕西省黄河流域污水综合排放标准》</w:t>
      </w:r>
      <w:r>
        <w:rPr>
          <w:rFonts w:ascii="Times New Roman" w:hAnsi="Times New Roman" w:cs="Times New Roman"/>
          <w:bCs/>
          <w:szCs w:val="32"/>
        </w:rPr>
        <w:t>地表水准Ⅳ类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标准，经审核，核定其污水处理定价总成本为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5333.54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万元，污水处理量为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2766.44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万m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perscript"/>
        </w:rPr>
        <w:t>3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污水处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单位定价成本为1.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3元/m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perscript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0" w:firstLineChars="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ind w:firstLine="0" w:firstLineChars="0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firstLine="0" w:firstLineChars="0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kZDQyZGY0MzcxY2I0ZjA5OWI4NGM3OGUyODMxZDMifQ=="/>
  </w:docVars>
  <w:rsids>
    <w:rsidRoot w:val="20327216"/>
    <w:rsid w:val="001C0897"/>
    <w:rsid w:val="002718B4"/>
    <w:rsid w:val="002C2843"/>
    <w:rsid w:val="002D52C9"/>
    <w:rsid w:val="004A5EEC"/>
    <w:rsid w:val="00595B24"/>
    <w:rsid w:val="006751FB"/>
    <w:rsid w:val="00705EDB"/>
    <w:rsid w:val="007419DF"/>
    <w:rsid w:val="00820F25"/>
    <w:rsid w:val="00B2494E"/>
    <w:rsid w:val="00B90CC8"/>
    <w:rsid w:val="00BE1876"/>
    <w:rsid w:val="00C13C23"/>
    <w:rsid w:val="023730EB"/>
    <w:rsid w:val="033F4F2E"/>
    <w:rsid w:val="05807276"/>
    <w:rsid w:val="05E76BB4"/>
    <w:rsid w:val="060317A8"/>
    <w:rsid w:val="0A652A31"/>
    <w:rsid w:val="0B9C2483"/>
    <w:rsid w:val="12661A3D"/>
    <w:rsid w:val="15D942D4"/>
    <w:rsid w:val="185B5474"/>
    <w:rsid w:val="18B07B13"/>
    <w:rsid w:val="18D47700"/>
    <w:rsid w:val="19A846E9"/>
    <w:rsid w:val="1BDDBBCE"/>
    <w:rsid w:val="1D1E3640"/>
    <w:rsid w:val="1D6923E1"/>
    <w:rsid w:val="1E636E30"/>
    <w:rsid w:val="1F811C64"/>
    <w:rsid w:val="201C1E28"/>
    <w:rsid w:val="20327216"/>
    <w:rsid w:val="25B61F3B"/>
    <w:rsid w:val="28C67AC6"/>
    <w:rsid w:val="28FE60D3"/>
    <w:rsid w:val="2AB90504"/>
    <w:rsid w:val="2B935EB2"/>
    <w:rsid w:val="2E4A3B1B"/>
    <w:rsid w:val="336E77BA"/>
    <w:rsid w:val="33EF1DDC"/>
    <w:rsid w:val="37ED640D"/>
    <w:rsid w:val="39EFE3D1"/>
    <w:rsid w:val="3C9EC8E7"/>
    <w:rsid w:val="3CAE4277"/>
    <w:rsid w:val="3DEBD44E"/>
    <w:rsid w:val="3DFC25E0"/>
    <w:rsid w:val="3DFE3751"/>
    <w:rsid w:val="3EF93BBC"/>
    <w:rsid w:val="3EFB5A86"/>
    <w:rsid w:val="3F37B814"/>
    <w:rsid w:val="3FBF6F64"/>
    <w:rsid w:val="3FEF36BD"/>
    <w:rsid w:val="4090365D"/>
    <w:rsid w:val="40C652D1"/>
    <w:rsid w:val="410423F9"/>
    <w:rsid w:val="41703BC1"/>
    <w:rsid w:val="43253955"/>
    <w:rsid w:val="44174F25"/>
    <w:rsid w:val="4548499F"/>
    <w:rsid w:val="458A750E"/>
    <w:rsid w:val="4FFAD126"/>
    <w:rsid w:val="57CB65E2"/>
    <w:rsid w:val="581BE0B5"/>
    <w:rsid w:val="587D6765"/>
    <w:rsid w:val="59853B23"/>
    <w:rsid w:val="59D520A7"/>
    <w:rsid w:val="5A7D782D"/>
    <w:rsid w:val="5C6A28FB"/>
    <w:rsid w:val="5CE37F7E"/>
    <w:rsid w:val="5E5A3825"/>
    <w:rsid w:val="5E7E2960"/>
    <w:rsid w:val="5EEDBF81"/>
    <w:rsid w:val="5F5BDA01"/>
    <w:rsid w:val="5FAD16DE"/>
    <w:rsid w:val="5FB7B3FD"/>
    <w:rsid w:val="5FDF97BB"/>
    <w:rsid w:val="6028345A"/>
    <w:rsid w:val="60952495"/>
    <w:rsid w:val="63F41FD1"/>
    <w:rsid w:val="67E83121"/>
    <w:rsid w:val="69505512"/>
    <w:rsid w:val="6B65B777"/>
    <w:rsid w:val="6BC35A67"/>
    <w:rsid w:val="6BD7412D"/>
    <w:rsid w:val="6D090170"/>
    <w:rsid w:val="6DE85FD7"/>
    <w:rsid w:val="6F5E2A5C"/>
    <w:rsid w:val="6F9BF81F"/>
    <w:rsid w:val="73D9AC86"/>
    <w:rsid w:val="742A10F7"/>
    <w:rsid w:val="74DB6895"/>
    <w:rsid w:val="788F4339"/>
    <w:rsid w:val="79694493"/>
    <w:rsid w:val="7A4D5B40"/>
    <w:rsid w:val="7B8D14C1"/>
    <w:rsid w:val="7BD6B194"/>
    <w:rsid w:val="7BEF147B"/>
    <w:rsid w:val="7BEF7367"/>
    <w:rsid w:val="7BFB1466"/>
    <w:rsid w:val="7BFFF3A6"/>
    <w:rsid w:val="7D3A5D50"/>
    <w:rsid w:val="7EABCE34"/>
    <w:rsid w:val="7EAFE21D"/>
    <w:rsid w:val="7EBF53B7"/>
    <w:rsid w:val="7F5E47CB"/>
    <w:rsid w:val="7F73558C"/>
    <w:rsid w:val="7F760E4C"/>
    <w:rsid w:val="7F9D219D"/>
    <w:rsid w:val="7FB89C7B"/>
    <w:rsid w:val="7FD31B01"/>
    <w:rsid w:val="7FF73EE9"/>
    <w:rsid w:val="7FFD1442"/>
    <w:rsid w:val="7FFEF3DB"/>
    <w:rsid w:val="8BF93969"/>
    <w:rsid w:val="9FE2E533"/>
    <w:rsid w:val="AFFDCD9A"/>
    <w:rsid w:val="AFFF163D"/>
    <w:rsid w:val="B5FA900D"/>
    <w:rsid w:val="B9B7FBD0"/>
    <w:rsid w:val="BCEE5895"/>
    <w:rsid w:val="BE9D2A1F"/>
    <w:rsid w:val="BF9F4318"/>
    <w:rsid w:val="BFE54C83"/>
    <w:rsid w:val="C3FDCD1D"/>
    <w:rsid w:val="C767071C"/>
    <w:rsid w:val="C7E6533A"/>
    <w:rsid w:val="CB73FE58"/>
    <w:rsid w:val="CBFF403C"/>
    <w:rsid w:val="CD5F8E38"/>
    <w:rsid w:val="CE3F3234"/>
    <w:rsid w:val="CF6F1B5B"/>
    <w:rsid w:val="CF7F73E6"/>
    <w:rsid w:val="CF8A374E"/>
    <w:rsid w:val="D38F086E"/>
    <w:rsid w:val="D6DD0BE7"/>
    <w:rsid w:val="D7D1BAF8"/>
    <w:rsid w:val="D7DF20DF"/>
    <w:rsid w:val="D7FF79EE"/>
    <w:rsid w:val="DBED01A3"/>
    <w:rsid w:val="DEB29D05"/>
    <w:rsid w:val="DEFF54FD"/>
    <w:rsid w:val="DFAF8234"/>
    <w:rsid w:val="DFE0CEF6"/>
    <w:rsid w:val="E5FF1B25"/>
    <w:rsid w:val="E7DEAE54"/>
    <w:rsid w:val="ECFC0A35"/>
    <w:rsid w:val="EF76A866"/>
    <w:rsid w:val="F236CF43"/>
    <w:rsid w:val="F3923CC3"/>
    <w:rsid w:val="F3FF20ED"/>
    <w:rsid w:val="F6E9B9D6"/>
    <w:rsid w:val="F746F01C"/>
    <w:rsid w:val="F79FFEE0"/>
    <w:rsid w:val="F7CFCF76"/>
    <w:rsid w:val="F7FE6EB8"/>
    <w:rsid w:val="F95F7FB7"/>
    <w:rsid w:val="FAAD853C"/>
    <w:rsid w:val="FAFF752F"/>
    <w:rsid w:val="FB7F4FB0"/>
    <w:rsid w:val="FBFB0087"/>
    <w:rsid w:val="FBFB4800"/>
    <w:rsid w:val="FBFF6321"/>
    <w:rsid w:val="FBFF98B0"/>
    <w:rsid w:val="FD3D7E56"/>
    <w:rsid w:val="FDBB95F2"/>
    <w:rsid w:val="FDBF7B28"/>
    <w:rsid w:val="FE6FCF28"/>
    <w:rsid w:val="FE7856F0"/>
    <w:rsid w:val="FF22428C"/>
    <w:rsid w:val="FF3B7815"/>
    <w:rsid w:val="FF3DC49C"/>
    <w:rsid w:val="FF5F08B5"/>
    <w:rsid w:val="FF7F3115"/>
    <w:rsid w:val="FFD63D47"/>
    <w:rsid w:val="FFEF8A0C"/>
    <w:rsid w:val="FFFD04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6" w:lineRule="exact"/>
      <w:ind w:firstLine="800" w:firstLineChars="20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批注框文本 Char"/>
    <w:basedOn w:val="6"/>
    <w:link w:val="2"/>
    <w:qFormat/>
    <w:uiPriority w:val="0"/>
    <w:rPr>
      <w:rFonts w:eastAsia="仿宋_GB2312"/>
      <w:kern w:val="2"/>
      <w:sz w:val="18"/>
      <w:szCs w:val="18"/>
    </w:rPr>
  </w:style>
  <w:style w:type="character" w:customStyle="1" w:styleId="9">
    <w:name w:val="页眉 Char"/>
    <w:basedOn w:val="6"/>
    <w:link w:val="4"/>
    <w:qFormat/>
    <w:uiPriority w:val="0"/>
    <w:rPr>
      <w:rFonts w:eastAsia="仿宋_GB2312"/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rFonts w:eastAsia="仿宋_GB2312"/>
      <w:kern w:val="2"/>
      <w:sz w:val="18"/>
      <w:szCs w:val="18"/>
    </w:rPr>
  </w:style>
  <w:style w:type="paragraph" w:customStyle="1" w:styleId="11">
    <w:name w:val="Char"/>
    <w:basedOn w:val="1"/>
    <w:qFormat/>
    <w:uiPriority w:val="0"/>
    <w:pPr>
      <w:spacing w:line="360" w:lineRule="auto"/>
    </w:pPr>
    <w:rPr>
      <w:rFonts w:ascii="仿宋_GB2312"/>
      <w:b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424</Words>
  <Characters>485</Characters>
  <Lines>37</Lines>
  <Paragraphs>10</Paragraphs>
  <TotalTime>33</TotalTime>
  <ScaleCrop>false</ScaleCrop>
  <LinksUpToDate>false</LinksUpToDate>
  <CharactersWithSpaces>485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2022-07-01T11:15:00Z</dcterms:created>
  <dc:creator>晴晴</dc:creator>
  <cp:lastModifiedBy>袛吻祢</cp:lastModifiedBy>
  <cp:lastPrinted>2022-07-21T01:19:43Z</cp:lastPrinted>
  <dcterms:modified xsi:type="dcterms:W3CDTF">2022-07-21T01:20:08Z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45FAB51627DD42418DE2E2476D4C341D</vt:lpwstr>
  </property>
</Properties>
</file>