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b w:val="0"/>
          <w:bCs w:val="0"/>
          <w:sz w:val="32"/>
          <w:szCs w:val="32"/>
          <w:lang w:val="en-US" w:eastAsia="zh-CN"/>
        </w:rPr>
      </w:pPr>
      <w:bookmarkStart w:id="0" w:name="_Toc13390"/>
      <w:bookmarkStart w:id="1" w:name="_Toc43146728"/>
      <w:bookmarkStart w:id="2" w:name="_Toc527563485"/>
      <w:bookmarkStart w:id="3" w:name="_Toc530762656"/>
      <w:bookmarkStart w:id="4" w:name="_Toc23932273"/>
      <w:bookmarkStart w:id="5" w:name="_Toc518656521"/>
      <w:bookmarkStart w:id="6" w:name="_Toc497314404"/>
      <w:bookmarkStart w:id="7" w:name="_Toc354247694"/>
      <w:r>
        <w:rPr>
          <w:rFonts w:hint="eastAsia" w:ascii="黑体" w:hAnsi="黑体" w:eastAsia="黑体" w:cs="黑体"/>
          <w:b w:val="0"/>
          <w:bCs w:val="0"/>
          <w:sz w:val="32"/>
          <w:szCs w:val="32"/>
          <w:lang w:val="en-US" w:eastAsia="zh-CN"/>
        </w:rPr>
        <w:t>附件1</w:t>
      </w:r>
    </w:p>
    <w:p>
      <w:pPr>
        <w:pStyle w:val="3"/>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default" w:ascii="Times New Roman" w:hAnsi="Times New Roman" w:eastAsia="方正小标宋简体" w:cs="Times New Roman"/>
          <w:b w:val="0"/>
          <w:bCs w:val="0"/>
          <w:sz w:val="36"/>
          <w:szCs w:val="36"/>
          <w:lang w:val="en-US" w:eastAsia="zh-CN"/>
        </w:rPr>
      </w:pPr>
      <w:r>
        <w:rPr>
          <w:rFonts w:hint="default" w:ascii="Times New Roman" w:hAnsi="Times New Roman" w:eastAsia="方正小标宋简体" w:cs="Times New Roman"/>
          <w:b w:val="0"/>
          <w:bCs w:val="0"/>
          <w:sz w:val="36"/>
          <w:szCs w:val="36"/>
          <w:lang w:val="en-US" w:eastAsia="zh-CN"/>
        </w:rPr>
        <w:t>森林火灾分级标准</w:t>
      </w:r>
      <w:bookmarkEnd w:id="0"/>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按照受害森林面积、伤亡人数和直接经济损失，森林火灾由低到高分为一般、较大、重大和特别重大四个等级。依据《森林防火条例》，森林火灾灾害分级标准如下：</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（1）一般森林火灾：受害森林面积在1公顷以下或者其他林地起火的，或者死亡1人以上3人以下的，或者重伤1人以上10人以下的。</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（2）较大森林火灾：受害森林面积在1公顷以上100公顷下的，或者死亡3人以上10人以下的，或者重伤10人以上50人以下的。</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（3）重大森林火灾：受害森林面积在100公顷以上1000公顷以下的，或者死亡10人以上30人以下的，或者重伤50人以上100人以下的。</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（4）特别重大森林火灾：受害森林面积在1000公顷以上的，或者死亡30人以上的，或者重伤100人以上的。</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b w:val="0"/>
          <w:bCs w:val="0"/>
          <w:sz w:val="32"/>
          <w:szCs w:val="32"/>
          <w:lang w:val="en-US" w:eastAsia="zh-CN"/>
        </w:rPr>
      </w:pPr>
      <w:r>
        <w:rPr>
          <w:rFonts w:hint="default" w:ascii="Times New Roman" w:hAnsi="Times New Roman" w:eastAsia="黑体" w:cs="Times New Roman"/>
          <w:b w:val="0"/>
          <w:bCs w:val="0"/>
          <w:sz w:val="32"/>
          <w:szCs w:val="32"/>
          <w:lang w:val="en-US" w:eastAsia="zh-CN"/>
        </w:rPr>
        <w:br w:type="page"/>
      </w:r>
      <w:bookmarkStart w:id="8" w:name="_Toc25079"/>
      <w:r>
        <w:rPr>
          <w:rFonts w:hint="eastAsia" w:ascii="黑体" w:hAnsi="黑体" w:eastAsia="黑体" w:cs="黑体"/>
          <w:b w:val="0"/>
          <w:bCs w:val="0"/>
          <w:sz w:val="32"/>
          <w:szCs w:val="32"/>
          <w:lang w:val="en-US" w:eastAsia="zh-CN"/>
        </w:rPr>
        <w:t>附件2</w:t>
      </w:r>
    </w:p>
    <w:p>
      <w:pPr>
        <w:pStyle w:val="3"/>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default" w:ascii="Times New Roman" w:hAnsi="Times New Roman" w:eastAsia="方正小标宋简体" w:cs="Times New Roman"/>
          <w:b w:val="0"/>
          <w:bCs w:val="0"/>
          <w:sz w:val="36"/>
          <w:szCs w:val="36"/>
          <w:lang w:val="en-US" w:eastAsia="zh-CN"/>
        </w:rPr>
      </w:pPr>
      <w:r>
        <w:rPr>
          <w:rFonts w:hint="default" w:ascii="Times New Roman" w:hAnsi="Times New Roman" w:eastAsia="方正小标宋简体" w:cs="Times New Roman"/>
          <w:b w:val="0"/>
          <w:bCs w:val="0"/>
          <w:sz w:val="36"/>
          <w:szCs w:val="36"/>
          <w:lang w:val="en-US" w:eastAsia="zh-CN"/>
        </w:rPr>
        <w:t>应急工作响应流程图</w:t>
      </w:r>
      <w:bookmarkEnd w:id="8"/>
    </w:p>
    <w:p>
      <w:pPr>
        <w:rPr>
          <w:rFonts w:hint="default" w:ascii="Times New Roman" w:hAnsi="Times New Roman" w:cs="Times New Roman"/>
          <w:lang w:val="en-US" w:eastAsia="zh-CN"/>
        </w:rPr>
      </w:pPr>
      <w:r>
        <w:rPr>
          <w:rFonts w:hint="default" w:ascii="Times New Roman" w:hAnsi="Times New Roman" w:cs="Times New Roman"/>
          <w:sz w:val="32"/>
        </w:rPr>
        <mc:AlternateContent>
          <mc:Choice Requires="wps">
            <w:drawing>
              <wp:anchor distT="0" distB="0" distL="114300" distR="114300" simplePos="0" relativeHeight="251672576" behindDoc="0" locked="0" layoutInCell="1" allowOverlap="1">
                <wp:simplePos x="0" y="0"/>
                <wp:positionH relativeFrom="column">
                  <wp:posOffset>2481580</wp:posOffset>
                </wp:positionH>
                <wp:positionV relativeFrom="paragraph">
                  <wp:posOffset>143510</wp:posOffset>
                </wp:positionV>
                <wp:extent cx="3063875" cy="428625"/>
                <wp:effectExtent l="0" t="0" r="3175" b="9525"/>
                <wp:wrapNone/>
                <wp:docPr id="6" name="文本框 6"/>
                <wp:cNvGraphicFramePr/>
                <a:graphic xmlns:a="http://schemas.openxmlformats.org/drawingml/2006/main">
                  <a:graphicData uri="http://schemas.microsoft.com/office/word/2010/wordprocessingShape">
                    <wps:wsp>
                      <wps:cNvSpPr txBox="1"/>
                      <wps:spPr>
                        <a:xfrm>
                          <a:off x="0" y="0"/>
                          <a:ext cx="3063875" cy="428625"/>
                        </a:xfrm>
                        <a:prstGeom prst="rect">
                          <a:avLst/>
                        </a:prstGeom>
                        <a:solidFill>
                          <a:srgbClr val="FFFFFF"/>
                        </a:solidFill>
                        <a:ln>
                          <a:noFill/>
                        </a:ln>
                      </wps:spPr>
                      <wps:txbx>
                        <w:txbxContent>
                          <w:p>
                            <w:pPr>
                              <w:keepNext w:val="0"/>
                              <w:keepLines w:val="0"/>
                              <w:pageBreakBefore w:val="0"/>
                              <w:widowControl w:val="0"/>
                              <w:kinsoku/>
                              <w:wordWrap/>
                              <w:overflowPunct/>
                              <w:topLinePunct w:val="0"/>
                              <w:autoSpaceDE/>
                              <w:autoSpaceDN/>
                              <w:bidi w:val="0"/>
                              <w:adjustRightInd/>
                              <w:snapToGrid/>
                              <w:spacing w:before="0" w:beforeLines="30"/>
                              <w:textAlignment w:val="auto"/>
                              <w:rPr>
                                <w:rFonts w:hint="default" w:eastAsia="仿宋GB2312"/>
                                <w:sz w:val="28"/>
                                <w:szCs w:val="28"/>
                                <w:lang w:val="en-US" w:eastAsia="zh-CN"/>
                              </w:rPr>
                            </w:pPr>
                            <w:r>
                              <w:rPr>
                                <w:rFonts w:hint="eastAsia"/>
                                <w:sz w:val="28"/>
                                <w:szCs w:val="28"/>
                                <w:lang w:val="en-US" w:eastAsia="zh-CN"/>
                              </w:rPr>
                              <w:t>先期处置，信息上报</w:t>
                            </w:r>
                          </w:p>
                        </w:txbxContent>
                      </wps:txbx>
                      <wps:bodyPr upright="1"/>
                    </wps:wsp>
                  </a:graphicData>
                </a:graphic>
              </wp:anchor>
            </w:drawing>
          </mc:Choice>
          <mc:Fallback>
            <w:pict>
              <v:shape id="_x0000_s1026" o:spid="_x0000_s1026" o:spt="202" type="#_x0000_t202" style="position:absolute;left:0pt;margin-left:195.4pt;margin-top:11.3pt;height:33.75pt;width:241.25pt;z-index:251672576;mso-width-relative:page;mso-height-relative:page;" fillcolor="#FFFFFF" filled="t" stroked="f" coordsize="21600,21600" o:gfxdata="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OoVw3LXAAAACQEAAA8AAAAAAAAAAQAgAAAAIgAAAGRycy9kb3ducmV2Lnht&#10;bFBLAQIUABQAAAAIAIdO4kCKIAqhwQEAAHcDAAAOAAAAAAAAAAEAIAAAACYBAABkcnMvZTJvRG9j&#10;LnhtbFBLBQYAAAAABgAGAFkBAABZBQAAAAA=&#10;">
                <v:path/>
                <v:fill on="t" color2="#FFFFF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30"/>
                        <w:textAlignment w:val="auto"/>
                        <w:rPr>
                          <w:rFonts w:hint="default" w:eastAsia="仿宋GB2312"/>
                          <w:sz w:val="28"/>
                          <w:szCs w:val="28"/>
                          <w:lang w:val="en-US" w:eastAsia="zh-CN"/>
                        </w:rPr>
                      </w:pPr>
                      <w:r>
                        <w:rPr>
                          <w:rFonts w:hint="eastAsia"/>
                          <w:sz w:val="28"/>
                          <w:szCs w:val="28"/>
                          <w:lang w:val="en-US" w:eastAsia="zh-CN"/>
                        </w:rPr>
                        <w:t>先期处置，信息上报</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156210</wp:posOffset>
                </wp:positionV>
                <wp:extent cx="1508760" cy="436880"/>
                <wp:effectExtent l="5080" t="4445" r="10160" b="15875"/>
                <wp:wrapNone/>
                <wp:docPr id="13" name="圆角矩形 13"/>
                <wp:cNvGraphicFramePr/>
                <a:graphic xmlns:a="http://schemas.openxmlformats.org/drawingml/2006/main">
                  <a:graphicData uri="http://schemas.microsoft.com/office/word/2010/wordprocessingShape">
                    <wps:wsp>
                      <wps:cNvSpPr/>
                      <wps:spPr>
                        <a:xfrm>
                          <a:off x="0" y="0"/>
                          <a:ext cx="1508760" cy="4368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eastAsia" w:eastAsia="仿宋GB2312"/>
                                <w:sz w:val="28"/>
                                <w:szCs w:val="28"/>
                                <w:lang w:val="en-US" w:eastAsia="zh-CN"/>
                              </w:rPr>
                            </w:pPr>
                            <w:r>
                              <w:rPr>
                                <w:rFonts w:hint="eastAsia"/>
                                <w:sz w:val="28"/>
                                <w:szCs w:val="28"/>
                                <w:lang w:val="en-US" w:eastAsia="zh-CN"/>
                              </w:rPr>
                              <w:t>森林火灾</w:t>
                            </w:r>
                          </w:p>
                        </w:txbxContent>
                      </wps:txbx>
                      <wps:bodyPr upright="1"/>
                    </wps:wsp>
                  </a:graphicData>
                </a:graphic>
              </wp:anchor>
            </w:drawing>
          </mc:Choice>
          <mc:Fallback>
            <w:pict>
              <v:roundrect id="_x0000_s1026" o:spid="_x0000_s1026" o:spt="2" style="position:absolute;left:0pt;margin-left:9pt;margin-top:12.3pt;height:34.4pt;width:118.8pt;z-index:251659264;mso-width-relative:page;mso-height-relative:page;" fillcolor="#FFFFFF" filled="t" stroked="t" coordsize="21600,21600" arcsize="0.166666666666667" o:gfxdata="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a01Cc&#10;1QAAAAgBAAAPAAAAAAAAAAEAIAAAACIAAABkcnMvZG93bnJldi54bWxQSwECFAAUAAAACACHTuJA&#10;z8GgpSQCAABYBAAADgAAAAAAAAABACAAAAAkAQAAZHJzL2Uyb0RvYy54bWxQSwUGAAAAAAYABgBZ&#10;AQAAugU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eastAsia" w:eastAsia="仿宋GB2312"/>
                          <w:sz w:val="28"/>
                          <w:szCs w:val="28"/>
                          <w:lang w:val="en-US" w:eastAsia="zh-CN"/>
                        </w:rPr>
                      </w:pPr>
                      <w:r>
                        <w:rPr>
                          <w:rFonts w:hint="eastAsia"/>
                          <w:sz w:val="28"/>
                          <w:szCs w:val="28"/>
                          <w:lang w:val="en-US" w:eastAsia="zh-CN"/>
                        </w:rPr>
                        <w:t>森林火灾</w:t>
                      </w:r>
                    </w:p>
                  </w:txbxContent>
                </v:textbox>
              </v:roundrect>
            </w:pict>
          </mc:Fallback>
        </mc:AlternateContent>
      </w:r>
    </w:p>
    <w:p>
      <w:pPr>
        <w:pStyle w:val="3"/>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both"/>
        <w:textAlignment w:val="auto"/>
        <w:rPr>
          <w:rFonts w:hint="default" w:ascii="Times New Roman" w:hAnsi="Times New Roman" w:eastAsia="黑体" w:cs="Times New Roman"/>
          <w:b w:val="0"/>
          <w:bCs w:val="0"/>
          <w:sz w:val="32"/>
          <w:szCs w:val="32"/>
          <w:lang w:val="en-US" w:eastAsia="zh-CN"/>
        </w:rPr>
        <w:sectPr>
          <w:footerReference r:id="rId3" w:type="default"/>
          <w:pgSz w:w="11900" w:h="16840"/>
          <w:pgMar w:top="2098" w:right="1474" w:bottom="1984" w:left="1588" w:header="851" w:footer="1247" w:gutter="0"/>
          <w:pgBorders>
            <w:top w:val="none" w:sz="0" w:space="0"/>
            <w:left w:val="none" w:sz="0" w:space="0"/>
            <w:bottom w:val="none" w:sz="0" w:space="0"/>
            <w:right w:val="none" w:sz="0" w:space="0"/>
          </w:pgBorders>
          <w:pgNumType w:fmt="decimal"/>
          <w:cols w:space="720" w:num="1"/>
          <w:rtlGutter w:val="0"/>
          <w:docGrid w:linePitch="360" w:charSpace="0"/>
        </w:sectPr>
      </w:pPr>
      <w:r>
        <w:rPr>
          <w:rFonts w:hint="default" w:ascii="Times New Roman" w:hAnsi="Times New Roman" w:cs="Times New Roman"/>
          <w:sz w:val="32"/>
        </w:rPr>
        <mc:AlternateContent>
          <mc:Choice Requires="wps">
            <w:drawing>
              <wp:anchor distT="0" distB="0" distL="114300" distR="114300" simplePos="0" relativeHeight="251682816" behindDoc="0" locked="0" layoutInCell="1" allowOverlap="1">
                <wp:simplePos x="0" y="0"/>
                <wp:positionH relativeFrom="column">
                  <wp:posOffset>2490470</wp:posOffset>
                </wp:positionH>
                <wp:positionV relativeFrom="paragraph">
                  <wp:posOffset>5714365</wp:posOffset>
                </wp:positionV>
                <wp:extent cx="3128645" cy="515620"/>
                <wp:effectExtent l="0" t="0" r="14605" b="17780"/>
                <wp:wrapNone/>
                <wp:docPr id="3" name="文本框 3"/>
                <wp:cNvGraphicFramePr/>
                <a:graphic xmlns:a="http://schemas.openxmlformats.org/drawingml/2006/main">
                  <a:graphicData uri="http://schemas.microsoft.com/office/word/2010/wordprocessingShape">
                    <wps:wsp>
                      <wps:cNvSpPr txBox="1"/>
                      <wps:spPr>
                        <a:xfrm>
                          <a:off x="0" y="0"/>
                          <a:ext cx="3128645" cy="515620"/>
                        </a:xfrm>
                        <a:prstGeom prst="rect">
                          <a:avLst/>
                        </a:prstGeom>
                        <a:solidFill>
                          <a:srgbClr val="FFFFFF"/>
                        </a:solidFill>
                        <a:ln>
                          <a:noFill/>
                        </a:ln>
                      </wps:spPr>
                      <wps:txb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火灾扑救、医疗救护、物资补给、后勤保障、治安保卫</w:t>
                            </w:r>
                          </w:p>
                        </w:txbxContent>
                      </wps:txbx>
                      <wps:bodyPr upright="1"/>
                    </wps:wsp>
                  </a:graphicData>
                </a:graphic>
              </wp:anchor>
            </w:drawing>
          </mc:Choice>
          <mc:Fallback>
            <w:pict>
              <v:shape id="_x0000_s1026" o:spid="_x0000_s1026" o:spt="202" type="#_x0000_t202" style="position:absolute;left:0pt;margin-left:196.1pt;margin-top:449.95pt;height:40.6pt;width:246.35pt;z-index:251682816;mso-width-relative:page;mso-height-relative:page;" fillcolor="#FFFFFF" filled="t" stroked="f" coordsize="21600,21600" o:gfxdata="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M1zjOdkAAAALAQAADwAAAAAAAAABACAAAAAiAAAAZHJzL2Rvd25y&#10;ZXYueG1sUEsBAhQAFAAAAAgAh07iQPEC3DfEAQAAdwMAAA4AAAAAAAAAAQAgAAAAKAEAAGRycy9l&#10;Mm9Eb2MueG1sUEsFBgAAAAAGAAYAWQEAAF4FAAAAAA==&#10;">
                <v:path/>
                <v:fill on="t" color2="#FFFFF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火灾扑救、医疗救护、物资补给、后勤保障、治安保卫</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78720" behindDoc="0" locked="0" layoutInCell="1" allowOverlap="1">
                <wp:simplePos x="0" y="0"/>
                <wp:positionH relativeFrom="column">
                  <wp:posOffset>2484755</wp:posOffset>
                </wp:positionH>
                <wp:positionV relativeFrom="paragraph">
                  <wp:posOffset>3280410</wp:posOffset>
                </wp:positionV>
                <wp:extent cx="3135630" cy="532130"/>
                <wp:effectExtent l="0" t="0" r="7620" b="1270"/>
                <wp:wrapNone/>
                <wp:docPr id="4" name="文本框 4"/>
                <wp:cNvGraphicFramePr/>
                <a:graphic xmlns:a="http://schemas.openxmlformats.org/drawingml/2006/main">
                  <a:graphicData uri="http://schemas.microsoft.com/office/word/2010/wordprocessingShape">
                    <wps:wsp>
                      <wps:cNvSpPr txBox="1"/>
                      <wps:spPr>
                        <a:xfrm>
                          <a:off x="0" y="0"/>
                          <a:ext cx="3135630" cy="532130"/>
                        </a:xfrm>
                        <a:prstGeom prst="rect">
                          <a:avLst/>
                        </a:prstGeom>
                        <a:solidFill>
                          <a:srgbClr val="FFFFFF"/>
                        </a:solidFill>
                        <a:ln>
                          <a:noFill/>
                        </a:ln>
                      </wps:spPr>
                      <wps:txb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传达、协调落实森防指决定并及时向上级主管部门报告</w:t>
                            </w:r>
                          </w:p>
                        </w:txbxContent>
                      </wps:txbx>
                      <wps:bodyPr upright="1"/>
                    </wps:wsp>
                  </a:graphicData>
                </a:graphic>
              </wp:anchor>
            </w:drawing>
          </mc:Choice>
          <mc:Fallback>
            <w:pict>
              <v:shape id="_x0000_s1026" o:spid="_x0000_s1026" o:spt="202" type="#_x0000_t202" style="position:absolute;left:0pt;margin-left:195.65pt;margin-top:258.3pt;height:41.9pt;width:246.9pt;z-index:251678720;mso-width-relative:page;mso-height-relative:page;" fillcolor="#FFFFFF" filled="t" stroked="f" coordsize="21600,21600" o:gfxdata="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iExk2QAAAAsBAAAPAAAAAAAAAAEAIAAAACIAAABkcnMvZG93bnJldi54&#10;bWxQSwECFAAUAAAACACHTuJA6PG7bcABAAB3AwAADgAAAAAAAAABACAAAAAoAQAAZHJzL2Uyb0Rv&#10;Yy54bWxQSwUGAAAAAAYABgBZAQAAWgUAAAAA&#10;">
                <v:path/>
                <v:fill on="t" color2="#FFFFF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传达、协调落实森防指决定并及时向上级主管部门报告</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74624" behindDoc="0" locked="0" layoutInCell="1" allowOverlap="1">
                <wp:simplePos x="0" y="0"/>
                <wp:positionH relativeFrom="column">
                  <wp:posOffset>2483485</wp:posOffset>
                </wp:positionH>
                <wp:positionV relativeFrom="paragraph">
                  <wp:posOffset>1060450</wp:posOffset>
                </wp:positionV>
                <wp:extent cx="3133090" cy="294005"/>
                <wp:effectExtent l="0" t="0" r="10160" b="10795"/>
                <wp:wrapNone/>
                <wp:docPr id="5" name="文本框 5"/>
                <wp:cNvGraphicFramePr/>
                <a:graphic xmlns:a="http://schemas.openxmlformats.org/drawingml/2006/main">
                  <a:graphicData uri="http://schemas.microsoft.com/office/word/2010/wordprocessingShape">
                    <wps:wsp>
                      <wps:cNvSpPr txBox="1"/>
                      <wps:spPr>
                        <a:xfrm>
                          <a:off x="0" y="0"/>
                          <a:ext cx="3133090" cy="294005"/>
                        </a:xfrm>
                        <a:prstGeom prst="rect">
                          <a:avLst/>
                        </a:prstGeom>
                        <a:solidFill>
                          <a:srgbClr val="FFFFFF"/>
                        </a:solidFill>
                        <a:ln>
                          <a:noFill/>
                        </a:ln>
                      </wps:spPr>
                      <wps:txb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县森林草原防灭火指挥部启动预案</w:t>
                            </w:r>
                          </w:p>
                        </w:txbxContent>
                      </wps:txbx>
                      <wps:bodyPr upright="1"/>
                    </wps:wsp>
                  </a:graphicData>
                </a:graphic>
              </wp:anchor>
            </w:drawing>
          </mc:Choice>
          <mc:Fallback>
            <w:pict>
              <v:shape id="_x0000_s1026" o:spid="_x0000_s1026" o:spt="202" type="#_x0000_t202" style="position:absolute;left:0pt;margin-left:195.55pt;margin-top:83.5pt;height:23.15pt;width:246.7pt;z-index:251674624;mso-width-relative:page;mso-height-relative:page;" fillcolor="#FFFFFF" filled="t" stroked="f" coordsize="21600,21600" o:gfxdata="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HSw5gPZAAAACwEAAA8AAAAAAAAAAQAgAAAAIgAAAGRycy9kb3ducmV2&#10;LnhtbFBLAQIUABQAAAAIAIdO4kDksMVFwgEAAHcDAAAOAAAAAAAAAAEAIAAAACgBAABkcnMvZTJv&#10;RG9jLnhtbFBLBQYAAAAABgAGAFkBAABcBQAAAAA=&#10;">
                <v:path/>
                <v:fill on="t" color2="#FFFFF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县森林草原防灭火指挥部启动预案</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80768" behindDoc="0" locked="0" layoutInCell="1" allowOverlap="1">
                <wp:simplePos x="0" y="0"/>
                <wp:positionH relativeFrom="column">
                  <wp:posOffset>2485390</wp:posOffset>
                </wp:positionH>
                <wp:positionV relativeFrom="paragraph">
                  <wp:posOffset>3789680</wp:posOffset>
                </wp:positionV>
                <wp:extent cx="3135630" cy="2051050"/>
                <wp:effectExtent l="0" t="0" r="7620" b="6350"/>
                <wp:wrapNone/>
                <wp:docPr id="7" name="文本框 7"/>
                <wp:cNvGraphicFramePr/>
                <a:graphic xmlns:a="http://schemas.openxmlformats.org/drawingml/2006/main">
                  <a:graphicData uri="http://schemas.microsoft.com/office/word/2010/wordprocessingShape">
                    <wps:wsp>
                      <wps:cNvSpPr txBox="1"/>
                      <wps:spPr>
                        <a:xfrm>
                          <a:off x="0" y="0"/>
                          <a:ext cx="3135630" cy="2051050"/>
                        </a:xfrm>
                        <a:prstGeom prst="rect">
                          <a:avLst/>
                        </a:prstGeom>
                        <a:solidFill>
                          <a:srgbClr val="FFFFFF"/>
                        </a:solidFill>
                        <a:ln>
                          <a:noFill/>
                        </a:ln>
                      </wps:spPr>
                      <wps:txb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eastAsia="仿宋GB2312"/>
                                <w:sz w:val="28"/>
                                <w:szCs w:val="28"/>
                                <w:lang w:val="en-US" w:eastAsia="zh-CN"/>
                              </w:rPr>
                            </w:pPr>
                            <w:r>
                              <w:rPr>
                                <w:rFonts w:hint="eastAsia" w:ascii="仿宋_GB2312" w:hAnsi="仿宋_GB2312" w:eastAsia="仿宋_GB2312" w:cs="仿宋_GB2312"/>
                                <w:color w:val="auto"/>
                                <w:sz w:val="28"/>
                                <w:szCs w:val="28"/>
                                <w:lang w:val="en-US" w:eastAsia="zh-CN"/>
                              </w:rPr>
                              <w:t>县政府办、县人武部、县委宣传部、县县发改委、县教科局、县经贸局、县公安局、县民政局、县财政局、县资源规划局、县交通局、县水务局、县农业农村局、县文旅体育局、县卫健局、县应急管理局、县秦保局（县林业局）、县生态环境局、县气象局、县消防救援大队、中国电信蓝田分公司</w:t>
                            </w:r>
                          </w:p>
                        </w:txbxContent>
                      </wps:txbx>
                      <wps:bodyPr upright="1"/>
                    </wps:wsp>
                  </a:graphicData>
                </a:graphic>
              </wp:anchor>
            </w:drawing>
          </mc:Choice>
          <mc:Fallback>
            <w:pict>
              <v:shape id="_x0000_s1026" o:spid="_x0000_s1026" o:spt="202" type="#_x0000_t202" style="position:absolute;left:0pt;margin-left:195.7pt;margin-top:298.4pt;height:161.5pt;width:246.9pt;z-index:251680768;mso-width-relative:page;mso-height-relative:page;" fillcolor="#FFFFFF" filled="t" stroked="f" coordsize="21600,21600" o:gfxdata="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ZqRXo2QAAAAsBAAAPAAAAAAAAAAEAIAAAACIAAABkcnMvZG93bnJl&#10;di54bWxQSwECFAAUAAAACACHTuJAlra9zMMBAAB4AwAADgAAAAAAAAABACAAAAAoAQAAZHJzL2Uy&#10;b0RvYy54bWxQSwUGAAAAAAYABgBZAQAAXQUAAAAA&#10;">
                <v:path/>
                <v:fill on="t" color2="#FFFFF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eastAsia="仿宋GB2312"/>
                          <w:sz w:val="28"/>
                          <w:szCs w:val="28"/>
                          <w:lang w:val="en-US" w:eastAsia="zh-CN"/>
                        </w:rPr>
                      </w:pPr>
                      <w:r>
                        <w:rPr>
                          <w:rFonts w:hint="eastAsia" w:ascii="仿宋_GB2312" w:hAnsi="仿宋_GB2312" w:eastAsia="仿宋_GB2312" w:cs="仿宋_GB2312"/>
                          <w:color w:val="auto"/>
                          <w:sz w:val="28"/>
                          <w:szCs w:val="28"/>
                          <w:lang w:val="en-US" w:eastAsia="zh-CN"/>
                        </w:rPr>
                        <w:t>县政府办、县人武部、县委宣传部、县县发改委、县教科局、县经贸局、县公安局、县民政局、县财政局、县资源规划局、县交通局、县水务局、县农业农村局、县文旅体育局、县卫健局、县应急管理局、县秦保局（县林业局）、县生态环境局、县气象局、县消防救援大队、中国电信蓝田分公司</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83840" behindDoc="0" locked="0" layoutInCell="1" allowOverlap="1">
                <wp:simplePos x="0" y="0"/>
                <wp:positionH relativeFrom="column">
                  <wp:posOffset>1626870</wp:posOffset>
                </wp:positionH>
                <wp:positionV relativeFrom="paragraph">
                  <wp:posOffset>5906135</wp:posOffset>
                </wp:positionV>
                <wp:extent cx="904875" cy="7620"/>
                <wp:effectExtent l="0" t="0" r="0" b="0"/>
                <wp:wrapNone/>
                <wp:docPr id="8" name="直接连接符 8"/>
                <wp:cNvGraphicFramePr/>
                <a:graphic xmlns:a="http://schemas.openxmlformats.org/drawingml/2006/main">
                  <a:graphicData uri="http://schemas.microsoft.com/office/word/2010/wordprocessingShape">
                    <wps:wsp>
                      <wps:cNvSpPr/>
                      <wps:spPr>
                        <a:xfrm flipV="1">
                          <a:off x="0" y="0"/>
                          <a:ext cx="904875" cy="76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28.1pt;margin-top:465.05pt;height:0.6pt;width:71.25pt;z-index:251683840;mso-width-relative:page;mso-height-relative:page;" fillcolor="#FFFFFF" filled="t" stroked="t" coordsize="21600,21600" o:gfxdata="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1BF+TZAAAACwEAAA8AAAAAAAAAAQAgAAAAIgAAAGRycy9kb3du&#10;cmV2LnhtbFBLAQIUABQAAAAIAIdO4kBti5sb/gEAAPADAAAOAAAAAAAAAAEAIAAAACgBAABkcnMv&#10;ZTJvRG9jLnhtbFBLBQYAAAAABgAGAFkBAACYBQAAAAA=&#10;">
                <v:path arrowok="t"/>
                <v:fill on="t" focussize="0,0"/>
                <v:stroke/>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81792" behindDoc="0" locked="0" layoutInCell="1" allowOverlap="1">
                <wp:simplePos x="0" y="0"/>
                <wp:positionH relativeFrom="column">
                  <wp:posOffset>1627505</wp:posOffset>
                </wp:positionH>
                <wp:positionV relativeFrom="paragraph">
                  <wp:posOffset>4750435</wp:posOffset>
                </wp:positionV>
                <wp:extent cx="904875" cy="7620"/>
                <wp:effectExtent l="0" t="0" r="0" b="0"/>
                <wp:wrapNone/>
                <wp:docPr id="9" name="直接连接符 9"/>
                <wp:cNvGraphicFramePr/>
                <a:graphic xmlns:a="http://schemas.openxmlformats.org/drawingml/2006/main">
                  <a:graphicData uri="http://schemas.microsoft.com/office/word/2010/wordprocessingShape">
                    <wps:wsp>
                      <wps:cNvSpPr/>
                      <wps:spPr>
                        <a:xfrm flipV="1">
                          <a:off x="0" y="0"/>
                          <a:ext cx="904875" cy="76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28.15pt;margin-top:374.05pt;height:0.6pt;width:71.25pt;z-index:251681792;mso-width-relative:page;mso-height-relative:page;" fillcolor="#FFFFFF" filled="t" stroked="t" coordsize="21600,21600" o:gfxdata="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qMNTB9kAAAALAQAADwAAAAAAAAABACAAAAAiAAAAZHJzL2Rvd25y&#10;ZXYueG1sUEsBAhQAFAAAAAgAh07iQHv584r9AQAA8AMAAA4AAAAAAAAAAQAgAAAAKAEAAGRycy9l&#10;Mm9Eb2MueG1sUEsFBgAAAAAGAAYAWQEAAJcFAAAAAA==&#10;">
                <v:path arrowok="t"/>
                <v:fill on="t" focussize="0,0"/>
                <v:stroke/>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67456" behindDoc="0" locked="0" layoutInCell="1" allowOverlap="1">
                <wp:simplePos x="0" y="0"/>
                <wp:positionH relativeFrom="column">
                  <wp:posOffset>118745</wp:posOffset>
                </wp:positionH>
                <wp:positionV relativeFrom="paragraph">
                  <wp:posOffset>4530090</wp:posOffset>
                </wp:positionV>
                <wp:extent cx="1508760" cy="436880"/>
                <wp:effectExtent l="5080" t="4445" r="10160" b="15875"/>
                <wp:wrapNone/>
                <wp:docPr id="10" name="圆角矩形 10"/>
                <wp:cNvGraphicFramePr/>
                <a:graphic xmlns:a="http://schemas.openxmlformats.org/drawingml/2006/main">
                  <a:graphicData uri="http://schemas.microsoft.com/office/word/2010/wordprocessingShape">
                    <wps:wsp>
                      <wps:cNvSpPr/>
                      <wps:spPr>
                        <a:xfrm>
                          <a:off x="0" y="0"/>
                          <a:ext cx="1508760" cy="4368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成员单位响应</w:t>
                            </w:r>
                          </w:p>
                        </w:txbxContent>
                      </wps:txbx>
                      <wps:bodyPr upright="1"/>
                    </wps:wsp>
                  </a:graphicData>
                </a:graphic>
              </wp:anchor>
            </w:drawing>
          </mc:Choice>
          <mc:Fallback>
            <w:pict>
              <v:roundrect id="_x0000_s1026" o:spid="_x0000_s1026" o:spt="2" style="position:absolute;left:0pt;margin-left:9.35pt;margin-top:356.7pt;height:34.4pt;width:118.8pt;z-index:251667456;mso-width-relative:page;mso-height-relative:page;" fillcolor="#FFFFFF" filled="t" stroked="t" coordsize="21600,21600" arcsize="0.166666666666667" o:gfxdata="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9qkJa&#10;1gAAAAoBAAAPAAAAAAAAAAEAIAAAACIAAABkcnMvZG93bnJldi54bWxQSwECFAAUAAAACACHTuJA&#10;wAwUwCMCAABYBAAADgAAAAAAAAABACAAAAAlAQAAZHJzL2Uyb0RvYy54bWxQSwUGAAAAAAYABgBZ&#10;AQAAugU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成员单位响应</w:t>
                      </w:r>
                    </w:p>
                  </w:txbxContent>
                </v:textbox>
              </v:roundrect>
            </w:pict>
          </mc:Fallback>
        </mc:AlternateContent>
      </w:r>
      <w:r>
        <w:rPr>
          <w:rFonts w:hint="default" w:ascii="Times New Roman" w:hAnsi="Times New Roman" w:cs="Times New Roman"/>
          <w:sz w:val="32"/>
        </w:rPr>
        <mc:AlternateContent>
          <mc:Choice Requires="wps">
            <w:drawing>
              <wp:anchor distT="0" distB="0" distL="114300" distR="114300" simplePos="0" relativeHeight="251668480" behindDoc="0" locked="0" layoutInCell="1" allowOverlap="1">
                <wp:simplePos x="0" y="0"/>
                <wp:positionH relativeFrom="column">
                  <wp:posOffset>867410</wp:posOffset>
                </wp:positionH>
                <wp:positionV relativeFrom="paragraph">
                  <wp:posOffset>4984750</wp:posOffset>
                </wp:positionV>
                <wp:extent cx="7620" cy="698500"/>
                <wp:effectExtent l="48260" t="0" r="58420" b="6350"/>
                <wp:wrapNone/>
                <wp:docPr id="12" name="直接连接符 12"/>
                <wp:cNvGraphicFramePr/>
                <a:graphic xmlns:a="http://schemas.openxmlformats.org/drawingml/2006/main">
                  <a:graphicData uri="http://schemas.microsoft.com/office/word/2010/wordprocessingShape">
                    <wps:wsp>
                      <wps:cNvSpPr/>
                      <wps:spPr>
                        <a:xfrm flipH="1">
                          <a:off x="0" y="0"/>
                          <a:ext cx="7620" cy="6985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68.3pt;margin-top:392.5pt;height:55pt;width:0.6pt;z-index:251668480;mso-width-relative:page;mso-height-relative:page;" fillcolor="#FFFFFF" filled="t" stroked="t" coordsize="21600,21600" o:gfxdata="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2SEfC2AAAAAsBAAAPAAAAAAAAAAEAIAAAACIAAABk&#10;cnMvZG93bnJldi54bWxQSwECFAAUAAAACACHTuJALjGADwYCAADzAwAADgAAAAAAAAABACAAAAAn&#10;AQAAZHJzL2Uyb0RvYy54bWxQSwUGAAAAAAYABgBZAQAAnwUAAAAA&#10;">
                <v:path arrowok="t"/>
                <v:fill on="t" focussize="0,0"/>
                <v:stroke endarrow="open"/>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70528" behindDoc="0" locked="0" layoutInCell="1" allowOverlap="1">
                <wp:simplePos x="0" y="0"/>
                <wp:positionH relativeFrom="column">
                  <wp:posOffset>860425</wp:posOffset>
                </wp:positionH>
                <wp:positionV relativeFrom="paragraph">
                  <wp:posOffset>6136640</wp:posOffset>
                </wp:positionV>
                <wp:extent cx="7620" cy="591185"/>
                <wp:effectExtent l="48260" t="0" r="58420" b="18415"/>
                <wp:wrapNone/>
                <wp:docPr id="18" name="直接连接符 18"/>
                <wp:cNvGraphicFramePr/>
                <a:graphic xmlns:a="http://schemas.openxmlformats.org/drawingml/2006/main">
                  <a:graphicData uri="http://schemas.microsoft.com/office/word/2010/wordprocessingShape">
                    <wps:wsp>
                      <wps:cNvSpPr/>
                      <wps:spPr>
                        <a:xfrm flipH="1">
                          <a:off x="0" y="0"/>
                          <a:ext cx="7620" cy="59118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67.75pt;margin-top:483.2pt;height:46.55pt;width:0.6pt;z-index:251670528;mso-width-relative:page;mso-height-relative:page;" filled="f" stroked="t" coordsize="21600,21600" o:gfxdata="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&#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UZVFjaAAAADAEAAA8AAAAAAAAAAQAgAAAAIgAAAGRy&#10;cy9kb3ducmV2LnhtbFBLAQIUABQAAAAIAIdO4kDZu0j8AwIAAPMDAAAOAAAAAAAAAAEAIAAAACkB&#10;AABkcnMvZTJvRG9jLnhtbFBLBQYAAAAABgAGAFkBAACeBQAAAAA=&#10;">
                <v:path arrowok="t"/>
                <v:fill on="f" focussize="0,0"/>
                <v:stroke endarrow="open"/>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69504" behindDoc="0" locked="0" layoutInCell="1" allowOverlap="1">
                <wp:simplePos x="0" y="0"/>
                <wp:positionH relativeFrom="column">
                  <wp:posOffset>111760</wp:posOffset>
                </wp:positionH>
                <wp:positionV relativeFrom="paragraph">
                  <wp:posOffset>5700395</wp:posOffset>
                </wp:positionV>
                <wp:extent cx="1508760" cy="436880"/>
                <wp:effectExtent l="5080" t="4445" r="10160" b="15875"/>
                <wp:wrapNone/>
                <wp:docPr id="14" name="圆角矩形 14"/>
                <wp:cNvGraphicFramePr/>
                <a:graphic xmlns:a="http://schemas.openxmlformats.org/drawingml/2006/main">
                  <a:graphicData uri="http://schemas.microsoft.com/office/word/2010/wordprocessingShape">
                    <wps:wsp>
                      <wps:cNvSpPr/>
                      <wps:spPr>
                        <a:xfrm>
                          <a:off x="0" y="0"/>
                          <a:ext cx="1508760" cy="4368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联合处置</w:t>
                            </w:r>
                          </w:p>
                        </w:txbxContent>
                      </wps:txbx>
                      <wps:bodyPr upright="1"/>
                    </wps:wsp>
                  </a:graphicData>
                </a:graphic>
              </wp:anchor>
            </w:drawing>
          </mc:Choice>
          <mc:Fallback>
            <w:pict>
              <v:roundrect id="_x0000_s1026" o:spid="_x0000_s1026" o:spt="2" style="position:absolute;left:0pt;margin-left:8.8pt;margin-top:448.85pt;height:34.4pt;width:118.8pt;z-index:251669504;mso-width-relative:page;mso-height-relative:page;" fillcolor="#FFFFFF" filled="t" stroked="t" coordsize="21600,21600" arcsize="0.166666666666667" o:gfxdata="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5THo&#10;PdYAAAAKAQAADwAAAAAAAAABACAAAAAiAAAAZHJzL2Rvd25yZXYueG1sUEsBAhQAFAAAAAgAh07i&#10;QOvidfskAgAAWAQAAA4AAAAAAAAAAQAgAAAAJQEAAGRycy9lMm9Eb2MueG1sUEsFBgAAAAAGAAYA&#10;WQEAALsFA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联合处置</w:t>
                      </w:r>
                    </w:p>
                  </w:txbxContent>
                </v:textbox>
              </v:roundrect>
            </w:pict>
          </mc:Fallback>
        </mc:AlternateContent>
      </w:r>
      <w:r>
        <w:rPr>
          <w:rFonts w:hint="default" w:ascii="Times New Roman" w:hAnsi="Times New Roman" w:cs="Times New Roman"/>
          <w:sz w:val="32"/>
        </w:rPr>
        <mc:AlternateContent>
          <mc:Choice Requires="wps">
            <w:drawing>
              <wp:anchor distT="0" distB="0" distL="114300" distR="114300" simplePos="0" relativeHeight="251676672" behindDoc="0" locked="0" layoutInCell="1" allowOverlap="1">
                <wp:simplePos x="0" y="0"/>
                <wp:positionH relativeFrom="column">
                  <wp:posOffset>2483485</wp:posOffset>
                </wp:positionH>
                <wp:positionV relativeFrom="paragraph">
                  <wp:posOffset>1350010</wp:posOffset>
                </wp:positionV>
                <wp:extent cx="3133725" cy="2225675"/>
                <wp:effectExtent l="0" t="0" r="9525" b="3175"/>
                <wp:wrapNone/>
                <wp:docPr id="2" name="文本框 2"/>
                <wp:cNvGraphicFramePr/>
                <a:graphic xmlns:a="http://schemas.openxmlformats.org/drawingml/2006/main">
                  <a:graphicData uri="http://schemas.microsoft.com/office/word/2010/wordprocessingShape">
                    <wps:wsp>
                      <wps:cNvSpPr txBox="1"/>
                      <wps:spPr>
                        <a:xfrm>
                          <a:off x="0" y="0"/>
                          <a:ext cx="3133725" cy="2225675"/>
                        </a:xfrm>
                        <a:prstGeom prst="rect">
                          <a:avLst/>
                        </a:prstGeom>
                        <a:solidFill>
                          <a:srgbClr val="FFFFFF"/>
                        </a:solidFill>
                        <a:ln>
                          <a:noFill/>
                        </a:ln>
                      </wps:spPr>
                      <wps:txb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eastAsia="仿宋GB2312"/>
                                <w:sz w:val="28"/>
                                <w:szCs w:val="28"/>
                                <w:lang w:val="en-US" w:eastAsia="zh-CN"/>
                              </w:rPr>
                            </w:pPr>
                            <w:r>
                              <w:rPr>
                                <w:rFonts w:hint="eastAsia" w:ascii="仿宋_GB2312" w:hAnsi="仿宋_GB2312" w:eastAsia="仿宋_GB2312" w:cs="仿宋_GB2312"/>
                                <w:color w:val="auto"/>
                                <w:sz w:val="28"/>
                                <w:szCs w:val="28"/>
                                <w:lang w:val="en-US" w:eastAsia="zh-CN"/>
                              </w:rPr>
                              <w:t>县政府办、县人武部、县委宣传部、县发改委、县教科局、县经贸局、县公安局、县民政局、县财政局、县资源规划局、县交通局、县水务局、县农业农村局、县文旅体育局、县卫健局、县应急管理局、县秦保局（县林业局）、县生态环境局、县气象局、县消防救援大队、中国电信蓝田分公司</w:t>
                            </w:r>
                          </w:p>
                        </w:txbxContent>
                      </wps:txbx>
                      <wps:bodyPr upright="1"/>
                    </wps:wsp>
                  </a:graphicData>
                </a:graphic>
              </wp:anchor>
            </w:drawing>
          </mc:Choice>
          <mc:Fallback>
            <w:pict>
              <v:shape id="_x0000_s1026" o:spid="_x0000_s1026" o:spt="202" type="#_x0000_t202" style="position:absolute;left:0pt;margin-left:195.55pt;margin-top:106.3pt;height:175.25pt;width:246.75pt;z-index:251676672;mso-width-relative:page;mso-height-relative:page;" fillcolor="#FFFFFF" filled="t" stroked="f" coordsize="21600,21600" o:gfxdata="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RfM6A9kAAAALAQAADwAAAAAAAAABACAAAAAiAAAAZHJzL2Rvd25yZXYu&#10;eG1sUEsBAhQAFAAAAAgAh07iQIIT78HBAQAAeAMAAA4AAAAAAAAAAQAgAAAAKAEAAGRycy9lMm9E&#10;b2MueG1sUEsFBgAAAAAGAAYAWQEAAFsFAAAAAA==&#10;">
                <v:path/>
                <v:fill on="t" color2="#FFFFF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eastAsia="仿宋GB2312"/>
                          <w:sz w:val="28"/>
                          <w:szCs w:val="28"/>
                          <w:lang w:val="en-US" w:eastAsia="zh-CN"/>
                        </w:rPr>
                      </w:pPr>
                      <w:r>
                        <w:rPr>
                          <w:rFonts w:hint="eastAsia" w:ascii="仿宋_GB2312" w:hAnsi="仿宋_GB2312" w:eastAsia="仿宋_GB2312" w:cs="仿宋_GB2312"/>
                          <w:color w:val="auto"/>
                          <w:sz w:val="28"/>
                          <w:szCs w:val="28"/>
                          <w:lang w:val="en-US" w:eastAsia="zh-CN"/>
                        </w:rPr>
                        <w:t>县政府办、县人武部、县委宣传部、县发改委、县教科局、县经贸局、县公安局、县民政局、县财政局、县资源规划局、县交通局、县水务局、县农业农村局、县文旅体育局、县卫健局、县应急管理局、县秦保局（县林业局）、县生态环境局、县气象局、县消防救援大队、中国电信蓝田分公司</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84864" behindDoc="0" locked="0" layoutInCell="1" allowOverlap="1">
                <wp:simplePos x="0" y="0"/>
                <wp:positionH relativeFrom="column">
                  <wp:posOffset>2470785</wp:posOffset>
                </wp:positionH>
                <wp:positionV relativeFrom="paragraph">
                  <wp:posOffset>6664325</wp:posOffset>
                </wp:positionV>
                <wp:extent cx="3063875" cy="554990"/>
                <wp:effectExtent l="0" t="0" r="3175" b="16510"/>
                <wp:wrapNone/>
                <wp:docPr id="1" name="文本框 1"/>
                <wp:cNvGraphicFramePr/>
                <a:graphic xmlns:a="http://schemas.openxmlformats.org/drawingml/2006/main">
                  <a:graphicData uri="http://schemas.microsoft.com/office/word/2010/wordprocessingShape">
                    <wps:wsp>
                      <wps:cNvSpPr txBox="1"/>
                      <wps:spPr>
                        <a:xfrm>
                          <a:off x="0" y="0"/>
                          <a:ext cx="3063875" cy="554990"/>
                        </a:xfrm>
                        <a:prstGeom prst="rect">
                          <a:avLst/>
                        </a:prstGeom>
                        <a:solidFill>
                          <a:srgbClr val="FFFFFF"/>
                        </a:solidFill>
                        <a:ln>
                          <a:noFill/>
                        </a:ln>
                      </wps:spPr>
                      <wps:txb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由森林草原防灭火指挥部发布应急响应结束命令，善后及恢复重建</w:t>
                            </w:r>
                          </w:p>
                        </w:txbxContent>
                      </wps:txbx>
                      <wps:bodyPr upright="1"/>
                    </wps:wsp>
                  </a:graphicData>
                </a:graphic>
              </wp:anchor>
            </w:drawing>
          </mc:Choice>
          <mc:Fallback>
            <w:pict>
              <v:shape id="_x0000_s1026" o:spid="_x0000_s1026" o:spt="202" type="#_x0000_t202" style="position:absolute;left:0pt;margin-left:194.55pt;margin-top:524.75pt;height:43.7pt;width:241.25pt;z-index:251684864;mso-width-relative:page;mso-height-relative:page;" fillcolor="#FFFFFF" filled="t" stroked="f" coordsize="21600,21600" o:gfxdata="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iz5SdoAAAANAQAADwAAAAAAAAABACAAAAAiAAAAZHJzL2Rvd25y&#10;ZXYueG1sUEsBAhQAFAAAAAgAh07iQBnbtT/DAQAAdwMAAA4AAAAAAAAAAQAgAAAAKQEAAGRycy9l&#10;Mm9Eb2MueG1sUEsFBgAAAAAGAAYAWQEAAF4FAAAAAA==&#10;">
                <v:path/>
                <v:fill on="t" color2="#FFFFFF" focussize="0,0"/>
                <v:stroke on="f"/>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由森林草原防灭火指挥部发布应急响应结束命令，善后及恢复重建</w:t>
                      </w:r>
                    </w:p>
                  </w:txbxContent>
                </v:textbox>
              </v:shape>
            </w:pict>
          </mc:Fallback>
        </mc:AlternateContent>
      </w:r>
      <w:r>
        <w:rPr>
          <w:rFonts w:hint="default" w:ascii="Times New Roman" w:hAnsi="Times New Roman" w:cs="Times New Roman"/>
          <w:sz w:val="32"/>
        </w:rPr>
        <mc:AlternateContent>
          <mc:Choice Requires="wps">
            <w:drawing>
              <wp:anchor distT="0" distB="0" distL="114300" distR="114300" simplePos="0" relativeHeight="251685888" behindDoc="0" locked="0" layoutInCell="1" allowOverlap="1">
                <wp:simplePos x="0" y="0"/>
                <wp:positionH relativeFrom="column">
                  <wp:posOffset>1604645</wp:posOffset>
                </wp:positionH>
                <wp:positionV relativeFrom="paragraph">
                  <wp:posOffset>6924040</wp:posOffset>
                </wp:positionV>
                <wp:extent cx="904875" cy="7620"/>
                <wp:effectExtent l="0" t="0" r="0" b="0"/>
                <wp:wrapNone/>
                <wp:docPr id="11" name="直接连接符 11"/>
                <wp:cNvGraphicFramePr/>
                <a:graphic xmlns:a="http://schemas.openxmlformats.org/drawingml/2006/main">
                  <a:graphicData uri="http://schemas.microsoft.com/office/word/2010/wordprocessingShape">
                    <wps:wsp>
                      <wps:cNvSpPr/>
                      <wps:spPr>
                        <a:xfrm flipV="1">
                          <a:off x="0" y="0"/>
                          <a:ext cx="904875" cy="76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26.35pt;margin-top:545.2pt;height:0.6pt;width:71.25pt;z-index:251685888;mso-width-relative:page;mso-height-relative:page;" fillcolor="#FFFFFF" filled="t" stroked="t" coordsize="21600,21600" o:gfxdata="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MOVnbZAAAADQEAAA8AAAAAAAAAAQAgAAAAIgAAAGRycy9kb3du&#10;cmV2LnhtbFBLAQIUABQAAAAIAIdO4kCNWb+U/gEAAPIDAAAOAAAAAAAAAAEAIAAAACgBAABkcnMv&#10;ZTJvRG9jLnhtbFBLBQYAAAAABgAGAFkBAACYBQAAAAA=&#10;">
                <v:path arrowok="t"/>
                <v:fill on="t" focussize="0,0"/>
                <v:stroke/>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77696" behindDoc="0" locked="0" layoutInCell="1" allowOverlap="1">
                <wp:simplePos x="0" y="0"/>
                <wp:positionH relativeFrom="column">
                  <wp:posOffset>1625600</wp:posOffset>
                </wp:positionH>
                <wp:positionV relativeFrom="paragraph">
                  <wp:posOffset>2396490</wp:posOffset>
                </wp:positionV>
                <wp:extent cx="904875" cy="7620"/>
                <wp:effectExtent l="0" t="0" r="0" b="0"/>
                <wp:wrapNone/>
                <wp:docPr id="15" name="直接连接符 15"/>
                <wp:cNvGraphicFramePr/>
                <a:graphic xmlns:a="http://schemas.openxmlformats.org/drawingml/2006/main">
                  <a:graphicData uri="http://schemas.microsoft.com/office/word/2010/wordprocessingShape">
                    <wps:wsp>
                      <wps:cNvSpPr/>
                      <wps:spPr>
                        <a:xfrm flipV="1">
                          <a:off x="0" y="0"/>
                          <a:ext cx="904875" cy="76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28pt;margin-top:188.7pt;height:0.6pt;width:71.25pt;z-index:251677696;mso-width-relative:page;mso-height-relative:page;" fillcolor="#FFFFFF" filled="t" stroked="t" coordsize="21600,21600" o:gfxdata="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9MBa92gAAAAsBAAAPAAAAAAAAAAEAIAAAACIAAABkcnMvZG93&#10;bnJldi54bWxQSwECFAAUAAAACACHTuJALpbmzf4BAADyAwAADgAAAAAAAAABACAAAAApAQAAZHJz&#10;L2Uyb0RvYy54bWxQSwUGAAAAAAYABgBZAQAAmQUAAAAA&#10;">
                <v:path arrowok="t"/>
                <v:fill on="t" focussize="0,0"/>
                <v:stroke/>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79744" behindDoc="0" locked="0" layoutInCell="1" allowOverlap="1">
                <wp:simplePos x="0" y="0"/>
                <wp:positionH relativeFrom="column">
                  <wp:posOffset>1626870</wp:posOffset>
                </wp:positionH>
                <wp:positionV relativeFrom="paragraph">
                  <wp:posOffset>3541395</wp:posOffset>
                </wp:positionV>
                <wp:extent cx="904875" cy="7620"/>
                <wp:effectExtent l="0" t="0" r="0" b="0"/>
                <wp:wrapNone/>
                <wp:docPr id="16" name="直接连接符 16"/>
                <wp:cNvGraphicFramePr/>
                <a:graphic xmlns:a="http://schemas.openxmlformats.org/drawingml/2006/main">
                  <a:graphicData uri="http://schemas.microsoft.com/office/word/2010/wordprocessingShape">
                    <wps:wsp>
                      <wps:cNvSpPr/>
                      <wps:spPr>
                        <a:xfrm flipV="1">
                          <a:off x="0" y="0"/>
                          <a:ext cx="904875" cy="76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28.1pt;margin-top:278.85pt;height:0.6pt;width:71.25pt;z-index:251679744;mso-width-relative:page;mso-height-relative:page;" fillcolor="#FFFFFF" filled="t" stroked="t" coordsize="21600,21600" o:gfxdata="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B5TgbZAAAACwEAAA8AAAAAAAAAAQAgAAAAIgAAAGRycy9kb3du&#10;cmV2LnhtbFBLAQIUABQAAAAIAIdO4kCHQ8CB/gEAAPIDAAAOAAAAAAAAAAEAIAAAACgBAABkcnMv&#10;ZTJvRG9jLnhtbFBLBQYAAAAABgAGAFkBAACYBQAAAAA=&#10;">
                <v:path arrowok="t"/>
                <v:fill on="t" focussize="0,0"/>
                <v:stroke/>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75648" behindDoc="0" locked="0" layoutInCell="1" allowOverlap="1">
                <wp:simplePos x="0" y="0"/>
                <wp:positionH relativeFrom="column">
                  <wp:posOffset>1625600</wp:posOffset>
                </wp:positionH>
                <wp:positionV relativeFrom="paragraph">
                  <wp:posOffset>1261745</wp:posOffset>
                </wp:positionV>
                <wp:extent cx="904875" cy="7620"/>
                <wp:effectExtent l="0" t="0" r="0" b="0"/>
                <wp:wrapNone/>
                <wp:docPr id="17" name="直接连接符 17"/>
                <wp:cNvGraphicFramePr/>
                <a:graphic xmlns:a="http://schemas.openxmlformats.org/drawingml/2006/main">
                  <a:graphicData uri="http://schemas.microsoft.com/office/word/2010/wordprocessingShape">
                    <wps:wsp>
                      <wps:cNvSpPr/>
                      <wps:spPr>
                        <a:xfrm flipV="1">
                          <a:off x="0" y="0"/>
                          <a:ext cx="904875" cy="76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28pt;margin-top:99.35pt;height:0.6pt;width:71.25pt;z-index:251675648;mso-width-relative:page;mso-height-relative:page;" fillcolor="#FFFFFF" filled="t" stroked="t" coordsize="21600,21600" o:gfxdata="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wqTX3ZAAAACwEAAA8AAAAAAAAAAQAgAAAAIgAAAGRycy9kb3du&#10;cmV2LnhtbFBLAQIUABQAAAAIAIdO4kDf8vIM/gEAAPIDAAAOAAAAAAAAAAEAIAAAACgBAABkcnMv&#10;ZTJvRG9jLnhtbFBLBQYAAAAABgAGAFkBAACYBQAAAAA=&#10;">
                <v:path arrowok="t"/>
                <v:fill on="t" focussize="0,0"/>
                <v:stroke/>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73600" behindDoc="0" locked="0" layoutInCell="1" allowOverlap="1">
                <wp:simplePos x="0" y="0"/>
                <wp:positionH relativeFrom="column">
                  <wp:posOffset>1623695</wp:posOffset>
                </wp:positionH>
                <wp:positionV relativeFrom="paragraph">
                  <wp:posOffset>116840</wp:posOffset>
                </wp:positionV>
                <wp:extent cx="904875" cy="7620"/>
                <wp:effectExtent l="0" t="0" r="0" b="0"/>
                <wp:wrapNone/>
                <wp:docPr id="26" name="直接连接符 26"/>
                <wp:cNvGraphicFramePr/>
                <a:graphic xmlns:a="http://schemas.openxmlformats.org/drawingml/2006/main">
                  <a:graphicData uri="http://schemas.microsoft.com/office/word/2010/wordprocessingShape">
                    <wps:wsp>
                      <wps:cNvSpPr/>
                      <wps:spPr>
                        <a:xfrm flipV="1">
                          <a:off x="0" y="0"/>
                          <a:ext cx="904875" cy="76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27.85pt;margin-top:9.2pt;height:0.6pt;width:71.25pt;z-index:251673600;mso-width-relative:page;mso-height-relative:page;" fillcolor="#FFFFFF" filled="t" stroked="t" coordsize="21600,21600" o:gfxdata="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mcJQ9cAAAAJAQAADwAAAAAAAAABACAAAAAiAAAAZHJzL2Rvd25y&#10;ZXYueG1sUEsBAhQAFAAAAAgAh07iQB5+hi7/AQAA8gMAAA4AAAAAAAAAAQAgAAAAJgEAAGRycy9l&#10;Mm9Eb2MueG1sUEsFBgAAAAAGAAYAWQEAAJcFAAAAAA==&#10;">
                <v:path arrowok="t"/>
                <v:fill on="t" focussize="0,0"/>
                <v:stroke/>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71552" behindDoc="0" locked="0" layoutInCell="1" allowOverlap="1">
                <wp:simplePos x="0" y="0"/>
                <wp:positionH relativeFrom="column">
                  <wp:posOffset>105410</wp:posOffset>
                </wp:positionH>
                <wp:positionV relativeFrom="paragraph">
                  <wp:posOffset>6725920</wp:posOffset>
                </wp:positionV>
                <wp:extent cx="1508760" cy="436880"/>
                <wp:effectExtent l="5080" t="4445" r="10160" b="15875"/>
                <wp:wrapNone/>
                <wp:docPr id="29" name="圆角矩形 29"/>
                <wp:cNvGraphicFramePr/>
                <a:graphic xmlns:a="http://schemas.openxmlformats.org/drawingml/2006/main">
                  <a:graphicData uri="http://schemas.microsoft.com/office/word/2010/wordprocessingShape">
                    <wps:wsp>
                      <wps:cNvSpPr/>
                      <wps:spPr>
                        <a:xfrm>
                          <a:off x="0" y="0"/>
                          <a:ext cx="1508760" cy="4368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应急结束</w:t>
                            </w:r>
                          </w:p>
                        </w:txbxContent>
                      </wps:txbx>
                      <wps:bodyPr upright="1"/>
                    </wps:wsp>
                  </a:graphicData>
                </a:graphic>
              </wp:anchor>
            </w:drawing>
          </mc:Choice>
          <mc:Fallback>
            <w:pict>
              <v:roundrect id="_x0000_s1026" o:spid="_x0000_s1026" o:spt="2" style="position:absolute;left:0pt;margin-left:8.3pt;margin-top:529.6pt;height:34.4pt;width:118.8pt;z-index:251671552;mso-width-relative:page;mso-height-relative:page;" fillcolor="#FFFFFF" filled="t" stroked="t" coordsize="21600,21600" arcsize="0.166666666666667" o:gfxdata="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n&#10;SgJ21wAAAAwBAAAPAAAAAAAAAAEAIAAAACIAAABkcnMvZG93bnJldi54bWxQSwECFAAUAAAACACH&#10;TuJA8MCxsyUCAABYBAAADgAAAAAAAAABACAAAAAmAQAAZHJzL2Uyb0RvYy54bWxQSwUGAAAAAAYA&#10;BgBZAQAAvQU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应急结束</w:t>
                      </w:r>
                    </w:p>
                  </w:txbxContent>
                </v:textbox>
              </v:roundrect>
            </w:pict>
          </mc:Fallback>
        </mc:AlternateContent>
      </w:r>
      <w:r>
        <w:rPr>
          <w:rFonts w:hint="default" w:ascii="Times New Roman" w:hAnsi="Times New Roman" w:cs="Times New Roman"/>
          <w:sz w:val="32"/>
        </w:rPr>
        <mc:AlternateContent>
          <mc:Choice Requires="wps">
            <w:drawing>
              <wp:anchor distT="0" distB="0" distL="114300" distR="114300" simplePos="0" relativeHeight="251665408" behindDoc="0" locked="0" layoutInCell="1" allowOverlap="1">
                <wp:simplePos x="0" y="0"/>
                <wp:positionH relativeFrom="column">
                  <wp:posOffset>118745</wp:posOffset>
                </wp:positionH>
                <wp:positionV relativeFrom="paragraph">
                  <wp:posOffset>3324860</wp:posOffset>
                </wp:positionV>
                <wp:extent cx="1508760" cy="436880"/>
                <wp:effectExtent l="5080" t="4445" r="10160" b="15875"/>
                <wp:wrapNone/>
                <wp:docPr id="39" name="圆角矩形 39"/>
                <wp:cNvGraphicFramePr/>
                <a:graphic xmlns:a="http://schemas.openxmlformats.org/drawingml/2006/main">
                  <a:graphicData uri="http://schemas.microsoft.com/office/word/2010/wordprocessingShape">
                    <wps:wsp>
                      <wps:cNvSpPr/>
                      <wps:spPr>
                        <a:xfrm>
                          <a:off x="0" y="0"/>
                          <a:ext cx="1508760" cy="4368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县森防办</w:t>
                            </w:r>
                          </w:p>
                        </w:txbxContent>
                      </wps:txbx>
                      <wps:bodyPr upright="1"/>
                    </wps:wsp>
                  </a:graphicData>
                </a:graphic>
              </wp:anchor>
            </w:drawing>
          </mc:Choice>
          <mc:Fallback>
            <w:pict>
              <v:roundrect id="_x0000_s1026" o:spid="_x0000_s1026" o:spt="2" style="position:absolute;left:0pt;margin-left:9.35pt;margin-top:261.8pt;height:34.4pt;width:118.8pt;z-index:251665408;mso-width-relative:page;mso-height-relative:page;" fillcolor="#FFFFFF" filled="t" stroked="t" coordsize="21600,21600" arcsize="0.166666666666667" o:gfxdata="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v9&#10;5vrWAAAACgEAAA8AAAAAAAAAAQAgAAAAIgAAAGRycy9kb3ducmV2LnhtbFBLAQIUABQAAAAIAIdO&#10;4kD7pSh1JQIAAFgEAAAOAAAAAAAAAAEAIAAAACUBAABkcnMvZTJvRG9jLnhtbFBLBQYAAAAABgAG&#10;AFkBAAC8BQ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县森防办</w:t>
                      </w:r>
                    </w:p>
                  </w:txbxContent>
                </v:textbox>
              </v:roundrect>
            </w:pict>
          </mc:Fallback>
        </mc:AlternateContent>
      </w:r>
      <w:r>
        <w:rPr>
          <w:rFonts w:hint="default" w:ascii="Times New Roman" w:hAnsi="Times New Roman" w:cs="Times New Roman"/>
          <w:sz w:val="32"/>
        </w:rPr>
        <mc:AlternateContent>
          <mc:Choice Requires="wps">
            <w:drawing>
              <wp:anchor distT="0" distB="0" distL="114300" distR="114300" simplePos="0" relativeHeight="251666432" behindDoc="0" locked="0" layoutInCell="1" allowOverlap="1">
                <wp:simplePos x="0" y="0"/>
                <wp:positionH relativeFrom="column">
                  <wp:posOffset>867410</wp:posOffset>
                </wp:positionH>
                <wp:positionV relativeFrom="paragraph">
                  <wp:posOffset>3756660</wp:posOffset>
                </wp:positionV>
                <wp:extent cx="7620" cy="698500"/>
                <wp:effectExtent l="48260" t="0" r="58420" b="6350"/>
                <wp:wrapNone/>
                <wp:docPr id="24" name="直接连接符 24"/>
                <wp:cNvGraphicFramePr/>
                <a:graphic xmlns:a="http://schemas.openxmlformats.org/drawingml/2006/main">
                  <a:graphicData uri="http://schemas.microsoft.com/office/word/2010/wordprocessingShape">
                    <wps:wsp>
                      <wps:cNvSpPr/>
                      <wps:spPr>
                        <a:xfrm flipH="1">
                          <a:off x="0" y="0"/>
                          <a:ext cx="7620" cy="6985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68.3pt;margin-top:295.8pt;height:55pt;width:0.6pt;z-index:251666432;mso-width-relative:page;mso-height-relative:page;" fillcolor="#FFFFFF" filled="t" stroked="t" coordsize="21600,21600" o:gfxdata="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eZDHU9gAAAALAQAADwAAAAAAAAABACAAAAAiAAAA&#10;ZHJzL2Rvd25yZXYueG1sUEsBAhQAFAAAAAgAh07iQIAhAQMHAgAA8wMAAA4AAAAAAAAAAQAgAAAA&#10;JwEAAGRycy9lMm9Eb2MueG1sUEsFBgAAAAAGAAYAWQEAAKAFAAAAAA==&#10;">
                <v:path arrowok="t"/>
                <v:fill on="t" focussize="0,0"/>
                <v:stroke endarrow="open"/>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64384" behindDoc="0" locked="0" layoutInCell="1" allowOverlap="1">
                <wp:simplePos x="0" y="0"/>
                <wp:positionH relativeFrom="column">
                  <wp:posOffset>865505</wp:posOffset>
                </wp:positionH>
                <wp:positionV relativeFrom="paragraph">
                  <wp:posOffset>2620010</wp:posOffset>
                </wp:positionV>
                <wp:extent cx="7620" cy="698500"/>
                <wp:effectExtent l="48260" t="0" r="58420" b="6350"/>
                <wp:wrapNone/>
                <wp:docPr id="27" name="直接连接符 27"/>
                <wp:cNvGraphicFramePr/>
                <a:graphic xmlns:a="http://schemas.openxmlformats.org/drawingml/2006/main">
                  <a:graphicData uri="http://schemas.microsoft.com/office/word/2010/wordprocessingShape">
                    <wps:wsp>
                      <wps:cNvSpPr/>
                      <wps:spPr>
                        <a:xfrm flipH="1">
                          <a:off x="0" y="0"/>
                          <a:ext cx="7620" cy="6985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68.15pt;margin-top:206.3pt;height:55pt;width:0.6pt;z-index:251664384;mso-width-relative:page;mso-height-relative:page;" fillcolor="#FFFFFF" filled="t" stroked="t" coordsize="21600,21600" o:gfxdata="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rC3pzZAAAACwEAAA8AAAAAAAAAAQAgAAAAIgAA&#10;AGRycy9kb3ducmV2LnhtbFBLAQIUABQAAAAIAIdO4kAZHEesBwIAAPMDAAAOAAAAAAAAAAEAIAAA&#10;ACgBAABkcnMvZTJvRG9jLnhtbFBLBQYAAAAABgAGAFkBAAChBQAAAAA=&#10;">
                <v:path arrowok="t"/>
                <v:fill on="t" focussize="0,0"/>
                <v:stroke endarrow="open"/>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63360" behindDoc="0" locked="0" layoutInCell="1" allowOverlap="1">
                <wp:simplePos x="0" y="0"/>
                <wp:positionH relativeFrom="column">
                  <wp:posOffset>116840</wp:posOffset>
                </wp:positionH>
                <wp:positionV relativeFrom="paragraph">
                  <wp:posOffset>2188210</wp:posOffset>
                </wp:positionV>
                <wp:extent cx="1508760" cy="436880"/>
                <wp:effectExtent l="5080" t="4445" r="10160" b="15875"/>
                <wp:wrapNone/>
                <wp:docPr id="30" name="圆角矩形 30"/>
                <wp:cNvGraphicFramePr/>
                <a:graphic xmlns:a="http://schemas.openxmlformats.org/drawingml/2006/main">
                  <a:graphicData uri="http://schemas.microsoft.com/office/word/2010/wordprocessingShape">
                    <wps:wsp>
                      <wps:cNvSpPr/>
                      <wps:spPr>
                        <a:xfrm>
                          <a:off x="0" y="0"/>
                          <a:ext cx="1508760" cy="4368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县森防指</w:t>
                            </w:r>
                          </w:p>
                        </w:txbxContent>
                      </wps:txbx>
                      <wps:bodyPr upright="1"/>
                    </wps:wsp>
                  </a:graphicData>
                </a:graphic>
              </wp:anchor>
            </w:drawing>
          </mc:Choice>
          <mc:Fallback>
            <w:pict>
              <v:roundrect id="_x0000_s1026" o:spid="_x0000_s1026" o:spt="2" style="position:absolute;left:0pt;margin-left:9.2pt;margin-top:172.3pt;height:34.4pt;width:118.8pt;z-index:251663360;mso-width-relative:page;mso-height-relative:page;" fillcolor="#FFFFFF" filled="t" stroked="t" coordsize="21600,21600" arcsize="0.166666666666667" o:gfxdata="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UqO5&#10;ENYAAAAKAQAADwAAAAAAAAABACAAAAAiAAAAZHJzL2Rvd25yZXYueG1sUEsBAhQAFAAAAAgAh07i&#10;QJfAV5YkAgAAWAQAAA4AAAAAAAAAAQAgAAAAJQEAAGRycy9lMm9Eb2MueG1sUEsFBgAAAAAGAAYA&#10;WQEAALsFA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县森防指</w:t>
                      </w:r>
                    </w:p>
                  </w:txbxContent>
                </v:textbox>
              </v:roundrect>
            </w:pict>
          </mc:Fallback>
        </mc:AlternateContent>
      </w:r>
      <w:r>
        <w:rPr>
          <w:rFonts w:hint="default" w:ascii="Times New Roman" w:hAnsi="Times New Roman" w:cs="Times New Roman"/>
          <w:sz w:val="32"/>
        </w:rPr>
        <mc:AlternateContent>
          <mc:Choice Requires="wps">
            <w:drawing>
              <wp:anchor distT="0" distB="0" distL="114300" distR="114300" simplePos="0" relativeHeight="251662336" behindDoc="0" locked="0" layoutInCell="1" allowOverlap="1">
                <wp:simplePos x="0" y="0"/>
                <wp:positionH relativeFrom="column">
                  <wp:posOffset>862965</wp:posOffset>
                </wp:positionH>
                <wp:positionV relativeFrom="paragraph">
                  <wp:posOffset>1483360</wp:posOffset>
                </wp:positionV>
                <wp:extent cx="7620" cy="698500"/>
                <wp:effectExtent l="48260" t="0" r="58420" b="6350"/>
                <wp:wrapNone/>
                <wp:docPr id="25" name="直接连接符 25"/>
                <wp:cNvGraphicFramePr/>
                <a:graphic xmlns:a="http://schemas.openxmlformats.org/drawingml/2006/main">
                  <a:graphicData uri="http://schemas.microsoft.com/office/word/2010/wordprocessingShape">
                    <wps:wsp>
                      <wps:cNvSpPr/>
                      <wps:spPr>
                        <a:xfrm flipH="1">
                          <a:off x="0" y="0"/>
                          <a:ext cx="7620" cy="6985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67.95pt;margin-top:116.8pt;height:55pt;width:0.6pt;z-index:251662336;mso-width-relative:page;mso-height-relative:page;" fillcolor="#FFFFFF" filled="t" stroked="t" coordsize="21600,21600" o:gfxdata="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vSP3MtkAAAALAQAADwAAAAAAAAABACAAAAAiAAAA&#10;ZHJzL2Rvd25yZXYueG1sUEsBAhQAFAAAAAgAh07iQPfKPGYGAgAA8wMAAA4AAAAAAAAAAQAgAAAA&#10;KAEAAGRycy9lMm9Eb2MueG1sUEsFBgAAAAAGAAYAWQEAAKAFAAAAAA==&#10;">
                <v:path arrowok="t"/>
                <v:fill on="t" focussize="0,0"/>
                <v:stroke endarrow="open"/>
                <v:imagedata o:title=""/>
                <o:lock v:ext="edit" aspectratio="f"/>
              </v:line>
            </w:pict>
          </mc:Fallback>
        </mc:AlternateContent>
      </w: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1051560</wp:posOffset>
                </wp:positionV>
                <wp:extent cx="1508760" cy="436880"/>
                <wp:effectExtent l="5080" t="4445" r="10160" b="15875"/>
                <wp:wrapNone/>
                <wp:docPr id="28" name="圆角矩形 28"/>
                <wp:cNvGraphicFramePr/>
                <a:graphic xmlns:a="http://schemas.openxmlformats.org/drawingml/2006/main">
                  <a:graphicData uri="http://schemas.microsoft.com/office/word/2010/wordprocessingShape">
                    <wps:wsp>
                      <wps:cNvSpPr/>
                      <wps:spPr>
                        <a:xfrm>
                          <a:off x="0" y="0"/>
                          <a:ext cx="1508760" cy="43688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启动预案</w:t>
                            </w:r>
                          </w:p>
                        </w:txbxContent>
                      </wps:txbx>
                      <wps:bodyPr upright="1"/>
                    </wps:wsp>
                  </a:graphicData>
                </a:graphic>
              </wp:anchor>
            </w:drawing>
          </mc:Choice>
          <mc:Fallback>
            <w:pict>
              <v:roundrect id="_x0000_s1026" o:spid="_x0000_s1026" o:spt="2" style="position:absolute;left:0pt;margin-left:9pt;margin-top:82.8pt;height:34.4pt;width:118.8pt;z-index:251661312;mso-width-relative:page;mso-height-relative:page;" fillcolor="#FFFFFF" filled="t" stroked="t" coordsize="21600,21600" arcsize="0.166666666666667" o:gfxdata="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GybSXbU&#10;AAAACgEAAA8AAAAAAAAAAQAgAAAAIgAAAGRycy9kb3ducmV2LnhtbFBLAQIUABQAAAAIAIdO4kDK&#10;eQ0mJAIAAFgEAAAOAAAAAAAAAAEAIAAAACMBAABkcnMvZTJvRG9jLnhtbFBLBQYAAAAABgAGAFkB&#10;AAC5BQ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30"/>
                        <w:jc w:val="center"/>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启动预案</w:t>
                      </w:r>
                    </w:p>
                  </w:txbxContent>
                </v:textbox>
              </v:roundrect>
            </w:pict>
          </mc:Fallback>
        </mc:AlternateContent>
      </w:r>
      <w:r>
        <w:rPr>
          <w:rFonts w:hint="default" w:ascii="Times New Roman" w:hAnsi="Times New Roman" w:cs="Times New Roman"/>
          <w:sz w:val="32"/>
        </w:rPr>
        <mc:AlternateContent>
          <mc:Choice Requires="wps">
            <w:drawing>
              <wp:anchor distT="0" distB="0" distL="114300" distR="114300" simplePos="0" relativeHeight="251660288" behindDoc="0" locked="0" layoutInCell="1" allowOverlap="1">
                <wp:simplePos x="0" y="0"/>
                <wp:positionH relativeFrom="column">
                  <wp:posOffset>862965</wp:posOffset>
                </wp:positionH>
                <wp:positionV relativeFrom="paragraph">
                  <wp:posOffset>354965</wp:posOffset>
                </wp:positionV>
                <wp:extent cx="7620" cy="698500"/>
                <wp:effectExtent l="48260" t="0" r="58420" b="6350"/>
                <wp:wrapNone/>
                <wp:docPr id="19" name="直接连接符 19"/>
                <wp:cNvGraphicFramePr/>
                <a:graphic xmlns:a="http://schemas.openxmlformats.org/drawingml/2006/main">
                  <a:graphicData uri="http://schemas.microsoft.com/office/word/2010/wordprocessingShape">
                    <wps:wsp>
                      <wps:cNvSpPr/>
                      <wps:spPr>
                        <a:xfrm flipH="1">
                          <a:off x="0" y="0"/>
                          <a:ext cx="7620" cy="6985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67.95pt;margin-top:27.95pt;height:55pt;width:0.6pt;z-index:251660288;mso-width-relative:page;mso-height-relative:page;" fillcolor="#FFFFFF" filled="t" stroked="t" coordsize="21600,21600" o:gfxdata="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&#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LasHbbXAAAACgEAAA8AAAAAAAAAAQAgAAAAIgAAAGRy&#10;cy9kb3ducmV2LnhtbFBLAQIUABQAAAAIAIdO4kCNW8s/BgIAAPMDAAAOAAAAAAAAAAEAIAAAACYB&#10;AABkcnMvZTJvRG9jLnhtbFBLBQYAAAAABgAGAFkBAACeBQAAAAA=&#10;">
                <v:path arrowok="t"/>
                <v:fill on="t" focussize="0,0"/>
                <v:stroke endarrow="open"/>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b w:val="0"/>
          <w:bCs w:val="0"/>
          <w:sz w:val="32"/>
          <w:szCs w:val="32"/>
          <w:lang w:val="en-US" w:eastAsia="zh-CN"/>
        </w:rPr>
      </w:pPr>
      <w:bookmarkStart w:id="9" w:name="_Toc22684"/>
      <w:r>
        <w:rPr>
          <w:rFonts w:hint="eastAsia" w:ascii="黑体" w:hAnsi="黑体" w:eastAsia="黑体" w:cs="黑体"/>
          <w:b w:val="0"/>
          <w:bCs w:val="0"/>
          <w:sz w:val="32"/>
          <w:szCs w:val="32"/>
          <w:lang w:val="en-US" w:eastAsia="zh-CN"/>
        </w:rPr>
        <w:t>附件3</w:t>
      </w:r>
    </w:p>
    <w:p>
      <w:pPr>
        <w:pStyle w:val="3"/>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default" w:ascii="Times New Roman" w:hAnsi="Times New Roman" w:eastAsia="方正小标宋简体" w:cs="Times New Roman"/>
          <w:b w:val="0"/>
          <w:bCs w:val="0"/>
          <w:sz w:val="36"/>
          <w:szCs w:val="36"/>
          <w:lang w:val="en-US" w:eastAsia="zh-CN"/>
        </w:rPr>
      </w:pPr>
      <w:r>
        <w:rPr>
          <w:rFonts w:hint="default" w:ascii="Times New Roman" w:hAnsi="Times New Roman" w:eastAsia="方正小标宋简体" w:cs="Times New Roman"/>
          <w:b w:val="0"/>
          <w:bCs w:val="0"/>
          <w:sz w:val="36"/>
          <w:szCs w:val="36"/>
          <w:lang w:val="en-US" w:eastAsia="zh-CN"/>
        </w:rPr>
        <w:t>蓝田县森林草原防灭火指挥机构及职责</w:t>
      </w:r>
      <w:bookmarkEnd w:id="9"/>
    </w:p>
    <w:tbl>
      <w:tblPr>
        <w:tblStyle w:val="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36"/>
        <w:gridCol w:w="2742"/>
        <w:gridCol w:w="87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4178"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109" w:beforeLines="30" w:after="109" w:afterLines="30" w:line="240" w:lineRule="auto"/>
              <w:jc w:val="center"/>
              <w:textAlignment w:val="auto"/>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指挥机构</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109" w:beforeLines="30" w:after="109" w:afterLines="30" w:line="240" w:lineRule="auto"/>
              <w:jc w:val="center"/>
              <w:textAlignment w:val="auto"/>
              <w:rPr>
                <w:rFonts w:hint="eastAsia" w:ascii="黑体" w:hAnsi="黑体" w:eastAsia="黑体" w:cs="黑体"/>
                <w:b w:val="0"/>
                <w:bCs w:val="0"/>
                <w:sz w:val="24"/>
                <w:szCs w:val="24"/>
                <w:vertAlign w:val="baseline"/>
                <w:lang w:val="en-US" w:eastAsia="zh-CN"/>
              </w:rPr>
            </w:pPr>
            <w:r>
              <w:rPr>
                <w:rFonts w:hint="eastAsia" w:ascii="黑体" w:hAnsi="黑体" w:eastAsia="黑体" w:cs="黑体"/>
                <w:b w:val="0"/>
                <w:bCs w:val="0"/>
                <w:sz w:val="24"/>
                <w:szCs w:val="24"/>
                <w:vertAlign w:val="baseline"/>
                <w:lang w:val="en-US" w:eastAsia="zh-CN"/>
              </w:rPr>
              <w:t>职责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43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总指挥长</w:t>
            </w: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1"/>
                <w:szCs w:val="21"/>
                <w:vertAlign w:val="baseline"/>
                <w:lang w:val="en-US" w:eastAsia="zh-CN"/>
              </w:rPr>
              <w:t>县政府分管常务工作副县长</w:t>
            </w:r>
          </w:p>
        </w:tc>
        <w:tc>
          <w:tcPr>
            <w:tcW w:w="879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森林草原防灭火指挥部职责：研究部署全县森林草原防灭火工作；指导协调一般以上森林草原火灾及其他需要县森林草原防灭火指挥部响应处置的火灾扑救工作；监督检查全县各镇街各有关部门贯彻执行上级党委、政府及县委、县政府关于森林防灭火工作的决策部署以及其他重大事项的落实情况；组织指导有关森林火灾的调查评估处理和挂牌督办工作；完成县政府交办的其他森林防灭火工作。</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森林草原防灭火指挥部办公室职责：协调推动各镇街各成员单位贯彻落实上级党委、上级政府和县委、县政府关于森林防灭火工作的各项决策部署，上级领导和县领导关于森林防灭火工作的重要指示批示精神以及上级森林草原防灭火指挥部、上级森防办和县森林草原防灭火指挥部的工作要求；分析全县森林防灭火形势，开展全县森林防灭火方针政策和工作措施的调查研究，协调解决全县森林防灭火工作中的重要问题和成员单位提出的重要事项；研究提出县森林草原防灭火指挥部年度工作要点和任务分工方案建议，综合汇总和通报全县森林草原防灭火工作情况，承办县森林草原防灭火指挥部会议、文件起草、制度拟定、议定事项跟踪督办工作；研判发布全县森林火险信息和监测信息，组织实施全县森林防灭火工作督查、约谈等工作；协调指导全县森林草原火灾扑救工作，按照总指挥长、副总指挥长要求，做好县级预案启动、一般以上森林火灾及其他需要县森林草原防灭火指挥部响应处置的火灾扑救有关协调指导工作；负责县森林草原防灭火指挥部成员单位的日常协调联络工作；承办县森林草原防灭火指挥部交办的其他事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副总指挥长</w:t>
            </w: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县委常委</w:t>
            </w:r>
            <w:r>
              <w:rPr>
                <w:rFonts w:hint="eastAsia" w:ascii="仿宋_GB2312" w:hAnsi="仿宋_GB2312" w:eastAsia="仿宋_GB2312" w:cs="仿宋_GB2312"/>
                <w:sz w:val="21"/>
                <w:szCs w:val="21"/>
                <w:vertAlign w:val="baseline"/>
                <w:lang w:val="en-US" w:eastAsia="zh-CN"/>
              </w:rPr>
              <w:t>、</w:t>
            </w:r>
            <w:r>
              <w:rPr>
                <w:rFonts w:hint="eastAsia" w:ascii="仿宋_GB2312" w:hAnsi="仿宋_GB2312" w:eastAsia="仿宋_GB2312" w:cs="仿宋_GB2312"/>
                <w:sz w:val="24"/>
                <w:szCs w:val="24"/>
                <w:vertAlign w:val="baseline"/>
                <w:lang w:val="en-US" w:eastAsia="zh-CN"/>
              </w:rPr>
              <w:t>县人武部部长</w:t>
            </w:r>
          </w:p>
        </w:tc>
        <w:tc>
          <w:tcPr>
            <w:tcW w:w="8796"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分管公安副县长</w:t>
            </w:r>
          </w:p>
        </w:tc>
        <w:tc>
          <w:tcPr>
            <w:tcW w:w="8796"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分管林业副县长</w:t>
            </w:r>
          </w:p>
        </w:tc>
        <w:tc>
          <w:tcPr>
            <w:tcW w:w="8796"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43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指挥长</w:t>
            </w: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县政府办主任</w:t>
            </w:r>
          </w:p>
        </w:tc>
        <w:tc>
          <w:tcPr>
            <w:tcW w:w="8796"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县应急管理局局长</w:t>
            </w:r>
          </w:p>
        </w:tc>
        <w:tc>
          <w:tcPr>
            <w:tcW w:w="8796"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县秦保局局长</w:t>
            </w:r>
          </w:p>
        </w:tc>
        <w:tc>
          <w:tcPr>
            <w:tcW w:w="8796"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县消防救援大队大队长</w:t>
            </w:r>
          </w:p>
        </w:tc>
        <w:tc>
          <w:tcPr>
            <w:tcW w:w="8796" w:type="dxa"/>
            <w:vMerge w:val="continue"/>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c>
          <w:tcPr>
            <w:tcW w:w="143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成员单位</w:t>
            </w: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县政府办</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负责全县森林火灾救援中各方面工作的组织协调。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县人武部</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根据森林火灾具体情况，组织指挥民兵参与森林火灾扑救行动；根据火灾情况，提出动用解放军和武警部队参与森林火灾扑救的兵力动用方案；根据上级授权，指挥协调解放军和武警部队参与扑救行动。经上级授权，负责组织武警部队开展抢险救援工作；参与森林火灾扑救；负责搜救遇险遇难人员；参与维护抢险救灾秩序，转移危险地区人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县委宣传部</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负责协调媒体配合县应急管理局、县秦保局等部门做好森林防灭火工作政策解读和舆论引导，开展火灾防治公益宣传和重要时段的安全提示；指导有关部门做好突发火情和火灾扑救的信息发布及宣传报道；指导有关部门做好舆情监测、媒体应对及新闻发布工作。森林草原火灾扑救期间，在县森林草原防灭火指挥部授权，牵头组织县融媒体中心、县委网信办及电信、联通、移动三大运营商及时将防汛信息通过电视、广播、网络等视听媒介滚动播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县发改委</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保持灾区米面粮油等商品供给的基本稳定；根据救灾物资储备规划、品种目录和标准、年度购置计划，负责全县救灾物资的收储、轮换和日常管理，根据县森林草原防灭火指挥部的动用指令按程序组织调出。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县教科局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负责指导所属学校开展防灭火安全教育,普及防火避险知识；负责组织师生逃生演练和自救互救训练;协助有关部门指导受灾学校组织转移和安置师生；指导学校提供应急避难场所。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3" w:beforeLines="20" w:after="73" w:afterLines="20"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县经贸局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3" w:beforeLines="20" w:after="73" w:afterLines="20"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配合做好抢险救灾生活必需品的供应，及抢险救灾物资的储备、供应和调拨工作。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成员单位</w:t>
            </w: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县公安局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研究部署全县公安机关森林防灭火工作，组织对森林火灾可能造成的重大社会治安和稳定问题进行预判；提供公安派出所及警务室分布等基础信息；依法指导公安机关开展火场警戒、交通管制、治安维护、火案侦破等工作，并提供相关信息及查处进度；协同有关部门做好防火宣传、火灾隐患排查、重点区域巡护、违规用火处罚等防范处置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县民政局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负责对符合条件的受灾困难群众及时纳入最低生活保障、特困人员供养或给予临时救助。协助做好灾害遇难人员遗体处置相关事宜；负责指导慈善捐赠工作；推进殡葬改革，倡导文明祭扫，本着属地管理的原则，配合街道做好减少传统祭祀方式造成的森林火灾风险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县财政局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负责组织安排县级森林防灭火经费预算,以及有关森林防灭火的县级财政补助专款，按程序及时下拨并监督使用。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县资源规划局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根据森林火灾扑救需要，协助和配合灾区制定灾后恢复重建相关规划工作。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县交通局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4" w:lineRule="auto"/>
              <w:ind w:firstLine="480" w:firstLineChars="200"/>
              <w:jc w:val="both"/>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负责对进入山区、林区的运营车辆和乘客进行防灭火宣传教育；负责火灾扑救人员、物资及转移灾民所需道路运输运力的协调和保障；组织协调受灾损毁的国省市干线公路及农村公路抢修工作，确保救灾交通干线保通保畅;负责配合做好森林防灭火车辆公路通行保障和执行森林防灭火抢险救灾任务车辆免交收费公路通行费等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3" w:beforeLines="20" w:after="73" w:afterLines="20"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县水务局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73" w:beforeLines="20" w:after="73" w:afterLines="20" w:line="288" w:lineRule="auto"/>
              <w:ind w:firstLine="480" w:firstLineChars="200"/>
              <w:jc w:val="both"/>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负责组织、协调水资源调度工作，提供灾区附近取水源地标准地理信息坐标和水文资料，保障森林火灾扑救就近取水、远程供水、直升机吊桶灭火取水等用水保障工作。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b/>
                <w:bCs/>
                <w:sz w:val="24"/>
                <w:szCs w:val="24"/>
                <w:vertAlign w:val="baseline"/>
                <w:lang w:val="en-US" w:eastAsia="zh-CN"/>
              </w:rPr>
              <w:t>成员单位</w:t>
            </w: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县农业农村局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负责收集、反映和上报火灾对灾区农业生产造成的灾情信息；指导灾区农业生产救灾和灾后恢复生产工作。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县文旅体育局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负责督导已纳入旅游行业管理的旅游等级景区（点）做好森林火灾安全隐患排查整治，落实已纳入旅游行业管理的旅游等级景区（点）森林火灾防控措施。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县卫健局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负责协调处置灾区伤病员救治，组织调度优势医疗资源参与较大以上森林火灾应急救援保障。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县应急管理局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按照县委、县政府指示，组织一般以上森林火灾应急处置工作；按照分级负责原则，指导森林火灾处置工作，统筹救援力量建设，组织、协调、指导相关部门开展森林防灭火工作；组织编制森林草原火灾应急预案；发布森林和草原火险、火灾信息；牵头负责森林草原火灾区界联防联治相关工作；协调指导林区受灾群众的生活救助工作；负责全县森林火灾事故调查评估工作；开展森林防灭火知识宣传教育，提高公民安全防范意识；单独或者联合开展森林防灭火工作督促检查；承担森防办日常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县秦保局（县林业局）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4"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履行森林草原防火工作行业管理职责；负责指导全县森林草原火灾预防工作；指导开展防火巡护、火源管理、日常检查、宣传教育、防火设施建设等工作；负责森林火灾的早期处置相关工作；组织指导国有林场林区以及镇街防火专业队伍建设；负责落实综合防灾减灾救灾规划有关要求，组织编制森林火灾防治规划并指导实施；负责森林防火物资库日常管理工作；森林火灾发生后，及时对过火面积、受害森林面积和森林蓄积、其他经济损失等情况进行调查和评估，并提交调查报告；开展经常性的森林防灭火宣传教育，提高公民安全防范意识；单独或者联合开展森林防灭火工作督促检查；根据森林火灾扑救需要，协助和配合灾区制定灾后恢复重建相关规划。</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负责拟定秦岭生态环境保护中长期目标，做好秦岭生态环境保护统筹规划、综合协调和监督检查工作；负责秦岭生态环境保护的日常管理工作；开展包括森林防火在内的秦岭生态环境保护监督检查工作；建立健全包括森林防火在内的秦岭生态环境保护网格化管理制度并组织实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00" w:hRule="atLeast"/>
        </w:trPr>
        <w:tc>
          <w:tcPr>
            <w:tcW w:w="143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rPr>
              <w:t>成员单位</w:t>
            </w: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县消防救援大队</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负责消防救援力量参与森林火灾扑救；参与受火灾危险的遇险人员搜救和转移工作。完成森防指交付的其他防灭火重要工作。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县生态环境局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负责组织对森林火灾区域的环境污染情况进行监测、分析，提出处置方案。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县气象局</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kern w:val="2"/>
                <w:sz w:val="24"/>
                <w:szCs w:val="24"/>
                <w:vertAlign w:val="baseline"/>
                <w:lang w:val="en-US" w:eastAsia="zh-CN" w:bidi="ar-SA"/>
              </w:rPr>
            </w:pPr>
            <w:r>
              <w:rPr>
                <w:rFonts w:hint="eastAsia" w:ascii="仿宋_GB2312" w:hAnsi="仿宋_GB2312" w:eastAsia="仿宋_GB2312" w:cs="仿宋_GB2312"/>
                <w:sz w:val="24"/>
                <w:szCs w:val="24"/>
                <w:vertAlign w:val="baseline"/>
                <w:lang w:val="en-US" w:eastAsia="zh-CN"/>
              </w:rPr>
              <w:t>负责提供全县长、中、短期天气趋势分析；提供全县行政区划森林火险气象等级预报；提供火场或附近区域气象实时数据及火场短期天气预报；协调解决重大森林火灾有关气象服务，根据天气条件组织开展人工影响天气作业，为火灾的科学扑救提供有力技术支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3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p>
        </w:tc>
        <w:tc>
          <w:tcPr>
            <w:tcW w:w="274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中国电信蓝田分公司</w:t>
            </w:r>
          </w:p>
        </w:tc>
        <w:tc>
          <w:tcPr>
            <w:tcW w:w="879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88" w:lineRule="auto"/>
              <w:ind w:firstLine="480" w:firstLineChars="200"/>
              <w:jc w:val="both"/>
              <w:textAlignment w:val="auto"/>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负责电信通讯设施保障，确保电信通讯信息通畅；做好特大灾情时应急通讯保障，协调电信通信资源调度。</w:t>
            </w:r>
          </w:p>
        </w:tc>
      </w:tr>
    </w:tbl>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sectPr>
          <w:pgSz w:w="16840" w:h="11900" w:orient="landscape"/>
          <w:pgMar w:top="1588" w:right="2098" w:bottom="1474" w:left="1984" w:header="851" w:footer="1247" w:gutter="0"/>
          <w:pgBorders>
            <w:top w:val="none" w:sz="0" w:space="0"/>
            <w:left w:val="none" w:sz="0" w:space="0"/>
            <w:bottom w:val="none" w:sz="0" w:space="0"/>
            <w:right w:val="none" w:sz="0" w:space="0"/>
          </w:pgBorders>
          <w:pgNumType w:fmt="decimal"/>
          <w:cols w:space="720" w:num="1"/>
          <w:rtlGutter w:val="0"/>
          <w:docGrid w:linePitch="360" w:charSpace="0"/>
        </w:sect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b w:val="0"/>
          <w:bCs w:val="0"/>
          <w:sz w:val="32"/>
          <w:szCs w:val="32"/>
          <w:lang w:val="en-US" w:eastAsia="zh-CN"/>
        </w:rPr>
      </w:pPr>
      <w:bookmarkStart w:id="10" w:name="_Toc5795"/>
      <w:r>
        <w:rPr>
          <w:rFonts w:hint="eastAsia" w:ascii="黑体" w:hAnsi="黑体" w:eastAsia="黑体" w:cs="黑体"/>
          <w:b w:val="0"/>
          <w:bCs w:val="0"/>
          <w:sz w:val="32"/>
          <w:szCs w:val="32"/>
          <w:lang w:val="en-US" w:eastAsia="zh-CN"/>
        </w:rPr>
        <w:t>附件4</w:t>
      </w:r>
    </w:p>
    <w:p>
      <w:pPr>
        <w:pStyle w:val="3"/>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default" w:ascii="Times New Roman" w:hAnsi="Times New Roman" w:eastAsia="方正小标宋简体" w:cs="Times New Roman"/>
          <w:b w:val="0"/>
          <w:bCs w:val="0"/>
          <w:sz w:val="36"/>
          <w:szCs w:val="36"/>
          <w:lang w:val="en-US" w:eastAsia="zh-CN"/>
        </w:rPr>
      </w:pPr>
      <w:r>
        <w:rPr>
          <w:rFonts w:hint="default" w:ascii="Times New Roman" w:hAnsi="Times New Roman" w:eastAsia="方正小标宋简体" w:cs="Times New Roman"/>
          <w:b w:val="0"/>
          <w:bCs w:val="0"/>
          <w:sz w:val="36"/>
          <w:szCs w:val="36"/>
          <w:lang w:val="en-US" w:eastAsia="zh-CN"/>
        </w:rPr>
        <w:t>扑救前线指挥部各应急小组职责</w:t>
      </w:r>
      <w:bookmarkEnd w:id="10"/>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扑救前线指挥部根据应急处置需要可选择设置综合协调组、扑救指挥组、技术保障组、后勤保障组、医疗救护组、安全保障组、新闻宣传组等工作组。扑救前线指挥部根据火场情况，可调整工作组的设立、组成单位及职责。</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综合协调组：由县应急管理局牵头，负责县扑救前线指挥部的组织、协调、保障工作；组织会议、信息报送工作；协调、督促各组工作。</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扑救指挥组：由县应急管理局牵头，县秦保局（县林业局）、县人武部、县消防救援大队配合制定扑火方案，调配救援力量，组织火灾扑救，部署火场清理看守，火场检查验收移交。</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技术保障组：由县秦保局（县林业局）牵头，县气象局、中国电信蓝田分公司配合，负责组织专家，根据现场火情、气象条件及扑火队伍力量等条件制定扑火方案；预测预报火场天气变化；组织火灾风险监测，指导次生衍生灾害防范；提供火场通信保障工作。</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后勤保障组：由县发改委负责火灾扑救现场所需设备调用、县经贸局负责食品等物资的调集、县交通局负责现场所需物资的交通运输保障工作。</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医疗救护组：由县卫健局牵头，负责现场医疗保障、伤员医疗救助和卫生防疫等工作。</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安全保障组：由县公安局牵头，负责现场交通管控及受影响区域社会治安管理工作，开展火案调查侦破工作。</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新闻宣传组：由县委宣传部牵头，负责指导相关部门组织信息发布工作，指导新闻媒体做好扑火宣传，做好新闻媒体服务和管理，统筹舆情监测和舆论引导。</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b w:val="0"/>
          <w:bCs w:val="0"/>
          <w:sz w:val="32"/>
          <w:szCs w:val="32"/>
          <w:lang w:val="en-US" w:eastAsia="zh-CN"/>
        </w:rPr>
      </w:pPr>
      <w:r>
        <w:rPr>
          <w:rFonts w:hint="default" w:ascii="Times New Roman" w:hAnsi="Times New Roman" w:eastAsia="黑体" w:cs="Times New Roman"/>
          <w:b w:val="0"/>
          <w:bCs w:val="0"/>
          <w:sz w:val="32"/>
          <w:szCs w:val="32"/>
          <w:lang w:val="en-US" w:eastAsia="zh-CN"/>
        </w:rPr>
        <w:br w:type="page"/>
      </w:r>
      <w:bookmarkStart w:id="11" w:name="_Toc9482"/>
      <w:r>
        <w:rPr>
          <w:rFonts w:hint="eastAsia" w:ascii="黑体" w:hAnsi="黑体" w:eastAsia="黑体" w:cs="黑体"/>
          <w:b w:val="0"/>
          <w:bCs w:val="0"/>
          <w:sz w:val="32"/>
          <w:szCs w:val="32"/>
          <w:lang w:val="en-US" w:eastAsia="zh-CN"/>
        </w:rPr>
        <w:t>附件5</w:t>
      </w:r>
    </w:p>
    <w:p>
      <w:pPr>
        <w:keepNext w:val="0"/>
        <w:keepLines w:val="0"/>
        <w:kinsoku/>
        <w:wordWrap/>
        <w:overflowPunct/>
        <w:topLinePunct w:val="0"/>
        <w:autoSpaceDE/>
        <w:autoSpaceDN/>
        <w:bidi w:val="0"/>
        <w:spacing w:line="560" w:lineRule="exact"/>
        <w:textAlignment w:val="auto"/>
        <w:rPr>
          <w:rFonts w:hint="default" w:ascii="Times New Roman" w:hAnsi="Times New Roman" w:eastAsia="仿宋_GB2312" w:cs="Times New Roman"/>
          <w:color w:val="auto"/>
          <w:sz w:val="32"/>
          <w:szCs w:val="32"/>
          <w:u w:val="single"/>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default" w:ascii="Times New Roman" w:hAnsi="Times New Roman" w:eastAsia="方正小标宋简体" w:cs="Times New Roman"/>
          <w:b w:val="0"/>
          <w:bCs w:val="0"/>
          <w:sz w:val="36"/>
          <w:szCs w:val="36"/>
          <w:lang w:val="en-US" w:eastAsia="zh-CN"/>
        </w:rPr>
      </w:pPr>
      <w:r>
        <w:rPr>
          <w:rFonts w:hint="default" w:ascii="Times New Roman" w:hAnsi="Times New Roman" w:eastAsia="方正小标宋简体" w:cs="Times New Roman"/>
          <w:b w:val="0"/>
          <w:bCs w:val="0"/>
          <w:sz w:val="36"/>
          <w:szCs w:val="36"/>
          <w:lang w:val="en-US" w:eastAsia="zh-CN"/>
        </w:rPr>
        <w:t>蓝田县森林草原防灭火指挥部组成</w:t>
      </w:r>
      <w:bookmarkEnd w:id="11"/>
    </w:p>
    <w:p>
      <w:pPr>
        <w:rPr>
          <w:rFonts w:hint="default" w:ascii="Times New Roman" w:hAnsi="Times New Roman" w:cs="Times New Roman"/>
          <w:lang w:val="en-US" w:eastAsia="zh-CN"/>
        </w:rPr>
      </w:pPr>
    </w:p>
    <w:p>
      <w:pPr>
        <w:keepNext w:val="0"/>
        <w:keepLines w:val="0"/>
        <w:kinsoku/>
        <w:wordWrap/>
        <w:overflowPunct/>
        <w:topLinePunct w:val="0"/>
        <w:autoSpaceDE/>
        <w:autoSpaceDN/>
        <w:bidi w:val="0"/>
        <w:spacing w:line="560" w:lineRule="exact"/>
        <w:textAlignment w:val="auto"/>
        <w:rPr>
          <w:rFonts w:hint="default" w:ascii="Times New Roman" w:hAnsi="Times New Roman" w:eastAsia="仿宋_GB2312" w:cs="Times New Roman"/>
          <w:color w:val="auto"/>
          <w:sz w:val="32"/>
          <w:szCs w:val="32"/>
          <w:u w:val="single"/>
          <w:lang w:val="en-US" w:eastAsia="zh-CN"/>
        </w:rPr>
      </w:pPr>
    </w:p>
    <w:p>
      <w:pPr>
        <w:keepNext w:val="0"/>
        <w:keepLines w:val="0"/>
        <w:kinsoku/>
        <w:wordWrap/>
        <w:overflowPunct/>
        <w:topLinePunct w:val="0"/>
        <w:autoSpaceDE/>
        <w:autoSpaceDN/>
        <w:bidi w:val="0"/>
        <w:spacing w:line="560" w:lineRule="exact"/>
        <w:textAlignment w:val="auto"/>
        <w:rPr>
          <w:rFonts w:hint="default" w:ascii="Times New Roman" w:hAnsi="Times New Roman" w:eastAsia="仿宋_GB2312" w:cs="Times New Roman"/>
          <w:color w:val="auto"/>
          <w:sz w:val="32"/>
          <w:szCs w:val="32"/>
          <w:u w:val="single"/>
          <w:lang w:val="en-US" w:eastAsia="zh-CN"/>
        </w:rPr>
      </w:pP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86912" behindDoc="0" locked="0" layoutInCell="1" allowOverlap="1">
                <wp:simplePos x="0" y="0"/>
                <wp:positionH relativeFrom="column">
                  <wp:posOffset>2686050</wp:posOffset>
                </wp:positionH>
                <wp:positionV relativeFrom="paragraph">
                  <wp:posOffset>-267970</wp:posOffset>
                </wp:positionV>
                <wp:extent cx="2618105" cy="508000"/>
                <wp:effectExtent l="4445" t="4445" r="6350" b="20955"/>
                <wp:wrapNone/>
                <wp:docPr id="35" name="圆角矩形 35"/>
                <wp:cNvGraphicFramePr/>
                <a:graphic xmlns:a="http://schemas.openxmlformats.org/drawingml/2006/main">
                  <a:graphicData uri="http://schemas.microsoft.com/office/word/2010/wordprocessingShape">
                    <wps:wsp>
                      <wps:cNvSpPr/>
                      <wps:spPr>
                        <a:xfrm>
                          <a:off x="0" y="0"/>
                          <a:ext cx="2618105" cy="5080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rFonts w:hint="default" w:eastAsia="仿宋GB2312"/>
                                <w:sz w:val="28"/>
                                <w:szCs w:val="28"/>
                                <w:lang w:val="en-US" w:eastAsia="zh-CN"/>
                              </w:rPr>
                            </w:pPr>
                            <w:r>
                              <w:rPr>
                                <w:rFonts w:hint="eastAsia"/>
                                <w:sz w:val="28"/>
                                <w:szCs w:val="28"/>
                                <w:lang w:val="en-US" w:eastAsia="zh-CN"/>
                              </w:rPr>
                              <w:t>蓝田县森林草原防灭火指挥部</w:t>
                            </w:r>
                          </w:p>
                        </w:txbxContent>
                      </wps:txbx>
                      <wps:bodyPr upright="1"/>
                    </wps:wsp>
                  </a:graphicData>
                </a:graphic>
              </wp:anchor>
            </w:drawing>
          </mc:Choice>
          <mc:Fallback>
            <w:pict>
              <v:roundrect id="_x0000_s1026" o:spid="_x0000_s1026" o:spt="2" style="position:absolute;left:0pt;margin-left:211.5pt;margin-top:-21.1pt;height:40pt;width:206.15pt;z-index:251686912;mso-width-relative:page;mso-height-relative:page;" fillcolor="#FFFFFF" filled="t" stroked="t" coordsize="21600,21600" arcsize="0.166666666666667" o:gfxdata="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H&#10;W35g2AAAAAoBAAAPAAAAAAAAAAEAIAAAACIAAABkcnMvZG93bnJldi54bWxQSwECFAAUAAAACACH&#10;TuJAVOhPSSQCAABYBAAADgAAAAAAAAABACAAAAAnAQAAZHJzL2Uyb0RvYy54bWxQSwUGAAAAAAYA&#10;BgBZAQAAvQU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rFonts w:hint="default" w:eastAsia="仿宋GB2312"/>
                          <w:sz w:val="28"/>
                          <w:szCs w:val="28"/>
                          <w:lang w:val="en-US" w:eastAsia="zh-CN"/>
                        </w:rPr>
                      </w:pPr>
                      <w:r>
                        <w:rPr>
                          <w:rFonts w:hint="eastAsia"/>
                          <w:sz w:val="28"/>
                          <w:szCs w:val="28"/>
                          <w:lang w:val="en-US" w:eastAsia="zh-CN"/>
                        </w:rPr>
                        <w:t>蓝田县森林草原防灭火指挥部</w:t>
                      </w:r>
                    </w:p>
                  </w:txbxContent>
                </v:textbox>
              </v:roundrect>
            </w:pict>
          </mc:Fallback>
        </mc:AlternateContent>
      </w: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88960" behindDoc="0" locked="0" layoutInCell="1" allowOverlap="1">
                <wp:simplePos x="0" y="0"/>
                <wp:positionH relativeFrom="column">
                  <wp:posOffset>2040255</wp:posOffset>
                </wp:positionH>
                <wp:positionV relativeFrom="paragraph">
                  <wp:posOffset>1033780</wp:posOffset>
                </wp:positionV>
                <wp:extent cx="3152140" cy="14605"/>
                <wp:effectExtent l="0" t="4445" r="10160" b="9525"/>
                <wp:wrapNone/>
                <wp:docPr id="23" name="直接连接符 23"/>
                <wp:cNvGraphicFramePr/>
                <a:graphic xmlns:a="http://schemas.openxmlformats.org/drawingml/2006/main">
                  <a:graphicData uri="http://schemas.microsoft.com/office/word/2010/wordprocessingShape">
                    <wps:wsp>
                      <wps:cNvSpPr/>
                      <wps:spPr>
                        <a:xfrm flipV="1">
                          <a:off x="0" y="0"/>
                          <a:ext cx="3152140" cy="1460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160.65pt;margin-top:81.4pt;height:1.15pt;width:248.2pt;z-index:251688960;mso-width-relative:page;mso-height-relative:page;" filled="f" stroked="t" coordsize="21600,21600" o:gfxdata="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cQfYm2AAAAAsBAAAPAAAAAAAAAAEAIAAAACIAAABkcnMvZG93&#10;bnJldi54bWxQSwECFAAUAAAACACHTuJAS76V6gACAAD0AwAADgAAAAAAAAABACAAAAAnAQAAZHJz&#10;L2Uyb0RvYy54bWxQSwUGAAAAAAYABgBZAQAAmQUAAAAA&#10;">
                <v:path arrowok="t"/>
                <v:fill on="f" focussize="0,0"/>
                <v:stroke/>
                <v:imagedata o:title=""/>
                <o:lock v:ext="edit" aspectratio="f"/>
              </v:line>
            </w:pict>
          </mc:Fallback>
        </mc:AlternateContent>
      </w: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89984" behindDoc="0" locked="0" layoutInCell="1" allowOverlap="1">
                <wp:simplePos x="0" y="0"/>
                <wp:positionH relativeFrom="column">
                  <wp:posOffset>2054225</wp:posOffset>
                </wp:positionH>
                <wp:positionV relativeFrom="paragraph">
                  <wp:posOffset>1033780</wp:posOffset>
                </wp:positionV>
                <wp:extent cx="8255" cy="1143000"/>
                <wp:effectExtent l="48260" t="0" r="57785" b="0"/>
                <wp:wrapNone/>
                <wp:docPr id="20" name="直接连接符 20"/>
                <wp:cNvGraphicFramePr/>
                <a:graphic xmlns:a="http://schemas.openxmlformats.org/drawingml/2006/main">
                  <a:graphicData uri="http://schemas.microsoft.com/office/word/2010/wordprocessingShape">
                    <wps:wsp>
                      <wps:cNvSpPr/>
                      <wps:spPr>
                        <a:xfrm flipH="1">
                          <a:off x="0" y="0"/>
                          <a:ext cx="8255" cy="11430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161.75pt;margin-top:81.4pt;height:90pt;width:0.65pt;z-index:251689984;mso-width-relative:page;mso-height-relative:page;" fillcolor="#FFFFFF" filled="t" stroked="t" coordsize="21600,21600" o:gfxdata="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&#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XOMhPXAAAACwEAAA8AAAAAAAAAAQAgAAAAIgAAAGRy&#10;cy9kb3ducmV2LnhtbFBLAQIUABQAAAAIAIdO4kCTNlDTBgIAAPQDAAAOAAAAAAAAAAEAIAAAACYB&#10;AABkcnMvZTJvRG9jLnhtbFBLBQYAAAAABgAGAFkBAACeBQAAAAA=&#10;">
                <v:path arrowok="t"/>
                <v:fill on="t" focussize="0,0"/>
                <v:stroke endarrow="open"/>
                <v:imagedata o:title=""/>
                <o:lock v:ext="edit" aspectratio="f"/>
              </v:line>
            </w:pict>
          </mc:Fallback>
        </mc:AlternateContent>
      </w: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96128" behindDoc="0" locked="0" layoutInCell="1" allowOverlap="1">
                <wp:simplePos x="0" y="0"/>
                <wp:positionH relativeFrom="column">
                  <wp:posOffset>70485</wp:posOffset>
                </wp:positionH>
                <wp:positionV relativeFrom="paragraph">
                  <wp:posOffset>368300</wp:posOffset>
                </wp:positionV>
                <wp:extent cx="3085465" cy="508000"/>
                <wp:effectExtent l="4445" t="4445" r="15240" b="20955"/>
                <wp:wrapNone/>
                <wp:docPr id="37" name="圆角矩形 37"/>
                <wp:cNvGraphicFramePr/>
                <a:graphic xmlns:a="http://schemas.openxmlformats.org/drawingml/2006/main">
                  <a:graphicData uri="http://schemas.microsoft.com/office/word/2010/wordprocessingShape">
                    <wps:wsp>
                      <wps:cNvSpPr/>
                      <wps:spPr>
                        <a:xfrm>
                          <a:off x="0" y="0"/>
                          <a:ext cx="3085465" cy="5080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rFonts w:hint="default" w:eastAsia="仿宋GB2312"/>
                                <w:sz w:val="28"/>
                                <w:szCs w:val="28"/>
                                <w:lang w:val="en-US" w:eastAsia="zh-CN"/>
                              </w:rPr>
                            </w:pPr>
                            <w:r>
                              <w:rPr>
                                <w:rFonts w:hint="eastAsia"/>
                                <w:sz w:val="28"/>
                                <w:szCs w:val="28"/>
                                <w:lang w:val="en-US" w:eastAsia="zh-CN"/>
                              </w:rPr>
                              <w:t>蓝田县森林草原防灭火指挥部办公室</w:t>
                            </w:r>
                          </w:p>
                        </w:txbxContent>
                      </wps:txbx>
                      <wps:bodyPr upright="1"/>
                    </wps:wsp>
                  </a:graphicData>
                </a:graphic>
              </wp:anchor>
            </w:drawing>
          </mc:Choice>
          <mc:Fallback>
            <w:pict>
              <v:roundrect id="_x0000_s1026" o:spid="_x0000_s1026" o:spt="2" style="position:absolute;left:0pt;margin-left:5.55pt;margin-top:29pt;height:40pt;width:242.95pt;z-index:251696128;mso-width-relative:page;mso-height-relative:page;" fillcolor="#FFFFFF" filled="t" stroked="t" coordsize="21600,21600" arcsize="0.166666666666667" o:gfxdata="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OexVrDT&#10;AAAACQEAAA8AAAAAAAAAAQAgAAAAIgAAAGRycy9kb3ducmV2LnhtbFBLAQIUABQAAAAIAIdO4kAS&#10;xNEkJQIAAFgEAAAOAAAAAAAAAAEAIAAAACIBAABkcnMvZTJvRG9jLnhtbFBLBQYAAAAABgAGAFkB&#10;AAC5BQ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rFonts w:hint="default" w:eastAsia="仿宋GB2312"/>
                          <w:sz w:val="28"/>
                          <w:szCs w:val="28"/>
                          <w:lang w:val="en-US" w:eastAsia="zh-CN"/>
                        </w:rPr>
                      </w:pPr>
                      <w:r>
                        <w:rPr>
                          <w:rFonts w:hint="eastAsia"/>
                          <w:sz w:val="28"/>
                          <w:szCs w:val="28"/>
                          <w:lang w:val="en-US" w:eastAsia="zh-CN"/>
                        </w:rPr>
                        <w:t>蓝田县森林草原防灭火指挥部办公室</w:t>
                      </w:r>
                    </w:p>
                  </w:txbxContent>
                </v:textbox>
              </v:roundrect>
            </w:pict>
          </mc:Fallback>
        </mc:AlternateContent>
      </w: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92032" behindDoc="0" locked="0" layoutInCell="1" allowOverlap="1">
                <wp:simplePos x="0" y="0"/>
                <wp:positionH relativeFrom="column">
                  <wp:posOffset>726440</wp:posOffset>
                </wp:positionH>
                <wp:positionV relativeFrom="paragraph">
                  <wp:posOffset>2185670</wp:posOffset>
                </wp:positionV>
                <wp:extent cx="2578100" cy="508000"/>
                <wp:effectExtent l="4445" t="4445" r="8255" b="20955"/>
                <wp:wrapNone/>
                <wp:docPr id="38" name="圆角矩形 38"/>
                <wp:cNvGraphicFramePr/>
                <a:graphic xmlns:a="http://schemas.openxmlformats.org/drawingml/2006/main">
                  <a:graphicData uri="http://schemas.microsoft.com/office/word/2010/wordprocessingShape">
                    <wps:wsp>
                      <wps:cNvSpPr/>
                      <wps:spPr>
                        <a:xfrm>
                          <a:off x="0" y="0"/>
                          <a:ext cx="2578100" cy="5080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rFonts w:hint="default" w:eastAsia="仿宋GB2312"/>
                                <w:sz w:val="28"/>
                                <w:szCs w:val="28"/>
                                <w:lang w:val="en-US" w:eastAsia="zh-CN"/>
                              </w:rPr>
                            </w:pPr>
                            <w:r>
                              <w:rPr>
                                <w:rFonts w:hint="eastAsia"/>
                                <w:sz w:val="28"/>
                                <w:szCs w:val="28"/>
                                <w:lang w:val="en-US" w:eastAsia="zh-CN"/>
                              </w:rPr>
                              <w:t>县扑救前线指挥部</w:t>
                            </w:r>
                          </w:p>
                        </w:txbxContent>
                      </wps:txbx>
                      <wps:bodyPr upright="1"/>
                    </wps:wsp>
                  </a:graphicData>
                </a:graphic>
              </wp:anchor>
            </w:drawing>
          </mc:Choice>
          <mc:Fallback>
            <w:pict>
              <v:roundrect id="_x0000_s1026" o:spid="_x0000_s1026" o:spt="2" style="position:absolute;left:0pt;margin-left:57.2pt;margin-top:172.1pt;height:40pt;width:203pt;z-index:251692032;mso-width-relative:page;mso-height-relative:page;" fillcolor="#FFFFFF" filled="t" stroked="t" coordsize="21600,21600" arcsize="0.166666666666667" o:gfxdata="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2bbXJ&#10;1QAAAAsBAAAPAAAAAAAAAAEAIAAAACIAAABkcnMvZG93bnJldi54bWxQSwECFAAUAAAACACHTuJA&#10;6O0z8SQCAABYBAAADgAAAAAAAAABACAAAAAkAQAAZHJzL2Uyb0RvYy54bWxQSwUGAAAAAAYABgBZ&#10;AQAAugU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rFonts w:hint="default" w:eastAsia="仿宋GB2312"/>
                          <w:sz w:val="28"/>
                          <w:szCs w:val="28"/>
                          <w:lang w:val="en-US" w:eastAsia="zh-CN"/>
                        </w:rPr>
                      </w:pPr>
                      <w:r>
                        <w:rPr>
                          <w:rFonts w:hint="eastAsia"/>
                          <w:sz w:val="28"/>
                          <w:szCs w:val="28"/>
                          <w:lang w:val="en-US" w:eastAsia="zh-CN"/>
                        </w:rPr>
                        <w:t>县扑救前线指挥部</w:t>
                      </w:r>
                    </w:p>
                  </w:txbxContent>
                </v:textbox>
              </v:roundrect>
            </w:pict>
          </mc:Fallback>
        </mc:AlternateContent>
      </w: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98176" behindDoc="0" locked="0" layoutInCell="1" allowOverlap="1">
                <wp:simplePos x="0" y="0"/>
                <wp:positionH relativeFrom="column">
                  <wp:posOffset>1566545</wp:posOffset>
                </wp:positionH>
                <wp:positionV relativeFrom="paragraph">
                  <wp:posOffset>3267075</wp:posOffset>
                </wp:positionV>
                <wp:extent cx="3420745" cy="1698625"/>
                <wp:effectExtent l="0" t="0" r="8255" b="15875"/>
                <wp:wrapNone/>
                <wp:docPr id="34" name="文本框 34"/>
                <wp:cNvGraphicFramePr/>
                <a:graphic xmlns:a="http://schemas.openxmlformats.org/drawingml/2006/main">
                  <a:graphicData uri="http://schemas.microsoft.com/office/word/2010/wordprocessingShape">
                    <wps:wsp>
                      <wps:cNvSpPr txBox="1"/>
                      <wps:spPr>
                        <a:xfrm>
                          <a:off x="0" y="0"/>
                          <a:ext cx="3420745" cy="1698625"/>
                        </a:xfrm>
                        <a:prstGeom prst="rect">
                          <a:avLst/>
                        </a:prstGeom>
                        <a:solidFill>
                          <a:srgbClr val="FFFFFF"/>
                        </a:solidFill>
                        <a:ln>
                          <a:noFill/>
                        </a:ln>
                      </wps:spPr>
                      <wps:txbx>
                        <w:txbxContent>
                          <w:p>
                            <w:pPr>
                              <w:rPr>
                                <w:rFonts w:hint="default"/>
                                <w:lang w:val="en-US"/>
                              </w:rPr>
                            </w:pPr>
                            <w:r>
                              <w:rPr>
                                <w:rFonts w:hint="eastAsia" w:ascii="仿宋_GB2312" w:hAnsi="仿宋_GB2312" w:eastAsia="仿宋_GB2312" w:cs="仿宋_GB2312"/>
                                <w:color w:val="auto"/>
                                <w:sz w:val="28"/>
                                <w:szCs w:val="28"/>
                                <w:lang w:val="en-US" w:eastAsia="zh-CN"/>
                              </w:rPr>
                              <w:t>县政府办、县人武部、县委宣传部、县发改委、县教科局、县经贸局、县公安局、县民政局、县财政局、县资源规划局、县水务局、县农业农村局、县文旅体育局、县卫健局、县应急管理局、县秦保局、县交通局、县生态环境局、县气象局、县消防救援大队、中国电信蓝田分公司</w:t>
                            </w:r>
                          </w:p>
                        </w:txbxContent>
                      </wps:txbx>
                      <wps:bodyPr upright="1"/>
                    </wps:wsp>
                  </a:graphicData>
                </a:graphic>
              </wp:anchor>
            </w:drawing>
          </mc:Choice>
          <mc:Fallback>
            <w:pict>
              <v:shape id="_x0000_s1026" o:spid="_x0000_s1026" o:spt="202" type="#_x0000_t202" style="position:absolute;left:0pt;margin-left:123.35pt;margin-top:257.25pt;height:133.75pt;width:269.35pt;z-index:251698176;mso-width-relative:page;mso-height-relative:page;" fillcolor="#FFFFFF" filled="t" stroked="f" coordsize="21600,21600" o:gfxdata="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fMdCJNkAAAALAQAADwAAAAAAAAABACAAAAAiAAAAZHJzL2Rvd25y&#10;ZXYueG1sUEsBAhQAFAAAAAgAh07iQCzFs63EAQAAegMAAA4AAAAAAAAAAQAgAAAAKAEAAGRycy9l&#10;Mm9Eb2MueG1sUEsFBgAAAAAGAAYAWQEAAF4FAAAAAA==&#10;">
                <v:path/>
                <v:fill on="t" color2="#FFFFFF" focussize="0,0"/>
                <v:stroke on="f"/>
                <v:imagedata o:title=""/>
                <o:lock v:ext="edit" aspectratio="f"/>
                <v:textbox>
                  <w:txbxContent>
                    <w:p>
                      <w:pPr>
                        <w:rPr>
                          <w:rFonts w:hint="default"/>
                          <w:lang w:val="en-US"/>
                        </w:rPr>
                      </w:pPr>
                      <w:r>
                        <w:rPr>
                          <w:rFonts w:hint="eastAsia" w:ascii="仿宋_GB2312" w:hAnsi="仿宋_GB2312" w:eastAsia="仿宋_GB2312" w:cs="仿宋_GB2312"/>
                          <w:color w:val="auto"/>
                          <w:sz w:val="28"/>
                          <w:szCs w:val="28"/>
                          <w:lang w:val="en-US" w:eastAsia="zh-CN"/>
                        </w:rPr>
                        <w:t>县政府办、县人武部、县委宣传部、县发改委、县教科局、县经贸局、县公安局、县民政局、县财政局、县资源规划局、县水务局、县农业农村局、县文旅体育局、县卫健局、县应急管理局、县秦保局、县交通局、县生态环境局、县气象局、县消防救援大队、中国电信蓝田分公司</w:t>
                      </w:r>
                    </w:p>
                  </w:txbxContent>
                </v:textbox>
              </v:shape>
            </w:pict>
          </mc:Fallback>
        </mc:AlternateContent>
      </w: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97152" behindDoc="0" locked="0" layoutInCell="1" allowOverlap="1">
                <wp:simplePos x="0" y="0"/>
                <wp:positionH relativeFrom="column">
                  <wp:posOffset>1402715</wp:posOffset>
                </wp:positionH>
                <wp:positionV relativeFrom="paragraph">
                  <wp:posOffset>3070860</wp:posOffset>
                </wp:positionV>
                <wp:extent cx="3738245" cy="2090420"/>
                <wp:effectExtent l="4445" t="360045" r="10160" b="6985"/>
                <wp:wrapNone/>
                <wp:docPr id="36" name="圆角矩形标注 36"/>
                <wp:cNvGraphicFramePr/>
                <a:graphic xmlns:a="http://schemas.openxmlformats.org/drawingml/2006/main">
                  <a:graphicData uri="http://schemas.microsoft.com/office/word/2010/wordprocessingShape">
                    <wps:wsp>
                      <wps:cNvSpPr/>
                      <wps:spPr>
                        <a:xfrm flipH="1" flipV="1">
                          <a:off x="0" y="0"/>
                          <a:ext cx="3738245" cy="2090420"/>
                        </a:xfrm>
                        <a:prstGeom prst="wedgeRoundRectCallout">
                          <a:avLst>
                            <a:gd name="adj1" fmla="val -20171"/>
                            <a:gd name="adj2" fmla="val 66949"/>
                            <a:gd name="adj3" fmla="val 16667"/>
                          </a:avLst>
                        </a:prstGeom>
                        <a:solidFill>
                          <a:srgbClr val="FFFFFF"/>
                        </a:solidFill>
                        <a:ln w="9525" cap="flat" cmpd="sng">
                          <a:solidFill>
                            <a:srgbClr val="000000"/>
                          </a:solidFill>
                          <a:prstDash val="solid"/>
                          <a:miter/>
                          <a:headEnd type="none" w="med" len="med"/>
                          <a:tailEnd type="none" w="med" len="med"/>
                        </a:ln>
                      </wps:spPr>
                      <wps:txbx>
                        <w:txbxContent>
                          <w:p/>
                        </w:txbxContent>
                      </wps:txbx>
                      <wps:bodyPr upright="1"/>
                    </wps:wsp>
                  </a:graphicData>
                </a:graphic>
              </wp:anchor>
            </w:drawing>
          </mc:Choice>
          <mc:Fallback>
            <w:pict>
              <v:shape id="_x0000_s1026" o:spid="_x0000_s1026" o:spt="62" type="#_x0000_t62" style="position:absolute;left:0pt;flip:x y;margin-left:110.45pt;margin-top:241.8pt;height:164.6pt;width:294.35pt;z-index:251697152;mso-width-relative:page;mso-height-relative:page;" fillcolor="#FFFFFF" filled="t" stroked="t" coordsize="21600,21600" o:gfxdata="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9FoRq9sAAAALAQAADwAAAAAAAAABACAAAAAiAAAAZHJzL2Rvd25yZXYueG1sUEsBAhQAFAAA&#10;AAgAh07iQCGaMWJeAgAA0wQAAA4AAAAAAAAAAQAgAAAAKgEAAGRycy9lMm9Eb2MueG1sUEsFBgAA&#10;AAAGAAYAWQEAAPoFAAAAAA==&#10;" adj="6443,25261">
                <v:path/>
                <v:fill on="t" color2="#FFFFFF" focussize="0,0"/>
                <v:stroke/>
                <v:imagedata o:title=""/>
                <o:lock v:ext="edit" aspectratio="f"/>
                <v:textbox>
                  <w:txbxContent>
                    <w:p/>
                  </w:txbxContent>
                </v:textbox>
              </v:shape>
            </w:pict>
          </mc:Fallback>
        </mc:AlternateContent>
      </w: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91008" behindDoc="0" locked="0" layoutInCell="1" allowOverlap="1">
                <wp:simplePos x="0" y="0"/>
                <wp:positionH relativeFrom="column">
                  <wp:posOffset>5181600</wp:posOffset>
                </wp:positionH>
                <wp:positionV relativeFrom="paragraph">
                  <wp:posOffset>1050290</wp:posOffset>
                </wp:positionV>
                <wp:extent cx="8255" cy="1143000"/>
                <wp:effectExtent l="48260" t="0" r="57785" b="0"/>
                <wp:wrapNone/>
                <wp:docPr id="21" name="直接连接符 21"/>
                <wp:cNvGraphicFramePr/>
                <a:graphic xmlns:a="http://schemas.openxmlformats.org/drawingml/2006/main">
                  <a:graphicData uri="http://schemas.microsoft.com/office/word/2010/wordprocessingShape">
                    <wps:wsp>
                      <wps:cNvSpPr/>
                      <wps:spPr>
                        <a:xfrm flipH="1">
                          <a:off x="0" y="0"/>
                          <a:ext cx="8255" cy="11430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flip:x;margin-left:408pt;margin-top:82.7pt;height:90pt;width:0.65pt;z-index:251691008;mso-width-relative:page;mso-height-relative:page;" fillcolor="#FFFFFF" filled="t" stroked="t" coordsize="21600,21600" o:gfxdata="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DFwD3dkAAAALAQAADwAAAAAAAAABACAAAAAiAAAA&#10;ZHJzL2Rvd25yZXYueG1sUEsBAhQAFAAAAAgAh07iQOfvVB0GAgAA9AMAAA4AAAAAAAAAAQAgAAAA&#10;KAEAAGRycy9lMm9Eb2MueG1sUEsFBgAAAAAGAAYAWQEAAKAFAAAAAA==&#10;">
                <v:path arrowok="t"/>
                <v:fill on="t" focussize="0,0"/>
                <v:stroke endarrow="open"/>
                <v:imagedata o:title=""/>
                <o:lock v:ext="edit" aspectratio="f"/>
              </v:line>
            </w:pict>
          </mc:Fallback>
        </mc:AlternateContent>
      </w: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94080" behindDoc="0" locked="0" layoutInCell="1" allowOverlap="1">
                <wp:simplePos x="0" y="0"/>
                <wp:positionH relativeFrom="column">
                  <wp:posOffset>4637405</wp:posOffset>
                </wp:positionH>
                <wp:positionV relativeFrom="paragraph">
                  <wp:posOffset>2204085</wp:posOffset>
                </wp:positionV>
                <wp:extent cx="1062990" cy="508000"/>
                <wp:effectExtent l="4445" t="5080" r="18415" b="20320"/>
                <wp:wrapNone/>
                <wp:docPr id="33" name="圆角矩形 33"/>
                <wp:cNvGraphicFramePr/>
                <a:graphic xmlns:a="http://schemas.openxmlformats.org/drawingml/2006/main">
                  <a:graphicData uri="http://schemas.microsoft.com/office/word/2010/wordprocessingShape">
                    <wps:wsp>
                      <wps:cNvSpPr/>
                      <wps:spPr>
                        <a:xfrm>
                          <a:off x="0" y="0"/>
                          <a:ext cx="1062990" cy="5080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rFonts w:hint="default" w:eastAsia="仿宋GB2312"/>
                                <w:sz w:val="28"/>
                                <w:szCs w:val="28"/>
                                <w:lang w:val="en-US" w:eastAsia="zh-CN"/>
                              </w:rPr>
                            </w:pPr>
                            <w:r>
                              <w:rPr>
                                <w:rFonts w:hint="eastAsia"/>
                                <w:sz w:val="28"/>
                                <w:szCs w:val="28"/>
                                <w:lang w:val="en-US" w:eastAsia="zh-CN"/>
                              </w:rPr>
                              <w:t>专家组</w:t>
                            </w:r>
                          </w:p>
                        </w:txbxContent>
                      </wps:txbx>
                      <wps:bodyPr upright="1"/>
                    </wps:wsp>
                  </a:graphicData>
                </a:graphic>
              </wp:anchor>
            </w:drawing>
          </mc:Choice>
          <mc:Fallback>
            <w:pict>
              <v:roundrect id="_x0000_s1026" o:spid="_x0000_s1026" o:spt="2" style="position:absolute;left:0pt;margin-left:365.15pt;margin-top:173.55pt;height:40pt;width:83.7pt;z-index:251694080;mso-width-relative:page;mso-height-relative:page;" fillcolor="#FFFFFF" filled="t" stroked="t" coordsize="21600,21600" arcsize="0.166666666666667" o:gfxdata="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XkiKNgAAAALAQAADwAAAAAAAAABACAAAAAiAAAAZHJzL2Rvd25yZXYueG1sUEsBAhQAFAAAAAgA&#10;h07iQCdNbE8lAgAAWAQAAA4AAAAAAAAAAQAgAAAAJwEAAGRycy9lMm9Eb2MueG1sUEsFBgAAAAAG&#10;AAYAWQEAAL4FA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rFonts w:hint="default" w:eastAsia="仿宋GB2312"/>
                          <w:sz w:val="28"/>
                          <w:szCs w:val="28"/>
                          <w:lang w:val="en-US" w:eastAsia="zh-CN"/>
                        </w:rPr>
                      </w:pPr>
                      <w:r>
                        <w:rPr>
                          <w:rFonts w:hint="eastAsia"/>
                          <w:sz w:val="28"/>
                          <w:szCs w:val="28"/>
                          <w:lang w:val="en-US" w:eastAsia="zh-CN"/>
                        </w:rPr>
                        <w:t>专家组</w:t>
                      </w:r>
                    </w:p>
                  </w:txbxContent>
                </v:textbox>
              </v:roundrect>
            </w:pict>
          </mc:Fallback>
        </mc:AlternateContent>
      </w: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95104" behindDoc="0" locked="0" layoutInCell="1" allowOverlap="1">
                <wp:simplePos x="0" y="0"/>
                <wp:positionH relativeFrom="column">
                  <wp:posOffset>2925445</wp:posOffset>
                </wp:positionH>
                <wp:positionV relativeFrom="paragraph">
                  <wp:posOffset>636905</wp:posOffset>
                </wp:positionV>
                <wp:extent cx="1071880" cy="7620"/>
                <wp:effectExtent l="0" t="0" r="0" b="0"/>
                <wp:wrapNone/>
                <wp:docPr id="32" name="直接连接符 32"/>
                <wp:cNvGraphicFramePr/>
                <a:graphic xmlns:a="http://schemas.openxmlformats.org/drawingml/2006/main">
                  <a:graphicData uri="http://schemas.microsoft.com/office/word/2010/wordprocessingShape">
                    <wps:wsp>
                      <wps:cNvSpPr/>
                      <wps:spPr>
                        <a:xfrm flipV="1">
                          <a:off x="0" y="0"/>
                          <a:ext cx="1071880" cy="76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230.35pt;margin-top:50.15pt;height:0.6pt;width:84.4pt;z-index:251695104;mso-width-relative:page;mso-height-relative:page;" fillcolor="#FFFFFF" filled="t" stroked="t" coordsize="21600,21600" o:gfxdata="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R01xdgAAAALAQAADwAAAAAAAAABACAAAAAiAAAAZHJzL2Rv&#10;d25yZXYueG1sUEsBAhQAFAAAAAgAh07iQEMrpwsBAgAA8wMAAA4AAAAAAAAAAQAgAAAAJwEAAGRy&#10;cy9lMm9Eb2MueG1sUEsFBgAAAAAGAAYAWQEAAJoFAAAAAA==&#10;">
                <v:path arrowok="t"/>
                <v:fill on="t" focussize="0,0"/>
                <v:stroke/>
                <v:imagedata o:title=""/>
                <o:lock v:ext="edit" aspectratio="f"/>
              </v:line>
            </w:pict>
          </mc:Fallback>
        </mc:AlternateContent>
      </w: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93056" behindDoc="0" locked="0" layoutInCell="1" allowOverlap="1">
                <wp:simplePos x="0" y="0"/>
                <wp:positionH relativeFrom="column">
                  <wp:posOffset>3465195</wp:posOffset>
                </wp:positionH>
                <wp:positionV relativeFrom="paragraph">
                  <wp:posOffset>2203450</wp:posOffset>
                </wp:positionV>
                <wp:extent cx="1062990" cy="508000"/>
                <wp:effectExtent l="4445" t="5080" r="18415" b="20320"/>
                <wp:wrapNone/>
                <wp:docPr id="31" name="圆角矩形 31"/>
                <wp:cNvGraphicFramePr/>
                <a:graphic xmlns:a="http://schemas.openxmlformats.org/drawingml/2006/main">
                  <a:graphicData uri="http://schemas.microsoft.com/office/word/2010/wordprocessingShape">
                    <wps:wsp>
                      <wps:cNvSpPr/>
                      <wps:spPr>
                        <a:xfrm>
                          <a:off x="0" y="0"/>
                          <a:ext cx="1062990" cy="5080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rFonts w:hint="default" w:eastAsia="仿宋GB2312"/>
                                <w:sz w:val="28"/>
                                <w:szCs w:val="28"/>
                                <w:lang w:val="en-US" w:eastAsia="zh-CN"/>
                              </w:rPr>
                            </w:pPr>
                            <w:r>
                              <w:rPr>
                                <w:rFonts w:hint="eastAsia"/>
                                <w:sz w:val="28"/>
                                <w:szCs w:val="28"/>
                                <w:lang w:val="en-US" w:eastAsia="zh-CN"/>
                              </w:rPr>
                              <w:t>成员单位</w:t>
                            </w:r>
                          </w:p>
                        </w:txbxContent>
                      </wps:txbx>
                      <wps:bodyPr upright="1"/>
                    </wps:wsp>
                  </a:graphicData>
                </a:graphic>
              </wp:anchor>
            </w:drawing>
          </mc:Choice>
          <mc:Fallback>
            <w:pict>
              <v:roundrect id="_x0000_s1026" o:spid="_x0000_s1026" o:spt="2" style="position:absolute;left:0pt;margin-left:272.85pt;margin-top:173.5pt;height:40pt;width:83.7pt;z-index:251693056;mso-width-relative:page;mso-height-relative:page;" fillcolor="#FFFFFF" filled="t" stroked="t" coordsize="21600,21600" arcsize="0.166666666666667" o:gfxdata="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Z&#10;1nMM1wAAAAsBAAAPAAAAAAAAAAEAIAAAACIAAABkcnMvZG93bnJldi54bWxQSwECFAAUAAAACACH&#10;TuJAEjlkvyUCAABYBAAADgAAAAAAAAABACAAAAAmAQAAZHJzL2Uyb0RvYy54bWxQSwUGAAAAAAYA&#10;BgBZAQAAvQUAAAAA&#10;">
                <v:path/>
                <v:fill on="t" color2="#FFFFFF" focussize="0,0"/>
                <v:stroke/>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before="0" w:beforeLines="50"/>
                        <w:jc w:val="center"/>
                        <w:textAlignment w:val="auto"/>
                        <w:rPr>
                          <w:rFonts w:hint="default" w:eastAsia="仿宋GB2312"/>
                          <w:sz w:val="28"/>
                          <w:szCs w:val="28"/>
                          <w:lang w:val="en-US" w:eastAsia="zh-CN"/>
                        </w:rPr>
                      </w:pPr>
                      <w:r>
                        <w:rPr>
                          <w:rFonts w:hint="eastAsia"/>
                          <w:sz w:val="28"/>
                          <w:szCs w:val="28"/>
                          <w:lang w:val="en-US" w:eastAsia="zh-CN"/>
                        </w:rPr>
                        <w:t>成员单位</w:t>
                      </w:r>
                    </w:p>
                  </w:txbxContent>
                </v:textbox>
              </v:roundrect>
            </w:pict>
          </mc:Fallback>
        </mc:AlternateContent>
      </w:r>
      <w:r>
        <w:rPr>
          <w:rFonts w:hint="default" w:ascii="Times New Roman" w:hAnsi="Times New Roman" w:eastAsia="仿宋_GB2312" w:cs="Times New Roman"/>
          <w:color w:val="auto"/>
          <w:sz w:val="32"/>
          <w:szCs w:val="32"/>
          <w:u w:val="single"/>
          <w:lang w:val="en-US" w:eastAsia="zh-CN"/>
        </w:rPr>
        <mc:AlternateContent>
          <mc:Choice Requires="wps">
            <w:drawing>
              <wp:anchor distT="0" distB="0" distL="114300" distR="114300" simplePos="0" relativeHeight="251687936" behindDoc="0" locked="0" layoutInCell="1" allowOverlap="1">
                <wp:simplePos x="0" y="0"/>
                <wp:positionH relativeFrom="column">
                  <wp:posOffset>4000500</wp:posOffset>
                </wp:positionH>
                <wp:positionV relativeFrom="paragraph">
                  <wp:posOffset>231775</wp:posOffset>
                </wp:positionV>
                <wp:extent cx="635" cy="1968500"/>
                <wp:effectExtent l="48260" t="0" r="65405" b="12700"/>
                <wp:wrapNone/>
                <wp:docPr id="22" name="直接连接符 22"/>
                <wp:cNvGraphicFramePr/>
                <a:graphic xmlns:a="http://schemas.openxmlformats.org/drawingml/2006/main">
                  <a:graphicData uri="http://schemas.microsoft.com/office/word/2010/wordprocessingShape">
                    <wps:wsp>
                      <wps:cNvSpPr/>
                      <wps:spPr>
                        <a:xfrm>
                          <a:off x="0" y="0"/>
                          <a:ext cx="635" cy="196850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315pt;margin-top:18.25pt;height:155pt;width:0.05pt;z-index:251687936;mso-width-relative:page;mso-height-relative:page;" fillcolor="#FFFFFF" filled="t" stroked="t" coordsize="21600,21600" o:gfxdata="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SH78NgAAAAKAQAADwAAAAAAAAABACAAAAAiAAAAZHJzL2Rvd25y&#10;ZXYueG1sUEsBAhQAFAAAAAgAh07iQNKYGb/+AQAA6QMAAA4AAAAAAAAAAQAgAAAAJwEAAGRycy9l&#10;Mm9Eb2MueG1sUEsFBgAAAAAGAAYAWQEAAJcFAAAAAA==&#10;">
                <v:path arrowok="t"/>
                <v:fill on="t" focussize="0,0"/>
                <v:stroke endarrow="open"/>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b w:val="0"/>
          <w:bCs w:val="0"/>
          <w:sz w:val="32"/>
          <w:szCs w:val="32"/>
          <w:lang w:val="en-US" w:eastAsia="zh-CN"/>
        </w:rPr>
      </w:pPr>
      <w:r>
        <w:rPr>
          <w:rFonts w:hint="default" w:ascii="Times New Roman" w:hAnsi="Times New Roman" w:eastAsia="黑体" w:cs="Times New Roman"/>
          <w:b w:val="0"/>
          <w:bCs w:val="0"/>
          <w:sz w:val="32"/>
          <w:szCs w:val="32"/>
          <w:lang w:val="en-US" w:eastAsia="zh-CN"/>
        </w:rPr>
        <w:br w:type="page"/>
      </w:r>
      <w:bookmarkStart w:id="12" w:name="_Toc4896"/>
      <w:r>
        <w:rPr>
          <w:rFonts w:hint="eastAsia" w:ascii="黑体" w:hAnsi="黑体" w:eastAsia="黑体" w:cs="黑体"/>
          <w:b w:val="0"/>
          <w:bCs w:val="0"/>
          <w:sz w:val="32"/>
          <w:szCs w:val="32"/>
          <w:lang w:val="en-US" w:eastAsia="zh-CN"/>
        </w:rPr>
        <w:t>附件6</w:t>
      </w:r>
      <w:bookmarkEnd w:id="12"/>
    </w:p>
    <w:p>
      <w:pPr>
        <w:keepNext w:val="0"/>
        <w:keepLines w:val="0"/>
        <w:kinsoku/>
        <w:wordWrap/>
        <w:overflowPunct/>
        <w:topLinePunct w:val="0"/>
        <w:autoSpaceDE/>
        <w:autoSpaceDN/>
        <w:bidi w:val="0"/>
        <w:spacing w:line="560" w:lineRule="exact"/>
        <w:textAlignment w:val="auto"/>
        <w:rPr>
          <w:rFonts w:hint="default" w:ascii="Times New Roman" w:hAnsi="Times New Roman" w:eastAsia="仿宋_GB2312" w:cs="Times New Roman"/>
          <w:color w:val="auto"/>
          <w:sz w:val="32"/>
          <w:szCs w:val="32"/>
          <w:u w:val="single"/>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default" w:ascii="Times New Roman" w:hAnsi="Times New Roman" w:eastAsia="方正小标宋简体" w:cs="Times New Roman"/>
          <w:b w:val="0"/>
          <w:bCs w:val="0"/>
          <w:sz w:val="36"/>
          <w:szCs w:val="36"/>
          <w:lang w:val="en-US" w:eastAsia="zh-CN"/>
        </w:rPr>
      </w:pPr>
      <w:bookmarkStart w:id="13" w:name="_Toc31268"/>
      <w:r>
        <w:rPr>
          <w:rFonts w:hint="default" w:ascii="Times New Roman" w:hAnsi="Times New Roman" w:eastAsia="方正小标宋简体" w:cs="Times New Roman"/>
          <w:b w:val="0"/>
          <w:bCs w:val="0"/>
          <w:sz w:val="36"/>
          <w:szCs w:val="36"/>
          <w:lang w:val="en-US" w:eastAsia="zh-CN"/>
        </w:rPr>
        <w:t>蓝田县森林火灾应急预案启动通知书</w:t>
      </w:r>
      <w:bookmarkEnd w:id="13"/>
    </w:p>
    <w:p>
      <w:pPr>
        <w:keepNext w:val="0"/>
        <w:keepLines w:val="0"/>
        <w:kinsoku/>
        <w:wordWrap/>
        <w:overflowPunct/>
        <w:topLinePunct w:val="0"/>
        <w:autoSpaceDE/>
        <w:autoSpaceDN/>
        <w:bidi w:val="0"/>
        <w:spacing w:line="560" w:lineRule="exact"/>
        <w:textAlignment w:val="auto"/>
        <w:rPr>
          <w:rFonts w:hint="default" w:ascii="Times New Roman" w:hAnsi="Times New Roman" w:eastAsia="仿宋_GB2312" w:cs="Times New Roman"/>
          <w:color w:val="auto"/>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u w:val="single"/>
          <w:lang w:val="en-US" w:eastAsia="zh-CN"/>
        </w:rPr>
      </w:pPr>
      <w:bookmarkStart w:id="14" w:name="_Toc32411"/>
      <w:r>
        <w:rPr>
          <w:rFonts w:hint="eastAsia" w:ascii="仿宋_GB2312" w:hAnsi="仿宋_GB2312" w:eastAsia="仿宋_GB2312" w:cs="仿宋_GB2312"/>
          <w:color w:val="auto"/>
          <w:sz w:val="32"/>
          <w:szCs w:val="32"/>
          <w:u w:val="single"/>
          <w:lang w:val="en-US" w:eastAsia="zh-CN"/>
        </w:rPr>
        <w:t>各有关单位：</w:t>
      </w:r>
      <w:bookmarkEnd w:id="14"/>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年</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日</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时在</w:t>
      </w:r>
      <w:r>
        <w:rPr>
          <w:rFonts w:hint="eastAsia" w:ascii="仿宋_GB2312" w:hAnsi="仿宋_GB2312" w:eastAsia="仿宋_GB2312" w:cs="仿宋_GB2312"/>
          <w:color w:val="auto"/>
          <w:sz w:val="32"/>
          <w:szCs w:val="32"/>
          <w:u w:val="single"/>
          <w:lang w:val="en-US" w:eastAsia="zh-CN"/>
        </w:rPr>
        <w:t>（行政地名）</w:t>
      </w:r>
      <w:r>
        <w:rPr>
          <w:rFonts w:hint="eastAsia" w:ascii="仿宋_GB2312" w:hAnsi="仿宋_GB2312" w:eastAsia="仿宋_GB2312" w:cs="仿宋_GB2312"/>
          <w:color w:val="auto"/>
          <w:sz w:val="32"/>
          <w:szCs w:val="32"/>
          <w:lang w:val="en-US" w:eastAsia="zh-CN"/>
        </w:rPr>
        <w:t>发生了一起森林火灾，</w:t>
      </w:r>
      <w:r>
        <w:rPr>
          <w:rFonts w:hint="eastAsia" w:ascii="仿宋_GB2312" w:hAnsi="仿宋_GB2312" w:eastAsia="仿宋_GB2312" w:cs="仿宋_GB2312"/>
          <w:color w:val="auto"/>
          <w:sz w:val="32"/>
          <w:szCs w:val="32"/>
          <w:u w:val="single"/>
          <w:lang w:val="en-US" w:eastAsia="zh-CN"/>
        </w:rPr>
        <w:t>（满足哪条启动条件），</w:t>
      </w:r>
      <w:r>
        <w:rPr>
          <w:rFonts w:hint="eastAsia" w:ascii="仿宋_GB2312" w:hAnsi="仿宋_GB2312" w:eastAsia="仿宋_GB2312" w:cs="仿宋_GB2312"/>
          <w:color w:val="auto"/>
          <w:sz w:val="32"/>
          <w:szCs w:val="32"/>
          <w:lang w:val="en-US" w:eastAsia="zh-CN"/>
        </w:rPr>
        <w:t>经森防指办公室研判，现决定启动《蓝田县森林草原火灾应急预案》的</w:t>
      </w:r>
      <w:r>
        <w:rPr>
          <w:rFonts w:hint="eastAsia" w:ascii="仿宋_GB2312" w:hAnsi="仿宋_GB2312" w:eastAsia="仿宋_GB2312" w:cs="仿宋_GB2312"/>
          <w:color w:val="auto"/>
          <w:sz w:val="32"/>
          <w:szCs w:val="32"/>
          <w:u w:val="single"/>
          <w:lang w:val="en-US" w:eastAsia="zh-CN"/>
        </w:rPr>
        <w:t>Ⅲ（Ⅱ、Ⅰ）</w:t>
      </w:r>
      <w:r>
        <w:rPr>
          <w:rFonts w:hint="eastAsia" w:ascii="仿宋_GB2312" w:hAnsi="仿宋_GB2312" w:eastAsia="仿宋_GB2312" w:cs="仿宋_GB2312"/>
          <w:color w:val="auto"/>
          <w:sz w:val="32"/>
          <w:szCs w:val="32"/>
          <w:lang w:val="en-US" w:eastAsia="zh-CN"/>
        </w:rPr>
        <w:t>级应急响应，请收到通知书的各单位迅速按照规定启动应急响应措施，遂行火灾扑救任务，所需人员、物资、技术支持等要求，另行通知。</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联系人：XX    联系电话：XXXXX</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    联系电话：XXXXX</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签发人：</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（盖章）</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XX年XX月XX日</w:t>
      </w:r>
    </w:p>
    <w:p>
      <w:pPr>
        <w:pStyle w:val="3"/>
        <w:keepNext w:val="0"/>
        <w:keepLines w:val="0"/>
        <w:pageBreakBefore w:val="0"/>
        <w:widowControl w:val="0"/>
        <w:kinsoku/>
        <w:wordWrap/>
        <w:overflowPunct/>
        <w:topLinePunct w:val="0"/>
        <w:autoSpaceDE/>
        <w:autoSpaceDN/>
        <w:bidi w:val="0"/>
        <w:adjustRightInd/>
        <w:snapToGrid/>
        <w:spacing w:before="0" w:after="0" w:line="560" w:lineRule="exact"/>
        <w:jc w:val="both"/>
        <w:textAlignment w:val="auto"/>
        <w:rPr>
          <w:rFonts w:hint="eastAsia" w:ascii="黑体" w:hAnsi="黑体" w:eastAsia="黑体" w:cs="黑体"/>
          <w:b w:val="0"/>
          <w:bCs w:val="0"/>
          <w:sz w:val="32"/>
          <w:szCs w:val="32"/>
          <w:lang w:val="en-US" w:eastAsia="zh-CN"/>
        </w:rPr>
      </w:pPr>
      <w:r>
        <w:rPr>
          <w:rFonts w:hint="eastAsia" w:ascii="仿宋_GB2312" w:hAnsi="仿宋_GB2312" w:eastAsia="仿宋_GB2312" w:cs="仿宋_GB2312"/>
          <w:b w:val="0"/>
          <w:bCs w:val="0"/>
          <w:sz w:val="32"/>
          <w:szCs w:val="32"/>
          <w:lang w:val="en-US" w:eastAsia="zh-CN"/>
        </w:rPr>
        <w:br w:type="page"/>
      </w:r>
      <w:bookmarkStart w:id="15" w:name="_Toc19619"/>
      <w:r>
        <w:rPr>
          <w:rFonts w:hint="eastAsia" w:ascii="黑体" w:hAnsi="黑体" w:eastAsia="黑体" w:cs="黑体"/>
          <w:b w:val="0"/>
          <w:bCs w:val="0"/>
          <w:sz w:val="32"/>
          <w:szCs w:val="32"/>
          <w:lang w:val="en-US" w:eastAsia="zh-CN"/>
        </w:rPr>
        <w:t>附件7</w:t>
      </w:r>
      <w:bookmarkEnd w:id="15"/>
    </w:p>
    <w:p>
      <w:pPr>
        <w:keepNext w:val="0"/>
        <w:keepLines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lang w:val="en-US" w:eastAsia="zh-CN"/>
        </w:rPr>
      </w:pPr>
    </w:p>
    <w:p>
      <w:pPr>
        <w:pStyle w:val="3"/>
        <w:keepNext w:val="0"/>
        <w:keepLines w:val="0"/>
        <w:pageBreakBefore w:val="0"/>
        <w:widowControl w:val="0"/>
        <w:kinsoku/>
        <w:wordWrap/>
        <w:overflowPunct/>
        <w:topLinePunct w:val="0"/>
        <w:autoSpaceDE/>
        <w:autoSpaceDN/>
        <w:bidi w:val="0"/>
        <w:adjustRightInd/>
        <w:snapToGrid/>
        <w:spacing w:before="0" w:after="0" w:line="560" w:lineRule="exact"/>
        <w:ind w:left="0" w:firstLine="0" w:firstLineChars="0"/>
        <w:jc w:val="center"/>
        <w:textAlignment w:val="auto"/>
        <w:rPr>
          <w:rFonts w:hint="default" w:ascii="Times New Roman" w:hAnsi="Times New Roman" w:eastAsia="方正小标宋简体" w:cs="Times New Roman"/>
          <w:b w:val="0"/>
          <w:bCs w:val="0"/>
          <w:sz w:val="36"/>
          <w:szCs w:val="36"/>
          <w:lang w:val="en-US" w:eastAsia="zh-CN"/>
        </w:rPr>
      </w:pPr>
      <w:bookmarkStart w:id="16" w:name="_Toc30836"/>
      <w:r>
        <w:rPr>
          <w:rFonts w:hint="default" w:ascii="Times New Roman" w:hAnsi="Times New Roman" w:eastAsia="方正小标宋简体" w:cs="Times New Roman"/>
          <w:b w:val="0"/>
          <w:bCs w:val="0"/>
          <w:sz w:val="36"/>
          <w:szCs w:val="36"/>
          <w:lang w:val="en-US" w:eastAsia="zh-CN"/>
        </w:rPr>
        <w:t>蓝田县森林火灾应急预案解除通知书</w:t>
      </w:r>
      <w:bookmarkEnd w:id="16"/>
    </w:p>
    <w:p>
      <w:pPr>
        <w:keepNext w:val="0"/>
        <w:keepLines w:val="0"/>
        <w:kinsoku/>
        <w:wordWrap/>
        <w:overflowPunct/>
        <w:topLinePunct w:val="0"/>
        <w:autoSpaceDE/>
        <w:autoSpaceDN/>
        <w:bidi w:val="0"/>
        <w:spacing w:line="560" w:lineRule="exact"/>
        <w:textAlignment w:val="auto"/>
        <w:rPr>
          <w:rFonts w:hint="default" w:ascii="Times New Roman" w:hAnsi="Times New Roman" w:eastAsia="仿宋_GB2312" w:cs="Times New Roman"/>
          <w:color w:val="auto"/>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hAnsi="仿宋_GB2312" w:eastAsia="仿宋_GB2312" w:cs="仿宋_GB2312"/>
          <w:color w:val="auto"/>
          <w:sz w:val="32"/>
          <w:szCs w:val="32"/>
          <w:u w:val="single"/>
          <w:lang w:val="en-US" w:eastAsia="zh-CN"/>
        </w:rPr>
      </w:pPr>
      <w:bookmarkStart w:id="17" w:name="_Toc31409"/>
      <w:r>
        <w:rPr>
          <w:rFonts w:hint="eastAsia" w:ascii="仿宋_GB2312" w:hAnsi="仿宋_GB2312" w:eastAsia="仿宋_GB2312" w:cs="仿宋_GB2312"/>
          <w:color w:val="auto"/>
          <w:sz w:val="32"/>
          <w:szCs w:val="32"/>
          <w:u w:val="single"/>
          <w:lang w:val="en-US" w:eastAsia="zh-CN"/>
        </w:rPr>
        <w:t>各有关单位：</w:t>
      </w:r>
      <w:bookmarkEnd w:id="17"/>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u w:val="single"/>
          <w:lang w:val="en-US" w:eastAsia="zh-CN"/>
        </w:rPr>
        <w:t>“森林火灾名称”</w:t>
      </w:r>
      <w:r>
        <w:rPr>
          <w:rFonts w:hint="eastAsia" w:ascii="仿宋_GB2312" w:hAnsi="仿宋_GB2312" w:eastAsia="仿宋_GB2312" w:cs="仿宋_GB2312"/>
          <w:color w:val="auto"/>
          <w:sz w:val="32"/>
          <w:szCs w:val="32"/>
          <w:lang w:val="en-US" w:eastAsia="zh-CN"/>
        </w:rPr>
        <w:t>已扑灭，火场实现“三无”，各危险要素已消除，经森防指办公室研判，现决定解除《蓝田县森林草原火灾应急预案的》的</w:t>
      </w:r>
      <w:r>
        <w:rPr>
          <w:rFonts w:hint="eastAsia" w:ascii="仿宋_GB2312" w:hAnsi="仿宋_GB2312" w:eastAsia="仿宋_GB2312" w:cs="仿宋_GB2312"/>
          <w:color w:val="auto"/>
          <w:sz w:val="32"/>
          <w:szCs w:val="32"/>
          <w:u w:val="single"/>
          <w:lang w:val="en-US" w:eastAsia="zh-CN"/>
        </w:rPr>
        <w:t>Ⅲ（Ⅱ、Ⅰ）</w:t>
      </w:r>
      <w:r>
        <w:rPr>
          <w:rFonts w:hint="eastAsia" w:ascii="仿宋_GB2312" w:hAnsi="仿宋_GB2312" w:eastAsia="仿宋_GB2312" w:cs="仿宋_GB2312"/>
          <w:color w:val="auto"/>
          <w:sz w:val="32"/>
          <w:szCs w:val="32"/>
          <w:lang w:val="en-US" w:eastAsia="zh-CN"/>
        </w:rPr>
        <w:t>级应急响应，请收到通知书的各单位按照预案规定终止响应状态，进行资源复位并有序归建。</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联系人：XX    联系电话：XXXXX</w:t>
      </w: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    联系电话：XXXXX</w:t>
      </w: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160" w:firstLineChars="13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签发人：</w:t>
      </w:r>
    </w:p>
    <w:p>
      <w:pPr>
        <w:keepNext w:val="0"/>
        <w:keepLines w:val="0"/>
        <w:pageBreakBefore w:val="0"/>
        <w:widowControl w:val="0"/>
        <w:kinsoku/>
        <w:wordWrap/>
        <w:overflowPunct/>
        <w:topLinePunct w:val="0"/>
        <w:autoSpaceDE/>
        <w:autoSpaceDN/>
        <w:bidi w:val="0"/>
        <w:adjustRightInd/>
        <w:snapToGrid/>
        <w:spacing w:line="560" w:lineRule="exact"/>
        <w:ind w:firstLine="5120" w:firstLineChars="16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（盖章）</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XX年XX月XX日</w:t>
      </w:r>
    </w:p>
    <w:bookmarkEnd w:id="1"/>
    <w:bookmarkEnd w:id="2"/>
    <w:bookmarkEnd w:id="3"/>
    <w:bookmarkEnd w:id="4"/>
    <w:bookmarkEnd w:id="5"/>
    <w:bookmarkEnd w:id="6"/>
    <w:bookmarkEnd w:id="7"/>
    <w:p>
      <w:bookmarkStart w:id="18" w:name="_GoBack"/>
      <w:bookmarkEnd w:id="18"/>
    </w:p>
    <w:sectPr>
      <w:pgSz w:w="11906" w:h="16838"/>
      <w:pgMar w:top="2098" w:right="1474" w:bottom="1984" w:left="1588" w:header="851" w:footer="992" w:gutter="0"/>
      <w:pgNumType w:fmt="decimal"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GB2312">
    <w:altName w:val="仿宋"/>
    <w:panose1 w:val="00000000000000000000"/>
    <w:charset w:val="00"/>
    <w:family w:val="auto"/>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4C743D19"/>
    <w:rsid w:val="19770D05"/>
    <w:rsid w:val="4C743D19"/>
    <w:rsid w:val="5D445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GB2312" w:cs="Times New Roman"/>
      <w:kern w:val="2"/>
      <w:sz w:val="32"/>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jc w:val="center"/>
    </w:pPr>
    <w:rPr>
      <w:sz w:val="52"/>
    </w:rPr>
  </w:style>
  <w:style w:type="paragraph" w:styleId="4">
    <w:name w:val="footer"/>
    <w:basedOn w:val="1"/>
    <w:qFormat/>
    <w:uiPriority w:val="99"/>
    <w:pPr>
      <w:tabs>
        <w:tab w:val="center" w:pos="4153"/>
        <w:tab w:val="right" w:pos="8306"/>
      </w:tabs>
      <w:snapToGrid w:val="0"/>
      <w:jc w:val="left"/>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2023-06-05T02:57:00Z</dcterms:created>
  <dc:creator>byx</dc:creator>
  <cp:lastModifiedBy>byx</cp:lastModifiedBy>
  <dcterms:modified xsi:type="dcterms:W3CDTF">2023-06-05T02:58:48Z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34FDDC88D8FA45F7AEB9C8F3952C7BBF_11</vt:lpwstr>
  </property>
</Properties>
</file>