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A6A" w:rsidRPr="00927127" w:rsidRDefault="00323A6A" w:rsidP="00323A6A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927127">
        <w:rPr>
          <w:rFonts w:ascii="仿宋" w:eastAsia="仿宋" w:hAnsi="仿宋" w:hint="eastAsia"/>
          <w:b/>
          <w:sz w:val="32"/>
          <w:szCs w:val="32"/>
        </w:rPr>
        <w:t>蓝田县信访局201</w:t>
      </w:r>
      <w:r>
        <w:rPr>
          <w:rFonts w:ascii="仿宋" w:eastAsia="仿宋" w:hAnsi="仿宋" w:hint="eastAsia"/>
          <w:b/>
          <w:sz w:val="32"/>
          <w:szCs w:val="32"/>
        </w:rPr>
        <w:t>4</w:t>
      </w:r>
      <w:r w:rsidRPr="00927127">
        <w:rPr>
          <w:rFonts w:ascii="仿宋" w:eastAsia="仿宋" w:hAnsi="仿宋" w:hint="eastAsia"/>
          <w:b/>
          <w:sz w:val="32"/>
          <w:szCs w:val="32"/>
        </w:rPr>
        <w:t>年度公共预算财政拨款支出决算表</w:t>
      </w:r>
    </w:p>
    <w:p w:rsidR="00323A6A" w:rsidRPr="00927127" w:rsidRDefault="00323A6A" w:rsidP="00323A6A">
      <w:pPr>
        <w:jc w:val="right"/>
        <w:rPr>
          <w:rFonts w:ascii="仿宋" w:eastAsia="仿宋" w:hAnsi="仿宋" w:hint="eastAsia"/>
          <w:sz w:val="32"/>
          <w:szCs w:val="32"/>
        </w:rPr>
      </w:pPr>
      <w:r w:rsidRPr="00927127">
        <w:rPr>
          <w:rFonts w:ascii="仿宋" w:eastAsia="仿宋" w:hAnsi="仿宋" w:hint="eastAsia"/>
          <w:sz w:val="32"/>
          <w:szCs w:val="32"/>
        </w:rPr>
        <w:t>单位： 元</w:t>
      </w:r>
    </w:p>
    <w:tbl>
      <w:tblPr>
        <w:tblW w:w="9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2"/>
        <w:gridCol w:w="1411"/>
        <w:gridCol w:w="2136"/>
        <w:gridCol w:w="2034"/>
        <w:gridCol w:w="2136"/>
      </w:tblGrid>
      <w:tr w:rsidR="00323A6A" w:rsidRPr="00CA39BE" w:rsidTr="00A778B4">
        <w:tc>
          <w:tcPr>
            <w:tcW w:w="2723" w:type="dxa"/>
            <w:gridSpan w:val="2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支出功能分类</w:t>
            </w:r>
          </w:p>
        </w:tc>
        <w:tc>
          <w:tcPr>
            <w:tcW w:w="2136" w:type="dxa"/>
            <w:vMerge w:val="restart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合 计</w:t>
            </w:r>
          </w:p>
        </w:tc>
        <w:tc>
          <w:tcPr>
            <w:tcW w:w="2034" w:type="dxa"/>
            <w:vMerge w:val="restart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基本支出</w:t>
            </w:r>
          </w:p>
        </w:tc>
        <w:tc>
          <w:tcPr>
            <w:tcW w:w="2136" w:type="dxa"/>
            <w:vMerge w:val="restart"/>
            <w:vAlign w:val="center"/>
          </w:tcPr>
          <w:p w:rsidR="00323A6A" w:rsidRPr="00CA39BE" w:rsidRDefault="00323A6A" w:rsidP="00A778B4">
            <w:pPr>
              <w:ind w:left="600" w:hangingChars="200" w:hanging="600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项目支出</w:t>
            </w:r>
          </w:p>
        </w:tc>
      </w:tr>
      <w:tr w:rsidR="00323A6A" w:rsidRPr="00CA39BE" w:rsidTr="00A778B4">
        <w:tc>
          <w:tcPr>
            <w:tcW w:w="1312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科目</w:t>
            </w:r>
          </w:p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编码</w:t>
            </w:r>
          </w:p>
        </w:tc>
        <w:tc>
          <w:tcPr>
            <w:tcW w:w="1411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科目</w:t>
            </w:r>
          </w:p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名称</w:t>
            </w:r>
          </w:p>
        </w:tc>
        <w:tc>
          <w:tcPr>
            <w:tcW w:w="2136" w:type="dxa"/>
            <w:vMerge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034" w:type="dxa"/>
            <w:vMerge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36" w:type="dxa"/>
            <w:vMerge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323A6A" w:rsidRPr="00CA39BE" w:rsidTr="00A778B4">
        <w:tc>
          <w:tcPr>
            <w:tcW w:w="2723" w:type="dxa"/>
            <w:gridSpan w:val="2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合 计</w:t>
            </w:r>
          </w:p>
        </w:tc>
        <w:tc>
          <w:tcPr>
            <w:tcW w:w="2136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  <w:tc>
          <w:tcPr>
            <w:tcW w:w="2034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764,336.00</w:t>
            </w:r>
          </w:p>
        </w:tc>
        <w:tc>
          <w:tcPr>
            <w:tcW w:w="2136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1,401,500.00</w:t>
            </w:r>
          </w:p>
        </w:tc>
      </w:tr>
      <w:tr w:rsidR="00323A6A" w:rsidRPr="00CA39BE" w:rsidTr="00A778B4">
        <w:tc>
          <w:tcPr>
            <w:tcW w:w="1312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1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行政</w:t>
            </w:r>
          </w:p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运行</w:t>
            </w:r>
          </w:p>
        </w:tc>
        <w:tc>
          <w:tcPr>
            <w:tcW w:w="2136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764,336.00</w:t>
            </w:r>
          </w:p>
        </w:tc>
        <w:tc>
          <w:tcPr>
            <w:tcW w:w="2034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764,336.00</w:t>
            </w:r>
          </w:p>
        </w:tc>
        <w:tc>
          <w:tcPr>
            <w:tcW w:w="2136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323A6A" w:rsidRPr="00CA39BE" w:rsidTr="00A778B4">
        <w:tc>
          <w:tcPr>
            <w:tcW w:w="1312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1" w:type="dxa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信访</w:t>
            </w:r>
          </w:p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事务</w:t>
            </w:r>
          </w:p>
        </w:tc>
        <w:tc>
          <w:tcPr>
            <w:tcW w:w="2136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1,401,500.00</w:t>
            </w:r>
          </w:p>
        </w:tc>
        <w:tc>
          <w:tcPr>
            <w:tcW w:w="2034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136" w:type="dxa"/>
            <w:vAlign w:val="center"/>
          </w:tcPr>
          <w:p w:rsidR="00323A6A" w:rsidRPr="00CA39BE" w:rsidRDefault="00323A6A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1,401,500.00</w:t>
            </w:r>
          </w:p>
        </w:tc>
      </w:tr>
    </w:tbl>
    <w:p w:rsidR="00AC0483" w:rsidRDefault="00AC0483"/>
    <w:sectPr w:rsidR="00AC0483" w:rsidSect="00091E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D8B" w:rsidRDefault="00556D8B" w:rsidP="001E32C0">
      <w:r>
        <w:separator/>
      </w:r>
    </w:p>
  </w:endnote>
  <w:endnote w:type="continuationSeparator" w:id="1">
    <w:p w:rsidR="00556D8B" w:rsidRDefault="00556D8B" w:rsidP="001E3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D8B" w:rsidRDefault="00556D8B" w:rsidP="001E32C0">
      <w:r>
        <w:separator/>
      </w:r>
    </w:p>
  </w:footnote>
  <w:footnote w:type="continuationSeparator" w:id="1">
    <w:p w:rsidR="00556D8B" w:rsidRDefault="00556D8B" w:rsidP="001E32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2C0"/>
    <w:rsid w:val="00091E5A"/>
    <w:rsid w:val="001E32C0"/>
    <w:rsid w:val="00323A6A"/>
    <w:rsid w:val="00556D8B"/>
    <w:rsid w:val="00AC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2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2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dbk03</dc:creator>
  <cp:keywords/>
  <dc:description/>
  <cp:lastModifiedBy>dbk03</cp:lastModifiedBy>
  <cp:revision>3</cp:revision>
  <dcterms:created xsi:type="dcterms:W3CDTF">2015-10-30T09:47:00Z</dcterms:created>
  <dcterms:modified xsi:type="dcterms:W3CDTF">2015-10-30T09:48:00Z</dcterms:modified>
</cp:coreProperties>
</file>