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5365D" w:rsidRDefault="00A5365D" w:rsidP="00A5365D">
      <w:pPr>
        <w:adjustRightInd w:val="0"/>
        <w:snapToGrid w:val="0"/>
        <w:ind w:firstLineChars="0" w:firstLine="0"/>
        <w:jc w:val="center"/>
        <w:rPr>
          <w:rFonts w:ascii="黑体" w:eastAsia="黑体" w:hAnsi="黑体" w:cs="黑体"/>
          <w:sz w:val="32"/>
          <w:szCs w:val="32"/>
        </w:rPr>
      </w:pPr>
    </w:p>
    <w:p w:rsidR="00F63694" w:rsidRPr="00847A1A" w:rsidRDefault="00A5365D" w:rsidP="009B0365">
      <w:pPr>
        <w:adjustRightInd w:val="0"/>
        <w:snapToGrid w:val="0"/>
        <w:spacing w:line="360" w:lineRule="auto"/>
        <w:ind w:firstLineChars="0" w:firstLine="0"/>
        <w:jc w:val="center"/>
        <w:rPr>
          <w:rFonts w:ascii="黑体" w:eastAsia="黑体" w:hAnsi="黑体"/>
          <w:sz w:val="44"/>
          <w:szCs w:val="44"/>
        </w:rPr>
      </w:pPr>
      <w:r w:rsidRPr="00847A1A">
        <w:rPr>
          <w:rFonts w:ascii="黑体" w:eastAsia="黑体" w:hAnsi="黑体" w:hint="eastAsia"/>
          <w:sz w:val="44"/>
          <w:szCs w:val="44"/>
        </w:rPr>
        <w:t>蓝田县工商业联合会</w:t>
      </w:r>
    </w:p>
    <w:p w:rsidR="00F63694" w:rsidRPr="00847A1A" w:rsidRDefault="00F63694" w:rsidP="009B0365">
      <w:pPr>
        <w:adjustRightInd w:val="0"/>
        <w:snapToGrid w:val="0"/>
        <w:spacing w:line="360" w:lineRule="auto"/>
        <w:ind w:firstLineChars="0" w:firstLine="0"/>
        <w:jc w:val="center"/>
        <w:rPr>
          <w:rFonts w:ascii="黑体" w:eastAsia="黑体" w:hAnsi="黑体"/>
          <w:sz w:val="44"/>
          <w:szCs w:val="44"/>
        </w:rPr>
      </w:pPr>
      <w:r w:rsidRPr="00847A1A">
        <w:rPr>
          <w:rFonts w:ascii="黑体" w:eastAsia="黑体" w:hAnsi="黑体" w:hint="eastAsia"/>
          <w:sz w:val="44"/>
          <w:szCs w:val="44"/>
        </w:rPr>
        <w:t>2020</w:t>
      </w:r>
      <w:r w:rsidR="00A5365D" w:rsidRPr="00847A1A">
        <w:rPr>
          <w:rFonts w:ascii="黑体" w:eastAsia="黑体" w:hAnsi="黑体" w:hint="eastAsia"/>
          <w:sz w:val="44"/>
          <w:szCs w:val="44"/>
        </w:rPr>
        <w:t>年部门综合预算说明</w:t>
      </w:r>
    </w:p>
    <w:p w:rsidR="00F474A1" w:rsidRDefault="00F474A1" w:rsidP="009B0365">
      <w:pPr>
        <w:spacing w:line="360" w:lineRule="auto"/>
        <w:ind w:firstLine="640"/>
        <w:rPr>
          <w:rFonts w:ascii="仿宋" w:eastAsia="仿宋" w:hAnsi="仿宋" w:cs="仿宋"/>
          <w:sz w:val="32"/>
          <w:szCs w:val="32"/>
        </w:rPr>
      </w:pPr>
    </w:p>
    <w:p w:rsidR="00F474A1" w:rsidRPr="009B0365" w:rsidRDefault="00E047B3" w:rsidP="009B0365">
      <w:pPr>
        <w:adjustRightInd w:val="0"/>
        <w:snapToGrid w:val="0"/>
        <w:spacing w:line="360" w:lineRule="auto"/>
        <w:ind w:firstLineChars="0" w:firstLine="0"/>
        <w:jc w:val="center"/>
        <w:rPr>
          <w:rFonts w:ascii="黑体" w:eastAsia="黑体" w:hAnsi="黑体"/>
          <w:sz w:val="32"/>
          <w:szCs w:val="32"/>
        </w:rPr>
      </w:pPr>
      <w:r w:rsidRPr="009B0365">
        <w:rPr>
          <w:rFonts w:ascii="黑体" w:eastAsia="黑体" w:hAnsi="黑体" w:hint="eastAsia"/>
          <w:sz w:val="32"/>
          <w:szCs w:val="32"/>
        </w:rPr>
        <w:t>第一部分   部门概况</w:t>
      </w:r>
    </w:p>
    <w:p w:rsidR="00F474A1" w:rsidRPr="00A5365D" w:rsidRDefault="00E047B3" w:rsidP="00A5365D">
      <w:pPr>
        <w:pStyle w:val="a5"/>
        <w:numPr>
          <w:ilvl w:val="0"/>
          <w:numId w:val="1"/>
        </w:numPr>
        <w:spacing w:line="360" w:lineRule="auto"/>
        <w:ind w:firstLineChars="0"/>
        <w:rPr>
          <w:rFonts w:ascii="仿宋" w:eastAsia="仿宋" w:hAnsi="仿宋" w:cs="仿宋"/>
          <w:sz w:val="32"/>
          <w:szCs w:val="32"/>
        </w:rPr>
      </w:pPr>
      <w:r w:rsidRPr="00A5365D">
        <w:rPr>
          <w:rFonts w:ascii="仿宋" w:eastAsia="仿宋" w:hAnsi="仿宋" w:cs="仿宋" w:hint="eastAsia"/>
          <w:sz w:val="32"/>
          <w:szCs w:val="32"/>
        </w:rPr>
        <w:t>部门主要职责及机构设置</w:t>
      </w:r>
    </w:p>
    <w:p w:rsidR="00A5365D" w:rsidRPr="00A5365D" w:rsidRDefault="00A5365D" w:rsidP="00A5365D">
      <w:pPr>
        <w:spacing w:line="360" w:lineRule="auto"/>
        <w:ind w:firstLineChars="0" w:firstLine="480"/>
        <w:rPr>
          <w:rFonts w:ascii="仿宋_GB2312" w:eastAsia="仿宋_GB2312" w:cs="仿宋_GB2312"/>
          <w:kern w:val="0"/>
          <w:sz w:val="32"/>
          <w:szCs w:val="32"/>
          <w:lang w:val="zh-CN"/>
        </w:rPr>
      </w:pPr>
      <w:r w:rsidRPr="00A5365D">
        <w:rPr>
          <w:rFonts w:ascii="仿宋_GB2312" w:eastAsia="仿宋_GB2312" w:cs="仿宋_GB2312"/>
          <w:kern w:val="0"/>
          <w:sz w:val="32"/>
          <w:szCs w:val="32"/>
          <w:lang w:val="zh-CN"/>
        </w:rPr>
        <w:t>1</w:t>
      </w:r>
      <w:r w:rsidRPr="00A5365D">
        <w:rPr>
          <w:rFonts w:ascii="仿宋_GB2312" w:eastAsia="仿宋_GB2312" w:cs="仿宋_GB2312" w:hint="eastAsia"/>
          <w:kern w:val="0"/>
          <w:sz w:val="32"/>
          <w:szCs w:val="32"/>
          <w:lang w:val="zh-CN"/>
        </w:rPr>
        <w:t>、主要职责：加强和改进非公有制经济人士思想政治工作；参与政治协商，发挥民主监督作用，积极参政议政；协助政府管理和服务非公有制经济；促进行业协会商会改革发展；参与协调劳动关系，协同社会治理，促进社会和谐稳定；引导非公有制企业和非公有制经济人士依法诚信经营，帮助其依法维护合法权益，促进权利平等、机会平等、规则平等</w:t>
      </w:r>
      <w:r>
        <w:rPr>
          <w:rFonts w:ascii="仿宋_GB2312" w:eastAsia="仿宋_GB2312" w:cs="仿宋_GB2312" w:hint="eastAsia"/>
          <w:kern w:val="0"/>
          <w:sz w:val="32"/>
          <w:szCs w:val="32"/>
          <w:lang w:val="zh-CN"/>
        </w:rPr>
        <w:t>。</w:t>
      </w:r>
    </w:p>
    <w:p w:rsidR="00A5365D" w:rsidRPr="00A5365D" w:rsidRDefault="00A5365D" w:rsidP="00A5365D">
      <w:pPr>
        <w:spacing w:line="360" w:lineRule="auto"/>
        <w:ind w:firstLineChars="0" w:firstLine="480"/>
        <w:rPr>
          <w:rFonts w:ascii="仿宋" w:eastAsia="仿宋" w:hAnsi="仿宋" w:cs="仿宋"/>
          <w:sz w:val="32"/>
          <w:szCs w:val="32"/>
        </w:rPr>
      </w:pPr>
      <w:r w:rsidRPr="00A5365D">
        <w:rPr>
          <w:rFonts w:ascii="仿宋_GB2312" w:eastAsia="仿宋_GB2312" w:cs="仿宋_GB2312"/>
          <w:kern w:val="0"/>
          <w:sz w:val="32"/>
          <w:szCs w:val="32"/>
          <w:lang w:val="zh-CN"/>
        </w:rPr>
        <w:t>2</w:t>
      </w:r>
      <w:r w:rsidRPr="00A5365D">
        <w:rPr>
          <w:rFonts w:ascii="仿宋_GB2312" w:eastAsia="仿宋_GB2312" w:cs="仿宋_GB2312" w:hint="eastAsia"/>
          <w:kern w:val="0"/>
          <w:sz w:val="32"/>
          <w:szCs w:val="32"/>
          <w:lang w:val="zh-CN"/>
        </w:rPr>
        <w:t>、机构设置：据蓝编发（</w:t>
      </w:r>
      <w:r w:rsidRPr="00A5365D">
        <w:rPr>
          <w:rFonts w:ascii="仿宋_GB2312" w:eastAsia="仿宋_GB2312" w:cs="仿宋_GB2312"/>
          <w:kern w:val="0"/>
          <w:sz w:val="32"/>
          <w:szCs w:val="32"/>
          <w:lang w:val="zh-CN"/>
        </w:rPr>
        <w:t>2016</w:t>
      </w:r>
      <w:r w:rsidRPr="00A5365D">
        <w:rPr>
          <w:rFonts w:ascii="仿宋_GB2312" w:eastAsia="仿宋_GB2312" w:cs="仿宋_GB2312" w:hint="eastAsia"/>
          <w:kern w:val="0"/>
          <w:sz w:val="32"/>
          <w:szCs w:val="32"/>
          <w:lang w:val="zh-CN"/>
        </w:rPr>
        <w:t>）</w:t>
      </w:r>
      <w:r w:rsidRPr="00A5365D">
        <w:rPr>
          <w:rFonts w:ascii="仿宋_GB2312" w:eastAsia="仿宋_GB2312" w:cs="仿宋_GB2312"/>
          <w:kern w:val="0"/>
          <w:sz w:val="32"/>
          <w:szCs w:val="32"/>
          <w:lang w:val="zh-CN"/>
        </w:rPr>
        <w:t>25</w:t>
      </w:r>
      <w:r w:rsidRPr="00A5365D">
        <w:rPr>
          <w:rFonts w:ascii="仿宋_GB2312" w:eastAsia="仿宋_GB2312" w:cs="仿宋_GB2312" w:hint="eastAsia"/>
          <w:kern w:val="0"/>
          <w:sz w:val="32"/>
          <w:szCs w:val="32"/>
          <w:lang w:val="zh-CN"/>
        </w:rPr>
        <w:t>号文件精神，单位无内设机构。</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二、2020年年度部门工作任务</w:t>
      </w:r>
    </w:p>
    <w:p w:rsidR="009B0365" w:rsidRDefault="009B0365" w:rsidP="009B0365">
      <w:pPr>
        <w:spacing w:line="353" w:lineRule="auto"/>
        <w:ind w:firstLine="640"/>
        <w:rPr>
          <w:rFonts w:ascii="仿宋" w:eastAsia="仿宋" w:hAnsi="仿宋"/>
          <w:sz w:val="32"/>
          <w:szCs w:val="32"/>
        </w:rPr>
      </w:pPr>
      <w:r>
        <w:rPr>
          <w:rFonts w:ascii="仿宋" w:eastAsia="仿宋" w:hAnsi="仿宋" w:hint="eastAsia"/>
          <w:sz w:val="32"/>
          <w:szCs w:val="32"/>
        </w:rPr>
        <w:t>1、继续做好非公企业思想政治引导、促进“两个健康”等方面工作，组织非公企业学习中央、省、市、县相关政策，发挥工商联桥梁纽带作用。</w:t>
      </w:r>
    </w:p>
    <w:p w:rsidR="009B0365" w:rsidRDefault="009B0365" w:rsidP="009B0365">
      <w:pPr>
        <w:spacing w:line="353" w:lineRule="auto"/>
        <w:ind w:firstLine="640"/>
        <w:rPr>
          <w:rFonts w:ascii="仿宋" w:eastAsia="仿宋" w:hAnsi="仿宋"/>
          <w:sz w:val="32"/>
          <w:szCs w:val="32"/>
        </w:rPr>
      </w:pPr>
      <w:r>
        <w:rPr>
          <w:rFonts w:ascii="仿宋" w:eastAsia="仿宋" w:hAnsi="仿宋" w:hint="eastAsia"/>
          <w:sz w:val="32"/>
          <w:szCs w:val="32"/>
        </w:rPr>
        <w:t>2、继续规范和组建基层和行业商会，壮大会员队伍，优化会员结构。筹备建立医药健康商会、食品产业商会、文化旅游商会和建筑建材装饰商会，进一步壮大商会队伍。继续按照“扩量、扩容、扩面、提质”的要求，积极吸收以我</w:t>
      </w:r>
      <w:r>
        <w:rPr>
          <w:rFonts w:ascii="仿宋" w:eastAsia="仿宋" w:hAnsi="仿宋" w:hint="eastAsia"/>
          <w:sz w:val="32"/>
          <w:szCs w:val="32"/>
        </w:rPr>
        <w:lastRenderedPageBreak/>
        <w:t>县主导产业为主的非公企业家入会。</w:t>
      </w:r>
    </w:p>
    <w:p w:rsidR="009B0365" w:rsidRDefault="009B0365" w:rsidP="009B0365">
      <w:pPr>
        <w:spacing w:line="353" w:lineRule="auto"/>
        <w:ind w:firstLine="640"/>
        <w:rPr>
          <w:rFonts w:ascii="仿宋" w:eastAsia="仿宋" w:hAnsi="仿宋"/>
          <w:sz w:val="32"/>
          <w:szCs w:val="32"/>
        </w:rPr>
      </w:pPr>
      <w:r>
        <w:rPr>
          <w:rFonts w:ascii="仿宋" w:eastAsia="仿宋" w:hAnsi="仿宋" w:hint="eastAsia"/>
          <w:sz w:val="32"/>
          <w:szCs w:val="32"/>
        </w:rPr>
        <w:t>3、继续开展对非公企业的走访调研工作，构建“亲”“清”政商关系。</w:t>
      </w:r>
    </w:p>
    <w:p w:rsidR="009B0365" w:rsidRDefault="009B0365" w:rsidP="009B0365">
      <w:pPr>
        <w:spacing w:line="353" w:lineRule="auto"/>
        <w:ind w:firstLine="640"/>
        <w:rPr>
          <w:rFonts w:ascii="仿宋" w:eastAsia="仿宋" w:hAnsi="仿宋"/>
          <w:sz w:val="32"/>
          <w:szCs w:val="32"/>
        </w:rPr>
      </w:pPr>
      <w:r>
        <w:rPr>
          <w:rFonts w:ascii="仿宋" w:eastAsia="仿宋" w:hAnsi="仿宋" w:hint="eastAsia"/>
          <w:sz w:val="32"/>
          <w:szCs w:val="32"/>
        </w:rPr>
        <w:t>4、组织非公企业家“走出去”学习发达地区先进经验，开阔思维视野，把握发展趋势。</w:t>
      </w:r>
    </w:p>
    <w:p w:rsidR="009B0365" w:rsidRDefault="009B0365" w:rsidP="009B0365">
      <w:pPr>
        <w:spacing w:line="360" w:lineRule="auto"/>
        <w:ind w:firstLine="640"/>
        <w:rPr>
          <w:rFonts w:ascii="仿宋" w:eastAsia="仿宋" w:hAnsi="仿宋"/>
          <w:sz w:val="32"/>
          <w:szCs w:val="32"/>
        </w:rPr>
      </w:pPr>
      <w:r>
        <w:rPr>
          <w:rFonts w:ascii="仿宋" w:eastAsia="仿宋" w:hAnsi="仿宋" w:hint="eastAsia"/>
          <w:sz w:val="32"/>
          <w:szCs w:val="32"/>
        </w:rPr>
        <w:t>5、继续引导非公有制经济人士自觉履行社会责任，投身光彩事业和脱贫攻坚工作。</w:t>
      </w:r>
    </w:p>
    <w:p w:rsidR="009B0365" w:rsidRDefault="009B0365" w:rsidP="009B0365">
      <w:pPr>
        <w:spacing w:line="360" w:lineRule="auto"/>
        <w:ind w:firstLine="640"/>
        <w:rPr>
          <w:rFonts w:ascii="仿宋" w:eastAsia="仿宋" w:hAnsi="仿宋" w:cs="仿宋"/>
          <w:sz w:val="32"/>
          <w:szCs w:val="32"/>
        </w:rPr>
      </w:pPr>
      <w:r>
        <w:rPr>
          <w:rFonts w:ascii="仿宋_GB2312" w:eastAsia="仿宋_GB2312" w:cs="仿宋_GB2312" w:hint="eastAsia"/>
          <w:kern w:val="0"/>
          <w:sz w:val="32"/>
          <w:szCs w:val="32"/>
          <w:lang w:val="zh-CN"/>
        </w:rPr>
        <w:t>6、全力完成脱贫任务及县委、县政府安排其它任务。</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三、部门预算单位构成</w:t>
      </w:r>
    </w:p>
    <w:p w:rsidR="009B0365" w:rsidRDefault="009B0365" w:rsidP="00670DA4">
      <w:pPr>
        <w:spacing w:line="360" w:lineRule="auto"/>
        <w:ind w:firstLine="640"/>
        <w:rPr>
          <w:rFonts w:ascii="仿宋" w:eastAsia="仿宋" w:hAnsi="仿宋" w:cs="仿宋"/>
          <w:sz w:val="32"/>
          <w:szCs w:val="32"/>
        </w:rPr>
      </w:pPr>
      <w:r>
        <w:rPr>
          <w:rFonts w:ascii="仿宋_GB2312" w:eastAsia="仿宋_GB2312" w:cs="仿宋_GB2312"/>
          <w:kern w:val="0"/>
          <w:sz w:val="32"/>
          <w:szCs w:val="32"/>
          <w:lang w:val="zh-CN"/>
        </w:rPr>
        <w:t>2019</w:t>
      </w:r>
      <w:r>
        <w:rPr>
          <w:rFonts w:ascii="仿宋_GB2312" w:eastAsia="仿宋_GB2312" w:cs="仿宋_GB2312" w:hint="eastAsia"/>
          <w:kern w:val="0"/>
          <w:sz w:val="32"/>
          <w:szCs w:val="32"/>
          <w:lang w:val="zh-CN"/>
        </w:rPr>
        <w:t>年蓝田县工商业联合会预算只包括蓝田县工商业联合会本级，无下属单位。</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四、部门人员情况说明</w:t>
      </w:r>
    </w:p>
    <w:p w:rsidR="009B0365" w:rsidRDefault="009B0365" w:rsidP="009B0365">
      <w:pPr>
        <w:autoSpaceDE w:val="0"/>
        <w:autoSpaceDN w:val="0"/>
        <w:adjustRightInd w:val="0"/>
        <w:spacing w:line="360" w:lineRule="auto"/>
        <w:ind w:firstLineChars="0" w:firstLine="640"/>
        <w:rPr>
          <w:rFonts w:ascii="仿宋_GB2312" w:eastAsia="仿宋_GB2312" w:cs="仿宋_GB2312"/>
          <w:kern w:val="0"/>
          <w:sz w:val="32"/>
          <w:szCs w:val="32"/>
          <w:lang w:val="zh-CN"/>
        </w:rPr>
      </w:pPr>
      <w:r>
        <w:rPr>
          <w:rFonts w:ascii="仿宋_GB2312" w:eastAsia="仿宋_GB2312" w:cs="仿宋_GB2312" w:hint="eastAsia"/>
          <w:kern w:val="0"/>
          <w:sz w:val="32"/>
          <w:szCs w:val="32"/>
          <w:lang w:val="zh-CN"/>
        </w:rPr>
        <w:t>截止</w:t>
      </w:r>
      <w:r>
        <w:rPr>
          <w:rFonts w:ascii="仿宋_GB2312" w:eastAsia="仿宋_GB2312" w:cs="仿宋_GB2312"/>
          <w:kern w:val="0"/>
          <w:sz w:val="32"/>
          <w:szCs w:val="32"/>
          <w:lang w:val="zh-CN"/>
        </w:rPr>
        <w:t>20</w:t>
      </w:r>
      <w:r>
        <w:rPr>
          <w:rFonts w:ascii="仿宋_GB2312" w:eastAsia="仿宋_GB2312" w:cs="仿宋_GB2312" w:hint="eastAsia"/>
          <w:kern w:val="0"/>
          <w:sz w:val="32"/>
          <w:szCs w:val="32"/>
          <w:lang w:val="zh-CN"/>
        </w:rPr>
        <w:t>19年底，本部门人员编制3人，其中行政编制3人、事业编制</w:t>
      </w:r>
      <w:r>
        <w:rPr>
          <w:rFonts w:ascii="仿宋_GB2312" w:eastAsia="仿宋_GB2312" w:cs="仿宋_GB2312"/>
          <w:kern w:val="0"/>
          <w:sz w:val="32"/>
          <w:szCs w:val="32"/>
          <w:lang w:val="zh-CN"/>
        </w:rPr>
        <w:t>0</w:t>
      </w:r>
      <w:r>
        <w:rPr>
          <w:rFonts w:ascii="仿宋_GB2312" w:eastAsia="仿宋_GB2312" w:cs="仿宋_GB2312" w:hint="eastAsia"/>
          <w:kern w:val="0"/>
          <w:sz w:val="32"/>
          <w:szCs w:val="32"/>
          <w:lang w:val="zh-CN"/>
        </w:rPr>
        <w:t>人；实有人员3人，其中行政3人、事业</w:t>
      </w:r>
      <w:r>
        <w:rPr>
          <w:rFonts w:ascii="仿宋_GB2312" w:eastAsia="仿宋_GB2312" w:cs="仿宋_GB2312"/>
          <w:kern w:val="0"/>
          <w:sz w:val="32"/>
          <w:szCs w:val="32"/>
          <w:lang w:val="zh-CN"/>
        </w:rPr>
        <w:t>0</w:t>
      </w:r>
      <w:r>
        <w:rPr>
          <w:rFonts w:ascii="仿宋_GB2312" w:eastAsia="仿宋_GB2312" w:cs="仿宋_GB2312" w:hint="eastAsia"/>
          <w:kern w:val="0"/>
          <w:sz w:val="32"/>
          <w:szCs w:val="32"/>
          <w:lang w:val="zh-CN"/>
        </w:rPr>
        <w:t>人。单位管理的离退休人员</w:t>
      </w:r>
      <w:r>
        <w:rPr>
          <w:rFonts w:ascii="仿宋_GB2312" w:eastAsia="仿宋_GB2312" w:cs="仿宋_GB2312"/>
          <w:kern w:val="0"/>
          <w:sz w:val="32"/>
          <w:szCs w:val="32"/>
          <w:lang w:val="zh-CN"/>
        </w:rPr>
        <w:t>1</w:t>
      </w:r>
      <w:r>
        <w:rPr>
          <w:rFonts w:ascii="仿宋_GB2312" w:eastAsia="仿宋_GB2312" w:cs="仿宋_GB2312" w:hint="eastAsia"/>
          <w:kern w:val="0"/>
          <w:sz w:val="32"/>
          <w:szCs w:val="32"/>
          <w:lang w:val="zh-CN"/>
        </w:rPr>
        <w:t>人。</w:t>
      </w:r>
    </w:p>
    <w:p w:rsidR="00F474A1" w:rsidRPr="0077174B" w:rsidRDefault="00E047B3" w:rsidP="0077174B">
      <w:pPr>
        <w:spacing w:line="360" w:lineRule="auto"/>
        <w:ind w:firstLine="640"/>
        <w:jc w:val="center"/>
        <w:rPr>
          <w:rFonts w:ascii="黑体" w:eastAsia="黑体" w:hAnsi="黑体" w:cs="仿宋"/>
          <w:bCs/>
          <w:sz w:val="32"/>
          <w:szCs w:val="32"/>
        </w:rPr>
      </w:pPr>
      <w:r w:rsidRPr="0077174B">
        <w:rPr>
          <w:rFonts w:ascii="黑体" w:eastAsia="黑体" w:hAnsi="黑体" w:cs="仿宋" w:hint="eastAsia"/>
          <w:bCs/>
          <w:sz w:val="32"/>
          <w:szCs w:val="32"/>
        </w:rPr>
        <w:t>第二部分  收支情况</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五、2020年部门预算收支说明</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（一）收支预算总体情况。</w:t>
      </w:r>
    </w:p>
    <w:p w:rsidR="009B0365"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按照综合预算的原则，本部门所有收入和支出均纳入部门预算管理。</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2020年本部门预算收入</w:t>
      </w:r>
      <w:r w:rsidR="00E9557E">
        <w:rPr>
          <w:rFonts w:ascii="仿宋" w:eastAsia="仿宋" w:hAnsi="仿宋" w:cs="仿宋" w:hint="eastAsia"/>
          <w:sz w:val="32"/>
          <w:szCs w:val="32"/>
        </w:rPr>
        <w:t>22.55</w:t>
      </w:r>
      <w:r>
        <w:rPr>
          <w:rFonts w:ascii="仿宋" w:eastAsia="仿宋" w:hAnsi="仿宋" w:cs="仿宋" w:hint="eastAsia"/>
          <w:sz w:val="32"/>
          <w:szCs w:val="32"/>
        </w:rPr>
        <w:t>万元，其中一般公共预算拨款收入</w:t>
      </w:r>
      <w:r w:rsidR="00E9557E">
        <w:rPr>
          <w:rFonts w:ascii="仿宋" w:eastAsia="仿宋" w:hAnsi="仿宋" w:cs="仿宋" w:hint="eastAsia"/>
          <w:sz w:val="32"/>
          <w:szCs w:val="32"/>
        </w:rPr>
        <w:t>22.55</w:t>
      </w:r>
      <w:r>
        <w:rPr>
          <w:rFonts w:ascii="仿宋" w:eastAsia="仿宋" w:hAnsi="仿宋" w:cs="仿宋" w:hint="eastAsia"/>
          <w:sz w:val="32"/>
          <w:szCs w:val="32"/>
        </w:rPr>
        <w:t>万元、政府性基金拨款收入</w:t>
      </w:r>
      <w:r w:rsidR="00E9557E">
        <w:rPr>
          <w:rFonts w:ascii="仿宋" w:eastAsia="仿宋" w:hAnsi="仿宋" w:cs="仿宋" w:hint="eastAsia"/>
          <w:sz w:val="32"/>
          <w:szCs w:val="32"/>
        </w:rPr>
        <w:t>0</w:t>
      </w:r>
      <w:r>
        <w:rPr>
          <w:rFonts w:ascii="仿宋" w:eastAsia="仿宋" w:hAnsi="仿宋" w:cs="仿宋" w:hint="eastAsia"/>
          <w:sz w:val="32"/>
          <w:szCs w:val="32"/>
        </w:rPr>
        <w:t>万元，</w:t>
      </w:r>
      <w:r w:rsidR="00E9557E">
        <w:rPr>
          <w:rFonts w:ascii="仿宋" w:eastAsia="仿宋" w:hAnsi="仿宋" w:cs="仿宋" w:hint="eastAsia"/>
          <w:sz w:val="32"/>
          <w:szCs w:val="32"/>
        </w:rPr>
        <w:t>国有资</w:t>
      </w:r>
      <w:r w:rsidR="00E9557E">
        <w:rPr>
          <w:rFonts w:ascii="仿宋" w:eastAsia="仿宋" w:hAnsi="仿宋" w:cs="仿宋" w:hint="eastAsia"/>
          <w:sz w:val="32"/>
          <w:szCs w:val="32"/>
        </w:rPr>
        <w:lastRenderedPageBreak/>
        <w:t>本经营收入0万元、</w:t>
      </w:r>
      <w:r w:rsidR="00E9557E">
        <w:rPr>
          <w:rFonts w:ascii="仿宋_GB2312" w:eastAsia="仿宋_GB2312" w:cs="仿宋_GB2312" w:hint="eastAsia"/>
          <w:kern w:val="0"/>
          <w:sz w:val="32"/>
          <w:szCs w:val="32"/>
          <w:lang w:val="zh-CN"/>
        </w:rPr>
        <w:t>其它收入</w:t>
      </w:r>
      <w:r w:rsidR="00E9557E">
        <w:rPr>
          <w:rFonts w:ascii="仿宋_GB2312" w:eastAsia="仿宋_GB2312" w:cs="仿宋_GB2312"/>
          <w:kern w:val="0"/>
          <w:sz w:val="32"/>
          <w:szCs w:val="32"/>
          <w:lang w:val="zh-CN"/>
        </w:rPr>
        <w:t>0</w:t>
      </w:r>
      <w:r w:rsidR="00E9557E">
        <w:rPr>
          <w:rFonts w:ascii="仿宋_GB2312" w:eastAsia="仿宋_GB2312" w:cs="仿宋_GB2312" w:hint="eastAsia"/>
          <w:kern w:val="0"/>
          <w:sz w:val="32"/>
          <w:szCs w:val="32"/>
          <w:lang w:val="zh-CN"/>
        </w:rPr>
        <w:t>万元</w:t>
      </w:r>
      <w:r w:rsidR="00E9557E">
        <w:rPr>
          <w:rFonts w:ascii="仿宋" w:eastAsia="仿宋" w:hAnsi="仿宋" w:cs="仿宋" w:hint="eastAsia"/>
          <w:sz w:val="32"/>
          <w:szCs w:val="32"/>
        </w:rPr>
        <w:t>。</w:t>
      </w:r>
      <w:r>
        <w:rPr>
          <w:rFonts w:ascii="仿宋" w:eastAsia="仿宋" w:hAnsi="仿宋" w:cs="仿宋" w:hint="eastAsia"/>
          <w:sz w:val="32"/>
          <w:szCs w:val="32"/>
        </w:rPr>
        <w:t>2020年本部门预算收入较上年减少</w:t>
      </w:r>
      <w:r w:rsidR="00E9557E">
        <w:rPr>
          <w:rFonts w:ascii="仿宋" w:eastAsia="仿宋" w:hAnsi="仿宋" w:cs="仿宋" w:hint="eastAsia"/>
          <w:sz w:val="32"/>
          <w:szCs w:val="32"/>
        </w:rPr>
        <w:t>8.13</w:t>
      </w:r>
      <w:r>
        <w:rPr>
          <w:rFonts w:ascii="仿宋" w:eastAsia="仿宋" w:hAnsi="仿宋" w:cs="仿宋" w:hint="eastAsia"/>
          <w:sz w:val="32"/>
          <w:szCs w:val="32"/>
        </w:rPr>
        <w:t>万元，主要原因是</w:t>
      </w:r>
      <w:r w:rsidR="00E9557E">
        <w:rPr>
          <w:rFonts w:ascii="仿宋" w:eastAsia="仿宋" w:hAnsi="仿宋" w:cs="仿宋" w:hint="eastAsia"/>
          <w:sz w:val="32"/>
          <w:szCs w:val="32"/>
        </w:rPr>
        <w:t>2019年因工作调动，本单位</w:t>
      </w:r>
      <w:r w:rsidR="00E9557E">
        <w:rPr>
          <w:rFonts w:ascii="仿宋_GB2312" w:eastAsia="仿宋_GB2312" w:cs="仿宋_GB2312" w:hint="eastAsia"/>
          <w:kern w:val="0"/>
          <w:sz w:val="32"/>
          <w:szCs w:val="32"/>
          <w:lang w:val="zh-CN"/>
        </w:rPr>
        <w:t>调出一名工作人员</w:t>
      </w:r>
      <w:r>
        <w:rPr>
          <w:rFonts w:ascii="仿宋" w:eastAsia="仿宋" w:hAnsi="仿宋" w:cs="仿宋" w:hint="eastAsia"/>
          <w:sz w:val="32"/>
          <w:szCs w:val="32"/>
        </w:rPr>
        <w:t>；2020年本部门预算支出</w:t>
      </w:r>
      <w:r w:rsidR="00E9557E">
        <w:rPr>
          <w:rFonts w:ascii="仿宋" w:eastAsia="仿宋" w:hAnsi="仿宋" w:cs="仿宋" w:hint="eastAsia"/>
          <w:sz w:val="32"/>
          <w:szCs w:val="32"/>
        </w:rPr>
        <w:t>22.55</w:t>
      </w:r>
      <w:r>
        <w:rPr>
          <w:rFonts w:ascii="仿宋" w:eastAsia="仿宋" w:hAnsi="仿宋" w:cs="仿宋" w:hint="eastAsia"/>
          <w:sz w:val="32"/>
          <w:szCs w:val="32"/>
        </w:rPr>
        <w:t>万元，其中一般公共预算拨款支出</w:t>
      </w:r>
      <w:r w:rsidR="00E9557E">
        <w:rPr>
          <w:rFonts w:ascii="仿宋" w:eastAsia="仿宋" w:hAnsi="仿宋" w:cs="仿宋" w:hint="eastAsia"/>
          <w:sz w:val="32"/>
          <w:szCs w:val="32"/>
        </w:rPr>
        <w:t>22.55</w:t>
      </w:r>
      <w:r>
        <w:rPr>
          <w:rFonts w:ascii="仿宋" w:eastAsia="仿宋" w:hAnsi="仿宋" w:cs="仿宋" w:hint="eastAsia"/>
          <w:sz w:val="32"/>
          <w:szCs w:val="32"/>
        </w:rPr>
        <w:t>万元、政府性基金拨款支出</w:t>
      </w:r>
      <w:r w:rsidR="00E9557E">
        <w:rPr>
          <w:rFonts w:ascii="仿宋" w:eastAsia="仿宋" w:hAnsi="仿宋" w:cs="仿宋" w:hint="eastAsia"/>
          <w:sz w:val="32"/>
          <w:szCs w:val="32"/>
        </w:rPr>
        <w:t>0</w:t>
      </w:r>
      <w:r>
        <w:rPr>
          <w:rFonts w:ascii="仿宋" w:eastAsia="仿宋" w:hAnsi="仿宋" w:cs="仿宋" w:hint="eastAsia"/>
          <w:sz w:val="32"/>
          <w:szCs w:val="32"/>
        </w:rPr>
        <w:t>万元</w:t>
      </w:r>
      <w:r w:rsidR="00E9557E">
        <w:rPr>
          <w:rFonts w:ascii="仿宋" w:eastAsia="仿宋" w:hAnsi="仿宋" w:cs="仿宋" w:hint="eastAsia"/>
          <w:sz w:val="32"/>
          <w:szCs w:val="32"/>
        </w:rPr>
        <w:t>、其他支出0万元</w:t>
      </w:r>
      <w:r>
        <w:rPr>
          <w:rFonts w:ascii="仿宋" w:eastAsia="仿宋" w:hAnsi="仿宋" w:cs="仿宋" w:hint="eastAsia"/>
          <w:sz w:val="32"/>
          <w:szCs w:val="32"/>
        </w:rPr>
        <w:t>，2020年本部门预算支出较上年减少</w:t>
      </w:r>
      <w:r w:rsidR="00E9557E">
        <w:rPr>
          <w:rFonts w:ascii="仿宋" w:eastAsia="仿宋" w:hAnsi="仿宋" w:cs="仿宋" w:hint="eastAsia"/>
          <w:sz w:val="32"/>
          <w:szCs w:val="32"/>
        </w:rPr>
        <w:t>8.13</w:t>
      </w:r>
      <w:r>
        <w:rPr>
          <w:rFonts w:ascii="仿宋" w:eastAsia="仿宋" w:hAnsi="仿宋" w:cs="仿宋" w:hint="eastAsia"/>
          <w:sz w:val="32"/>
          <w:szCs w:val="32"/>
        </w:rPr>
        <w:t>万元，主要原因是</w:t>
      </w:r>
      <w:r w:rsidR="00E9557E">
        <w:rPr>
          <w:rFonts w:ascii="仿宋" w:eastAsia="仿宋" w:hAnsi="仿宋" w:cs="仿宋" w:hint="eastAsia"/>
          <w:sz w:val="32"/>
          <w:szCs w:val="32"/>
        </w:rPr>
        <w:t>2019年因工作调动，本单位</w:t>
      </w:r>
      <w:r w:rsidR="00E9557E">
        <w:rPr>
          <w:rFonts w:ascii="仿宋_GB2312" w:eastAsia="仿宋_GB2312" w:cs="仿宋_GB2312" w:hint="eastAsia"/>
          <w:kern w:val="0"/>
          <w:sz w:val="32"/>
          <w:szCs w:val="32"/>
          <w:lang w:val="zh-CN"/>
        </w:rPr>
        <w:t>调出一名工作人员</w:t>
      </w:r>
      <w:r>
        <w:rPr>
          <w:rFonts w:ascii="仿宋" w:eastAsia="仿宋" w:hAnsi="仿宋" w:cs="仿宋" w:hint="eastAsia"/>
          <w:sz w:val="32"/>
          <w:szCs w:val="32"/>
        </w:rPr>
        <w:t>。</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（二）财政拨款收支情况。</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2020年本部门财政拨款收入</w:t>
      </w:r>
      <w:r w:rsidR="004D3256">
        <w:rPr>
          <w:rFonts w:ascii="仿宋" w:eastAsia="仿宋" w:hAnsi="仿宋" w:cs="仿宋" w:hint="eastAsia"/>
          <w:sz w:val="32"/>
          <w:szCs w:val="32"/>
        </w:rPr>
        <w:t>22.55</w:t>
      </w:r>
      <w:r>
        <w:rPr>
          <w:rFonts w:ascii="仿宋" w:eastAsia="仿宋" w:hAnsi="仿宋" w:cs="仿宋" w:hint="eastAsia"/>
          <w:sz w:val="32"/>
          <w:szCs w:val="32"/>
        </w:rPr>
        <w:t>万元，其中一般公共预算拨款收入</w:t>
      </w:r>
      <w:r w:rsidR="004D3256">
        <w:rPr>
          <w:rFonts w:ascii="仿宋" w:eastAsia="仿宋" w:hAnsi="仿宋" w:cs="仿宋" w:hint="eastAsia"/>
          <w:sz w:val="32"/>
          <w:szCs w:val="32"/>
        </w:rPr>
        <w:t>22.55</w:t>
      </w:r>
      <w:r>
        <w:rPr>
          <w:rFonts w:ascii="仿宋" w:eastAsia="仿宋" w:hAnsi="仿宋" w:cs="仿宋" w:hint="eastAsia"/>
          <w:sz w:val="32"/>
          <w:szCs w:val="32"/>
        </w:rPr>
        <w:t>万元、政府性基金拨款收入</w:t>
      </w:r>
      <w:r w:rsidR="004D3256">
        <w:rPr>
          <w:rFonts w:ascii="仿宋" w:eastAsia="仿宋" w:hAnsi="仿宋" w:cs="仿宋" w:hint="eastAsia"/>
          <w:sz w:val="32"/>
          <w:szCs w:val="32"/>
        </w:rPr>
        <w:t>0</w:t>
      </w:r>
      <w:r>
        <w:rPr>
          <w:rFonts w:ascii="仿宋" w:eastAsia="仿宋" w:hAnsi="仿宋" w:cs="仿宋" w:hint="eastAsia"/>
          <w:sz w:val="32"/>
          <w:szCs w:val="32"/>
        </w:rPr>
        <w:t>万元、</w:t>
      </w:r>
      <w:r w:rsidR="004D3256">
        <w:rPr>
          <w:rFonts w:ascii="仿宋" w:eastAsia="仿宋" w:hAnsi="仿宋" w:cs="仿宋" w:hint="eastAsia"/>
          <w:sz w:val="32"/>
          <w:szCs w:val="32"/>
        </w:rPr>
        <w:t>国有资本经营收入0万元、</w:t>
      </w:r>
      <w:r w:rsidR="004D3256">
        <w:rPr>
          <w:rFonts w:ascii="仿宋_GB2312" w:eastAsia="仿宋_GB2312" w:cs="仿宋_GB2312" w:hint="eastAsia"/>
          <w:kern w:val="0"/>
          <w:sz w:val="32"/>
          <w:szCs w:val="32"/>
          <w:lang w:val="zh-CN"/>
        </w:rPr>
        <w:t>其它收入</w:t>
      </w:r>
      <w:r w:rsidR="004D3256">
        <w:rPr>
          <w:rFonts w:ascii="仿宋_GB2312" w:eastAsia="仿宋_GB2312" w:cs="仿宋_GB2312"/>
          <w:kern w:val="0"/>
          <w:sz w:val="32"/>
          <w:szCs w:val="32"/>
          <w:lang w:val="zh-CN"/>
        </w:rPr>
        <w:t>0</w:t>
      </w:r>
      <w:r w:rsidR="004D3256">
        <w:rPr>
          <w:rFonts w:ascii="仿宋_GB2312" w:eastAsia="仿宋_GB2312" w:cs="仿宋_GB2312" w:hint="eastAsia"/>
          <w:kern w:val="0"/>
          <w:sz w:val="32"/>
          <w:szCs w:val="32"/>
          <w:lang w:val="zh-CN"/>
        </w:rPr>
        <w:t>万元。</w:t>
      </w:r>
      <w:r>
        <w:rPr>
          <w:rFonts w:ascii="仿宋" w:eastAsia="仿宋" w:hAnsi="仿宋" w:cs="仿宋" w:hint="eastAsia"/>
          <w:sz w:val="32"/>
          <w:szCs w:val="32"/>
        </w:rPr>
        <w:t>2020年本部门财政拨款收入较上年减少</w:t>
      </w:r>
      <w:r w:rsidR="004D3256">
        <w:rPr>
          <w:rFonts w:ascii="仿宋" w:eastAsia="仿宋" w:hAnsi="仿宋" w:cs="仿宋" w:hint="eastAsia"/>
          <w:sz w:val="32"/>
          <w:szCs w:val="32"/>
        </w:rPr>
        <w:t>8.13</w:t>
      </w:r>
      <w:r>
        <w:rPr>
          <w:rFonts w:ascii="仿宋" w:eastAsia="仿宋" w:hAnsi="仿宋" w:cs="仿宋" w:hint="eastAsia"/>
          <w:sz w:val="32"/>
          <w:szCs w:val="32"/>
        </w:rPr>
        <w:t>万元，主要原因是</w:t>
      </w:r>
      <w:r w:rsidR="004D3256">
        <w:rPr>
          <w:rFonts w:ascii="仿宋" w:eastAsia="仿宋" w:hAnsi="仿宋" w:cs="仿宋" w:hint="eastAsia"/>
          <w:sz w:val="32"/>
          <w:szCs w:val="32"/>
        </w:rPr>
        <w:t>2019年因工作调动，本单位</w:t>
      </w:r>
      <w:r w:rsidR="004D3256">
        <w:rPr>
          <w:rFonts w:ascii="仿宋_GB2312" w:eastAsia="仿宋_GB2312" w:cs="仿宋_GB2312" w:hint="eastAsia"/>
          <w:kern w:val="0"/>
          <w:sz w:val="32"/>
          <w:szCs w:val="32"/>
          <w:lang w:val="zh-CN"/>
        </w:rPr>
        <w:t>调出一名工作人员</w:t>
      </w:r>
      <w:r>
        <w:rPr>
          <w:rFonts w:ascii="仿宋" w:eastAsia="仿宋" w:hAnsi="仿宋" w:cs="仿宋" w:hint="eastAsia"/>
          <w:sz w:val="32"/>
          <w:szCs w:val="32"/>
        </w:rPr>
        <w:t>；2020年本部门财政拨款支出</w:t>
      </w:r>
      <w:r w:rsidR="004D3256">
        <w:rPr>
          <w:rFonts w:ascii="仿宋" w:eastAsia="仿宋" w:hAnsi="仿宋" w:cs="仿宋" w:hint="eastAsia"/>
          <w:sz w:val="32"/>
          <w:szCs w:val="32"/>
        </w:rPr>
        <w:t>22.55</w:t>
      </w:r>
      <w:r>
        <w:rPr>
          <w:rFonts w:ascii="仿宋" w:eastAsia="仿宋" w:hAnsi="仿宋" w:cs="仿宋" w:hint="eastAsia"/>
          <w:sz w:val="32"/>
          <w:szCs w:val="32"/>
        </w:rPr>
        <w:t>万元，其中一般公共预算拨款支出</w:t>
      </w:r>
      <w:r w:rsidR="004D3256">
        <w:rPr>
          <w:rFonts w:ascii="仿宋" w:eastAsia="仿宋" w:hAnsi="仿宋" w:cs="仿宋" w:hint="eastAsia"/>
          <w:sz w:val="32"/>
          <w:szCs w:val="32"/>
        </w:rPr>
        <w:t>22.55</w:t>
      </w:r>
      <w:r>
        <w:rPr>
          <w:rFonts w:ascii="仿宋" w:eastAsia="仿宋" w:hAnsi="仿宋" w:cs="仿宋" w:hint="eastAsia"/>
          <w:sz w:val="32"/>
          <w:szCs w:val="32"/>
        </w:rPr>
        <w:t>万元、</w:t>
      </w:r>
      <w:r w:rsidR="004D3256">
        <w:rPr>
          <w:rFonts w:ascii="仿宋" w:eastAsia="仿宋" w:hAnsi="仿宋" w:cs="仿宋" w:hint="eastAsia"/>
          <w:sz w:val="32"/>
          <w:szCs w:val="32"/>
        </w:rPr>
        <w:t>政府性基金拨款支出0万元、其他支出0万元</w:t>
      </w:r>
      <w:r>
        <w:rPr>
          <w:rFonts w:ascii="仿宋" w:eastAsia="仿宋" w:hAnsi="仿宋" w:cs="仿宋" w:hint="eastAsia"/>
          <w:sz w:val="32"/>
          <w:szCs w:val="32"/>
        </w:rPr>
        <w:t>，2020年本部门财政拨款支出较上年</w:t>
      </w:r>
      <w:r w:rsidR="004D3256">
        <w:rPr>
          <w:rFonts w:ascii="仿宋" w:eastAsia="仿宋" w:hAnsi="仿宋" w:cs="仿宋" w:hint="eastAsia"/>
          <w:sz w:val="32"/>
          <w:szCs w:val="32"/>
        </w:rPr>
        <w:t>减少8.13万元，主要原因是2019年因工作调动，本单位</w:t>
      </w:r>
      <w:r w:rsidR="004D3256">
        <w:rPr>
          <w:rFonts w:ascii="仿宋_GB2312" w:eastAsia="仿宋_GB2312" w:cs="仿宋_GB2312" w:hint="eastAsia"/>
          <w:kern w:val="0"/>
          <w:sz w:val="32"/>
          <w:szCs w:val="32"/>
          <w:lang w:val="zh-CN"/>
        </w:rPr>
        <w:t>调出一名工作人员</w:t>
      </w:r>
      <w:r>
        <w:rPr>
          <w:rFonts w:ascii="仿宋" w:eastAsia="仿宋" w:hAnsi="仿宋" w:cs="仿宋" w:hint="eastAsia"/>
          <w:sz w:val="32"/>
          <w:szCs w:val="32"/>
        </w:rPr>
        <w:t>。</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（三）一般公共预算拨款支出明细情况。</w:t>
      </w:r>
    </w:p>
    <w:p w:rsidR="00F474A1" w:rsidRDefault="00E047B3" w:rsidP="00670DA4">
      <w:pPr>
        <w:spacing w:line="360" w:lineRule="auto"/>
        <w:ind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sz w:val="32"/>
          <w:szCs w:val="32"/>
        </w:rPr>
        <w:t>一般公共预算当年拨款规模变化情况。</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2020年本部门当年一般公共预算拨款支出</w:t>
      </w:r>
      <w:r w:rsidR="00D71AF3">
        <w:rPr>
          <w:rFonts w:ascii="仿宋" w:eastAsia="仿宋" w:hAnsi="仿宋" w:cs="仿宋" w:hint="eastAsia"/>
          <w:sz w:val="32"/>
          <w:szCs w:val="32"/>
        </w:rPr>
        <w:t>22.55</w:t>
      </w:r>
      <w:r>
        <w:rPr>
          <w:rFonts w:ascii="仿宋" w:eastAsia="仿宋" w:hAnsi="仿宋" w:cs="仿宋" w:hint="eastAsia"/>
          <w:sz w:val="32"/>
          <w:szCs w:val="32"/>
        </w:rPr>
        <w:t>万元，较上年减少</w:t>
      </w:r>
      <w:r w:rsidR="00D71AF3">
        <w:rPr>
          <w:rFonts w:ascii="仿宋" w:eastAsia="仿宋" w:hAnsi="仿宋" w:cs="仿宋" w:hint="eastAsia"/>
          <w:sz w:val="32"/>
          <w:szCs w:val="32"/>
        </w:rPr>
        <w:t>8.13</w:t>
      </w:r>
      <w:r>
        <w:rPr>
          <w:rFonts w:ascii="仿宋" w:eastAsia="仿宋" w:hAnsi="仿宋" w:cs="仿宋" w:hint="eastAsia"/>
          <w:sz w:val="32"/>
          <w:szCs w:val="32"/>
        </w:rPr>
        <w:t>万元，主要原因是</w:t>
      </w:r>
      <w:r w:rsidR="00D71AF3">
        <w:rPr>
          <w:rFonts w:ascii="仿宋" w:eastAsia="仿宋" w:hAnsi="仿宋" w:cs="仿宋" w:hint="eastAsia"/>
          <w:sz w:val="32"/>
          <w:szCs w:val="32"/>
        </w:rPr>
        <w:t>2019年因工作调动，本单位</w:t>
      </w:r>
      <w:r w:rsidR="00D71AF3">
        <w:rPr>
          <w:rFonts w:ascii="仿宋_GB2312" w:eastAsia="仿宋_GB2312" w:cs="仿宋_GB2312" w:hint="eastAsia"/>
          <w:kern w:val="0"/>
          <w:sz w:val="32"/>
          <w:szCs w:val="32"/>
          <w:lang w:val="zh-CN"/>
        </w:rPr>
        <w:t>调出一名工作人员</w:t>
      </w:r>
      <w:r>
        <w:rPr>
          <w:rFonts w:ascii="仿宋" w:eastAsia="仿宋" w:hAnsi="仿宋" w:cs="仿宋" w:hint="eastAsia"/>
          <w:sz w:val="32"/>
          <w:szCs w:val="32"/>
        </w:rPr>
        <w:t>。</w:t>
      </w:r>
    </w:p>
    <w:p w:rsidR="00F474A1" w:rsidRDefault="00E047B3" w:rsidP="00670DA4">
      <w:pPr>
        <w:spacing w:line="360" w:lineRule="auto"/>
        <w:ind w:firstLine="643"/>
        <w:rPr>
          <w:rFonts w:ascii="仿宋" w:eastAsia="仿宋" w:hAnsi="仿宋" w:cs="仿宋"/>
          <w:sz w:val="32"/>
          <w:szCs w:val="32"/>
        </w:rPr>
      </w:pPr>
      <w:r>
        <w:rPr>
          <w:rFonts w:ascii="仿宋" w:eastAsia="仿宋" w:hAnsi="仿宋" w:cs="仿宋" w:hint="eastAsia"/>
          <w:b/>
          <w:bCs/>
          <w:sz w:val="32"/>
          <w:szCs w:val="32"/>
        </w:rPr>
        <w:lastRenderedPageBreak/>
        <w:t>2、</w:t>
      </w:r>
      <w:r>
        <w:rPr>
          <w:rFonts w:ascii="仿宋" w:eastAsia="仿宋" w:hAnsi="仿宋" w:cs="仿宋" w:hint="eastAsia"/>
          <w:sz w:val="32"/>
          <w:szCs w:val="32"/>
        </w:rPr>
        <w:t>支出按功能科目分类的明细情况。</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本部门2020年当年一般公共预算支出</w:t>
      </w:r>
      <w:r w:rsidR="00D71AF3">
        <w:rPr>
          <w:rFonts w:ascii="仿宋" w:eastAsia="仿宋" w:hAnsi="仿宋" w:cs="仿宋" w:hint="eastAsia"/>
          <w:sz w:val="32"/>
          <w:szCs w:val="32"/>
        </w:rPr>
        <w:t>22.55</w:t>
      </w:r>
      <w:r>
        <w:rPr>
          <w:rFonts w:ascii="仿宋" w:eastAsia="仿宋" w:hAnsi="仿宋" w:cs="仿宋" w:hint="eastAsia"/>
          <w:sz w:val="32"/>
          <w:szCs w:val="32"/>
        </w:rPr>
        <w:t>万元，其中：</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（1）行政运行（201</w:t>
      </w:r>
      <w:r w:rsidR="00D71AF3">
        <w:rPr>
          <w:rFonts w:ascii="仿宋" w:eastAsia="仿宋" w:hAnsi="仿宋" w:cs="仿宋" w:hint="eastAsia"/>
          <w:sz w:val="32"/>
          <w:szCs w:val="32"/>
        </w:rPr>
        <w:t>2801</w:t>
      </w:r>
      <w:r>
        <w:rPr>
          <w:rFonts w:ascii="仿宋" w:eastAsia="仿宋" w:hAnsi="仿宋" w:cs="仿宋" w:hint="eastAsia"/>
          <w:sz w:val="32"/>
          <w:szCs w:val="32"/>
        </w:rPr>
        <w:t>）</w:t>
      </w:r>
      <w:r w:rsidR="00D71AF3">
        <w:rPr>
          <w:rFonts w:ascii="仿宋" w:eastAsia="仿宋" w:hAnsi="仿宋" w:cs="仿宋" w:hint="eastAsia"/>
          <w:sz w:val="32"/>
          <w:szCs w:val="32"/>
        </w:rPr>
        <w:t>18.57</w:t>
      </w:r>
      <w:r>
        <w:rPr>
          <w:rFonts w:ascii="仿宋" w:eastAsia="仿宋" w:hAnsi="仿宋" w:cs="仿宋" w:hint="eastAsia"/>
          <w:sz w:val="32"/>
          <w:szCs w:val="32"/>
        </w:rPr>
        <w:t>万元，较上年减少</w:t>
      </w:r>
      <w:r w:rsidR="00D71AF3">
        <w:rPr>
          <w:rFonts w:ascii="仿宋" w:eastAsia="仿宋" w:hAnsi="仿宋" w:cs="仿宋" w:hint="eastAsia"/>
          <w:sz w:val="32"/>
          <w:szCs w:val="32"/>
        </w:rPr>
        <w:t>7.75</w:t>
      </w:r>
      <w:r>
        <w:rPr>
          <w:rFonts w:ascii="仿宋" w:eastAsia="仿宋" w:hAnsi="仿宋" w:cs="仿宋" w:hint="eastAsia"/>
          <w:sz w:val="32"/>
          <w:szCs w:val="32"/>
        </w:rPr>
        <w:t>万元，原因是</w:t>
      </w:r>
      <w:r w:rsidR="00D71AF3">
        <w:rPr>
          <w:rFonts w:ascii="仿宋" w:eastAsia="仿宋" w:hAnsi="仿宋" w:cs="仿宋" w:hint="eastAsia"/>
          <w:sz w:val="32"/>
          <w:szCs w:val="32"/>
        </w:rPr>
        <w:t>本单位</w:t>
      </w:r>
      <w:r w:rsidR="00D71AF3">
        <w:rPr>
          <w:rFonts w:ascii="仿宋_GB2312" w:eastAsia="仿宋_GB2312" w:cs="仿宋_GB2312" w:hint="eastAsia"/>
          <w:kern w:val="0"/>
          <w:sz w:val="32"/>
          <w:szCs w:val="32"/>
          <w:lang w:val="zh-CN"/>
        </w:rPr>
        <w:t>调出一名工作人员，</w:t>
      </w:r>
      <w:r w:rsidR="002F2D23">
        <w:rPr>
          <w:rFonts w:ascii="仿宋_GB2312" w:eastAsia="仿宋_GB2312" w:cs="仿宋_GB2312" w:hint="eastAsia"/>
          <w:kern w:val="0"/>
          <w:sz w:val="32"/>
          <w:szCs w:val="32"/>
          <w:lang w:val="zh-CN"/>
        </w:rPr>
        <w:t>其中</w:t>
      </w:r>
      <w:r w:rsidR="00D71AF3">
        <w:rPr>
          <w:rFonts w:ascii="仿宋_GB2312" w:eastAsia="仿宋_GB2312" w:cs="仿宋_GB2312" w:hint="eastAsia"/>
          <w:kern w:val="0"/>
          <w:sz w:val="32"/>
          <w:szCs w:val="32"/>
          <w:lang w:val="zh-CN"/>
        </w:rPr>
        <w:t>人员经费减少6.67万元，公用经费减少1.08万元</w:t>
      </w:r>
      <w:r>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w:t>
      </w:r>
      <w:r w:rsidR="00D71AF3">
        <w:rPr>
          <w:rFonts w:ascii="仿宋" w:eastAsia="仿宋" w:hAnsi="仿宋" w:cs="仿宋" w:hint="eastAsia"/>
          <w:sz w:val="32"/>
          <w:szCs w:val="32"/>
        </w:rPr>
        <w:t>机关事业单位基本养老保险缴费支出</w:t>
      </w:r>
      <w:r>
        <w:rPr>
          <w:rFonts w:ascii="仿宋" w:eastAsia="仿宋" w:hAnsi="仿宋" w:cs="仿宋" w:hint="eastAsia"/>
          <w:sz w:val="32"/>
          <w:szCs w:val="32"/>
        </w:rPr>
        <w:t>（</w:t>
      </w:r>
      <w:r w:rsidR="00D71AF3">
        <w:rPr>
          <w:rFonts w:ascii="仿宋" w:eastAsia="仿宋" w:hAnsi="仿宋" w:cs="仿宋" w:hint="eastAsia"/>
          <w:sz w:val="32"/>
          <w:szCs w:val="32"/>
        </w:rPr>
        <w:t>2080505</w:t>
      </w:r>
      <w:r>
        <w:rPr>
          <w:rFonts w:ascii="仿宋" w:eastAsia="仿宋" w:hAnsi="仿宋" w:cs="仿宋" w:hint="eastAsia"/>
          <w:sz w:val="32"/>
          <w:szCs w:val="32"/>
        </w:rPr>
        <w:t>）</w:t>
      </w:r>
      <w:r w:rsidR="00D71AF3">
        <w:rPr>
          <w:rFonts w:ascii="仿宋" w:eastAsia="仿宋" w:hAnsi="仿宋" w:cs="仿宋" w:hint="eastAsia"/>
          <w:sz w:val="32"/>
          <w:szCs w:val="32"/>
        </w:rPr>
        <w:t>2.43</w:t>
      </w:r>
      <w:r>
        <w:rPr>
          <w:rFonts w:ascii="仿宋" w:eastAsia="仿宋" w:hAnsi="仿宋" w:cs="仿宋" w:hint="eastAsia"/>
          <w:sz w:val="32"/>
          <w:szCs w:val="32"/>
        </w:rPr>
        <w:t>万元，较上年减少</w:t>
      </w:r>
      <w:r w:rsidR="00D71AF3">
        <w:rPr>
          <w:rFonts w:ascii="仿宋" w:eastAsia="仿宋" w:hAnsi="仿宋" w:cs="仿宋" w:hint="eastAsia"/>
          <w:sz w:val="32"/>
          <w:szCs w:val="32"/>
        </w:rPr>
        <w:t>1.93</w:t>
      </w:r>
      <w:r>
        <w:rPr>
          <w:rFonts w:ascii="仿宋" w:eastAsia="仿宋" w:hAnsi="仿宋" w:cs="仿宋" w:hint="eastAsia"/>
          <w:sz w:val="32"/>
          <w:szCs w:val="32"/>
        </w:rPr>
        <w:t>万元，原因是</w:t>
      </w:r>
      <w:r w:rsidR="00D71AF3">
        <w:rPr>
          <w:rFonts w:ascii="仿宋" w:eastAsia="仿宋" w:hAnsi="仿宋" w:cs="仿宋" w:hint="eastAsia"/>
          <w:sz w:val="32"/>
          <w:szCs w:val="32"/>
        </w:rPr>
        <w:t>本单位</w:t>
      </w:r>
      <w:r w:rsidR="00D71AF3">
        <w:rPr>
          <w:rFonts w:ascii="仿宋_GB2312" w:eastAsia="仿宋_GB2312" w:cs="仿宋_GB2312" w:hint="eastAsia"/>
          <w:kern w:val="0"/>
          <w:sz w:val="32"/>
          <w:szCs w:val="32"/>
          <w:lang w:val="zh-CN"/>
        </w:rPr>
        <w:t>调出一名工作人员</w:t>
      </w:r>
      <w:r>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（3）</w:t>
      </w:r>
      <w:r w:rsidR="00D71AF3" w:rsidRPr="00D71AF3">
        <w:rPr>
          <w:rFonts w:ascii="仿宋" w:eastAsia="仿宋" w:hAnsi="仿宋" w:cs="仿宋" w:hint="eastAsia"/>
          <w:sz w:val="32"/>
          <w:szCs w:val="32"/>
        </w:rPr>
        <w:t>机关事业单位职业年金缴费支出</w:t>
      </w:r>
      <w:r>
        <w:rPr>
          <w:rFonts w:ascii="仿宋" w:eastAsia="仿宋" w:hAnsi="仿宋" w:cs="仿宋" w:hint="eastAsia"/>
          <w:sz w:val="32"/>
          <w:szCs w:val="32"/>
        </w:rPr>
        <w:t>（</w:t>
      </w:r>
      <w:r w:rsidR="00D71AF3" w:rsidRPr="00D71AF3">
        <w:rPr>
          <w:rFonts w:ascii="仿宋" w:eastAsia="仿宋" w:hAnsi="仿宋" w:cs="仿宋"/>
          <w:sz w:val="32"/>
          <w:szCs w:val="32"/>
        </w:rPr>
        <w:t>2080506</w:t>
      </w:r>
      <w:r>
        <w:rPr>
          <w:rFonts w:ascii="仿宋" w:eastAsia="仿宋" w:hAnsi="仿宋" w:cs="仿宋" w:hint="eastAsia"/>
          <w:sz w:val="32"/>
          <w:szCs w:val="32"/>
        </w:rPr>
        <w:t>）</w:t>
      </w:r>
      <w:r w:rsidR="00D71AF3">
        <w:rPr>
          <w:rFonts w:ascii="仿宋" w:eastAsia="仿宋" w:hAnsi="仿宋" w:cs="仿宋" w:hint="eastAsia"/>
          <w:sz w:val="32"/>
          <w:szCs w:val="32"/>
        </w:rPr>
        <w:t>0.59</w:t>
      </w:r>
      <w:r>
        <w:rPr>
          <w:rFonts w:ascii="仿宋" w:eastAsia="仿宋" w:hAnsi="仿宋" w:cs="仿宋" w:hint="eastAsia"/>
          <w:sz w:val="32"/>
          <w:szCs w:val="32"/>
        </w:rPr>
        <w:t>万元，较上年增加</w:t>
      </w:r>
      <w:r w:rsidR="00D71AF3">
        <w:rPr>
          <w:rFonts w:ascii="仿宋" w:eastAsia="仿宋" w:hAnsi="仿宋" w:cs="仿宋" w:hint="eastAsia"/>
          <w:sz w:val="32"/>
          <w:szCs w:val="32"/>
        </w:rPr>
        <w:t>0.59</w:t>
      </w:r>
      <w:r>
        <w:rPr>
          <w:rFonts w:ascii="仿宋" w:eastAsia="仿宋" w:hAnsi="仿宋" w:cs="仿宋" w:hint="eastAsia"/>
          <w:sz w:val="32"/>
          <w:szCs w:val="32"/>
        </w:rPr>
        <w:t>万元，原因是</w:t>
      </w:r>
      <w:r w:rsidR="00D71AF3">
        <w:rPr>
          <w:rFonts w:ascii="仿宋" w:eastAsia="仿宋" w:hAnsi="仿宋" w:cs="仿宋" w:hint="eastAsia"/>
          <w:sz w:val="32"/>
          <w:szCs w:val="32"/>
        </w:rPr>
        <w:t>上年预算由财政编制</w:t>
      </w:r>
      <w:r>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（4）</w:t>
      </w:r>
      <w:r w:rsidR="002F2D23" w:rsidRPr="002F2D23">
        <w:rPr>
          <w:rFonts w:ascii="仿宋" w:eastAsia="仿宋" w:hAnsi="仿宋" w:cs="仿宋" w:hint="eastAsia"/>
          <w:sz w:val="32"/>
          <w:szCs w:val="32"/>
        </w:rPr>
        <w:t>行政单位医疗</w:t>
      </w:r>
      <w:r>
        <w:rPr>
          <w:rFonts w:ascii="仿宋" w:eastAsia="仿宋" w:hAnsi="仿宋" w:cs="仿宋" w:hint="eastAsia"/>
          <w:sz w:val="32"/>
          <w:szCs w:val="32"/>
        </w:rPr>
        <w:t>（</w:t>
      </w:r>
      <w:r w:rsidR="002F2D23">
        <w:rPr>
          <w:rFonts w:ascii="仿宋" w:eastAsia="仿宋" w:hAnsi="仿宋" w:cs="仿宋" w:hint="eastAsia"/>
          <w:sz w:val="32"/>
          <w:szCs w:val="32"/>
        </w:rPr>
        <w:t>2101101</w:t>
      </w:r>
      <w:r>
        <w:rPr>
          <w:rFonts w:ascii="仿宋" w:eastAsia="仿宋" w:hAnsi="仿宋" w:cs="仿宋" w:hint="eastAsia"/>
          <w:sz w:val="32"/>
          <w:szCs w:val="32"/>
        </w:rPr>
        <w:t>）</w:t>
      </w:r>
      <w:r w:rsidR="002F2D23">
        <w:rPr>
          <w:rFonts w:ascii="仿宋" w:eastAsia="仿宋" w:hAnsi="仿宋" w:cs="仿宋" w:hint="eastAsia"/>
          <w:sz w:val="32"/>
          <w:szCs w:val="32"/>
        </w:rPr>
        <w:t>0.83</w:t>
      </w:r>
      <w:r>
        <w:rPr>
          <w:rFonts w:ascii="仿宋" w:eastAsia="仿宋" w:hAnsi="仿宋" w:cs="仿宋" w:hint="eastAsia"/>
          <w:sz w:val="32"/>
          <w:szCs w:val="32"/>
        </w:rPr>
        <w:t>万元，较上年增加</w:t>
      </w:r>
      <w:r w:rsidR="002F2D23">
        <w:rPr>
          <w:rFonts w:ascii="仿宋" w:eastAsia="仿宋" w:hAnsi="仿宋" w:cs="仿宋" w:hint="eastAsia"/>
          <w:sz w:val="32"/>
          <w:szCs w:val="32"/>
        </w:rPr>
        <w:t>0.83万元，原因是上年预算由财政编制</w:t>
      </w:r>
      <w:r>
        <w:rPr>
          <w:rFonts w:ascii="仿宋" w:eastAsia="仿宋" w:hAnsi="仿宋" w:cs="仿宋" w:hint="eastAsia"/>
          <w:sz w:val="32"/>
          <w:szCs w:val="32"/>
        </w:rPr>
        <w:t>；</w:t>
      </w:r>
    </w:p>
    <w:p w:rsidR="002F2D23" w:rsidRDefault="002F2D2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（5）</w:t>
      </w:r>
      <w:r w:rsidRPr="002F2D23">
        <w:rPr>
          <w:rFonts w:ascii="仿宋" w:eastAsia="仿宋" w:hAnsi="仿宋" w:cs="仿宋" w:hint="eastAsia"/>
          <w:sz w:val="32"/>
          <w:szCs w:val="32"/>
        </w:rPr>
        <w:t>公务员医疗补助</w:t>
      </w:r>
      <w:r>
        <w:rPr>
          <w:rFonts w:ascii="仿宋" w:eastAsia="仿宋" w:hAnsi="仿宋" w:cs="仿宋" w:hint="eastAsia"/>
          <w:sz w:val="32"/>
          <w:szCs w:val="32"/>
        </w:rPr>
        <w:t>（2101103）0.04万元，较上年增加0.04万元，原因是上年预算由财政编制；</w:t>
      </w:r>
    </w:p>
    <w:p w:rsidR="00F474A1" w:rsidRDefault="002F2D2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（6）</w:t>
      </w:r>
      <w:r w:rsidRPr="002F2D23">
        <w:rPr>
          <w:rFonts w:ascii="仿宋" w:eastAsia="仿宋" w:hAnsi="仿宋" w:cs="仿宋" w:hint="eastAsia"/>
          <w:sz w:val="32"/>
          <w:szCs w:val="32"/>
        </w:rPr>
        <w:t>行政单位医疗</w:t>
      </w:r>
      <w:r>
        <w:rPr>
          <w:rFonts w:ascii="仿宋" w:eastAsia="仿宋" w:hAnsi="仿宋" w:cs="仿宋" w:hint="eastAsia"/>
          <w:sz w:val="32"/>
          <w:szCs w:val="32"/>
        </w:rPr>
        <w:t>（2109901）0.08万元，较上年增加0.08万元，原因是上年预算由财政编制</w:t>
      </w:r>
      <w:r w:rsidR="00E047B3">
        <w:rPr>
          <w:rFonts w:ascii="仿宋" w:eastAsia="仿宋" w:hAnsi="仿宋" w:cs="仿宋" w:hint="eastAsia"/>
          <w:sz w:val="32"/>
          <w:szCs w:val="32"/>
        </w:rPr>
        <w:t>。</w:t>
      </w:r>
    </w:p>
    <w:p w:rsidR="00F474A1" w:rsidRDefault="00E047B3" w:rsidP="00670DA4">
      <w:pPr>
        <w:spacing w:line="360" w:lineRule="auto"/>
        <w:ind w:firstLine="643"/>
        <w:rPr>
          <w:rFonts w:ascii="仿宋" w:eastAsia="仿宋" w:hAnsi="仿宋" w:cs="仿宋"/>
          <w:sz w:val="32"/>
          <w:szCs w:val="32"/>
        </w:rPr>
      </w:pPr>
      <w:r>
        <w:rPr>
          <w:rFonts w:ascii="仿宋" w:eastAsia="仿宋" w:hAnsi="仿宋" w:cs="仿宋" w:hint="eastAsia"/>
          <w:b/>
          <w:bCs/>
          <w:sz w:val="32"/>
          <w:szCs w:val="32"/>
        </w:rPr>
        <w:t>3、</w:t>
      </w:r>
      <w:r>
        <w:rPr>
          <w:rFonts w:ascii="仿宋" w:eastAsia="仿宋" w:hAnsi="仿宋" w:cs="仿宋" w:hint="eastAsia"/>
          <w:sz w:val="32"/>
          <w:szCs w:val="32"/>
        </w:rPr>
        <w:t>支出按经济科目分类的明细情况。</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2020年本部门当年一般公共预算支出</w:t>
      </w:r>
      <w:r w:rsidR="002F2D23">
        <w:rPr>
          <w:rFonts w:ascii="仿宋" w:eastAsia="仿宋" w:hAnsi="仿宋" w:cs="仿宋" w:hint="eastAsia"/>
          <w:sz w:val="32"/>
          <w:szCs w:val="32"/>
        </w:rPr>
        <w:t>22.55</w:t>
      </w:r>
      <w:r>
        <w:rPr>
          <w:rFonts w:ascii="仿宋" w:eastAsia="仿宋" w:hAnsi="仿宋" w:cs="仿宋" w:hint="eastAsia"/>
          <w:sz w:val="32"/>
          <w:szCs w:val="32"/>
        </w:rPr>
        <w:t>万元，其中：</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工资福利支出（301）</w:t>
      </w:r>
      <w:r w:rsidR="00807EDC">
        <w:rPr>
          <w:rFonts w:ascii="仿宋" w:eastAsia="仿宋" w:hAnsi="仿宋" w:cs="仿宋" w:hint="eastAsia"/>
          <w:sz w:val="32"/>
          <w:szCs w:val="32"/>
        </w:rPr>
        <w:t>20.27</w:t>
      </w:r>
      <w:r>
        <w:rPr>
          <w:rFonts w:ascii="仿宋" w:eastAsia="仿宋" w:hAnsi="仿宋" w:cs="仿宋" w:hint="eastAsia"/>
          <w:sz w:val="32"/>
          <w:szCs w:val="32"/>
        </w:rPr>
        <w:t>万元，较上年减少</w:t>
      </w:r>
      <w:r w:rsidR="00807EDC">
        <w:rPr>
          <w:rFonts w:ascii="仿宋" w:eastAsia="仿宋" w:hAnsi="仿宋" w:cs="仿宋" w:hint="eastAsia"/>
          <w:sz w:val="32"/>
          <w:szCs w:val="32"/>
        </w:rPr>
        <w:t>7.05</w:t>
      </w:r>
      <w:r>
        <w:rPr>
          <w:rFonts w:ascii="仿宋" w:eastAsia="仿宋" w:hAnsi="仿宋" w:cs="仿宋" w:hint="eastAsia"/>
          <w:sz w:val="32"/>
          <w:szCs w:val="32"/>
        </w:rPr>
        <w:t>万元，原因是</w:t>
      </w:r>
      <w:r w:rsidR="00807EDC">
        <w:rPr>
          <w:rFonts w:ascii="仿宋" w:eastAsia="仿宋" w:hAnsi="仿宋" w:cs="仿宋" w:hint="eastAsia"/>
          <w:sz w:val="32"/>
          <w:szCs w:val="32"/>
        </w:rPr>
        <w:t>本单位</w:t>
      </w:r>
      <w:r w:rsidR="00807EDC">
        <w:rPr>
          <w:rFonts w:ascii="仿宋_GB2312" w:eastAsia="仿宋_GB2312" w:cs="仿宋_GB2312" w:hint="eastAsia"/>
          <w:kern w:val="0"/>
          <w:sz w:val="32"/>
          <w:szCs w:val="32"/>
          <w:lang w:val="zh-CN"/>
        </w:rPr>
        <w:t>调出一名工作人员</w:t>
      </w:r>
      <w:r>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商品和服务支出（302）</w:t>
      </w:r>
      <w:r w:rsidR="00807EDC">
        <w:rPr>
          <w:rFonts w:ascii="仿宋" w:eastAsia="仿宋" w:hAnsi="仿宋" w:cs="仿宋" w:hint="eastAsia"/>
          <w:sz w:val="32"/>
          <w:szCs w:val="32"/>
        </w:rPr>
        <w:t>2.28</w:t>
      </w:r>
      <w:r>
        <w:rPr>
          <w:rFonts w:ascii="仿宋" w:eastAsia="仿宋" w:hAnsi="仿宋" w:cs="仿宋" w:hint="eastAsia"/>
          <w:sz w:val="32"/>
          <w:szCs w:val="32"/>
        </w:rPr>
        <w:t>万元，较上年减少</w:t>
      </w:r>
      <w:r w:rsidR="00807EDC">
        <w:rPr>
          <w:rFonts w:ascii="仿宋" w:eastAsia="仿宋" w:hAnsi="仿宋" w:cs="仿宋" w:hint="eastAsia"/>
          <w:sz w:val="32"/>
          <w:szCs w:val="32"/>
        </w:rPr>
        <w:t>1.08</w:t>
      </w:r>
      <w:r>
        <w:rPr>
          <w:rFonts w:ascii="仿宋" w:eastAsia="仿宋" w:hAnsi="仿宋" w:cs="仿宋" w:hint="eastAsia"/>
          <w:sz w:val="32"/>
          <w:szCs w:val="32"/>
        </w:rPr>
        <w:t>万</w:t>
      </w:r>
      <w:r>
        <w:rPr>
          <w:rFonts w:ascii="仿宋" w:eastAsia="仿宋" w:hAnsi="仿宋" w:cs="仿宋" w:hint="eastAsia"/>
          <w:sz w:val="32"/>
          <w:szCs w:val="32"/>
        </w:rPr>
        <w:lastRenderedPageBreak/>
        <w:t>元，原因是</w:t>
      </w:r>
      <w:r w:rsidR="00807EDC">
        <w:rPr>
          <w:rFonts w:ascii="仿宋" w:eastAsia="仿宋" w:hAnsi="仿宋" w:cs="仿宋" w:hint="eastAsia"/>
          <w:sz w:val="32"/>
          <w:szCs w:val="32"/>
        </w:rPr>
        <w:t>本单位</w:t>
      </w:r>
      <w:r w:rsidR="00807EDC">
        <w:rPr>
          <w:rFonts w:ascii="仿宋_GB2312" w:eastAsia="仿宋_GB2312" w:cs="仿宋_GB2312" w:hint="eastAsia"/>
          <w:kern w:val="0"/>
          <w:sz w:val="32"/>
          <w:szCs w:val="32"/>
          <w:lang w:val="zh-CN"/>
        </w:rPr>
        <w:t>调出一名工作人员</w:t>
      </w:r>
      <w:r>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对个人和家庭的补助支出（303）</w:t>
      </w:r>
      <w:r w:rsidR="00807EDC">
        <w:rPr>
          <w:rFonts w:ascii="仿宋" w:eastAsia="仿宋" w:hAnsi="仿宋" w:cs="仿宋" w:hint="eastAsia"/>
          <w:sz w:val="32"/>
          <w:szCs w:val="32"/>
        </w:rPr>
        <w:t>0</w:t>
      </w:r>
      <w:r>
        <w:rPr>
          <w:rFonts w:ascii="仿宋" w:eastAsia="仿宋" w:hAnsi="仿宋" w:cs="仿宋" w:hint="eastAsia"/>
          <w:sz w:val="32"/>
          <w:szCs w:val="32"/>
        </w:rPr>
        <w:t>万元，较上年增加（减少）</w:t>
      </w:r>
      <w:r w:rsidR="00807EDC">
        <w:rPr>
          <w:rFonts w:ascii="仿宋" w:eastAsia="仿宋" w:hAnsi="仿宋" w:cs="仿宋" w:hint="eastAsia"/>
          <w:sz w:val="32"/>
          <w:szCs w:val="32"/>
        </w:rPr>
        <w:t>0</w:t>
      </w:r>
      <w:r>
        <w:rPr>
          <w:rFonts w:ascii="仿宋" w:eastAsia="仿宋" w:hAnsi="仿宋" w:cs="仿宋" w:hint="eastAsia"/>
          <w:sz w:val="32"/>
          <w:szCs w:val="32"/>
        </w:rPr>
        <w:t>万元；</w:t>
      </w:r>
    </w:p>
    <w:p w:rsidR="00807EDC" w:rsidRDefault="00E047B3" w:rsidP="00807EDC">
      <w:pPr>
        <w:spacing w:line="360" w:lineRule="auto"/>
        <w:ind w:firstLine="640"/>
        <w:rPr>
          <w:rFonts w:ascii="仿宋" w:eastAsia="仿宋" w:hAnsi="仿宋" w:cs="仿宋"/>
          <w:sz w:val="32"/>
          <w:szCs w:val="32"/>
        </w:rPr>
      </w:pPr>
      <w:r>
        <w:rPr>
          <w:rFonts w:ascii="仿宋" w:eastAsia="仿宋" w:hAnsi="仿宋" w:cs="仿宋" w:hint="eastAsia"/>
          <w:sz w:val="32"/>
          <w:szCs w:val="32"/>
        </w:rPr>
        <w:t>（2）按照政府预算支出经济分类的类级科目说明。</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2020年本部门当年一般公共预算支出</w:t>
      </w:r>
      <w:r w:rsidR="00807EDC">
        <w:rPr>
          <w:rFonts w:ascii="仿宋" w:eastAsia="仿宋" w:hAnsi="仿宋" w:cs="仿宋" w:hint="eastAsia"/>
          <w:sz w:val="32"/>
          <w:szCs w:val="32"/>
        </w:rPr>
        <w:t>22.55</w:t>
      </w:r>
      <w:r>
        <w:rPr>
          <w:rFonts w:ascii="仿宋" w:eastAsia="仿宋" w:hAnsi="仿宋" w:cs="仿宋" w:hint="eastAsia"/>
          <w:sz w:val="32"/>
          <w:szCs w:val="32"/>
        </w:rPr>
        <w:t>万元，其中：</w:t>
      </w:r>
    </w:p>
    <w:p w:rsidR="00807EDC"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机关工资福利支出（501）</w:t>
      </w:r>
      <w:r w:rsidR="00807EDC">
        <w:rPr>
          <w:rFonts w:ascii="仿宋" w:eastAsia="仿宋" w:hAnsi="仿宋" w:cs="仿宋" w:hint="eastAsia"/>
          <w:sz w:val="32"/>
          <w:szCs w:val="32"/>
        </w:rPr>
        <w:t>20.27</w:t>
      </w:r>
      <w:r>
        <w:rPr>
          <w:rFonts w:ascii="仿宋" w:eastAsia="仿宋" w:hAnsi="仿宋" w:cs="仿宋" w:hint="eastAsia"/>
          <w:sz w:val="32"/>
          <w:szCs w:val="32"/>
        </w:rPr>
        <w:t>万元，</w:t>
      </w:r>
      <w:r w:rsidR="00807EDC">
        <w:rPr>
          <w:rFonts w:ascii="仿宋" w:eastAsia="仿宋" w:hAnsi="仿宋" w:cs="仿宋" w:hint="eastAsia"/>
          <w:sz w:val="32"/>
          <w:szCs w:val="32"/>
        </w:rPr>
        <w:t>较上年减少7.05万元，原因是本单位</w:t>
      </w:r>
      <w:r w:rsidR="00807EDC">
        <w:rPr>
          <w:rFonts w:ascii="仿宋_GB2312" w:eastAsia="仿宋_GB2312" w:cs="仿宋_GB2312" w:hint="eastAsia"/>
          <w:kern w:val="0"/>
          <w:sz w:val="32"/>
          <w:szCs w:val="32"/>
          <w:lang w:val="zh-CN"/>
        </w:rPr>
        <w:t>调出一名工作人员</w:t>
      </w:r>
      <w:r w:rsidR="00807EDC">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机关商品和服务支出（502）</w:t>
      </w:r>
      <w:r w:rsidR="00807EDC">
        <w:rPr>
          <w:rFonts w:ascii="仿宋" w:eastAsia="仿宋" w:hAnsi="仿宋" w:cs="仿宋" w:hint="eastAsia"/>
          <w:sz w:val="32"/>
          <w:szCs w:val="32"/>
        </w:rPr>
        <w:t>2.28万元，较上年减少1.08万元，原因是本单位</w:t>
      </w:r>
      <w:r w:rsidR="00807EDC">
        <w:rPr>
          <w:rFonts w:ascii="仿宋_GB2312" w:eastAsia="仿宋_GB2312" w:cs="仿宋_GB2312" w:hint="eastAsia"/>
          <w:kern w:val="0"/>
          <w:sz w:val="32"/>
          <w:szCs w:val="32"/>
          <w:lang w:val="zh-CN"/>
        </w:rPr>
        <w:t>调出一名工作人员</w:t>
      </w:r>
      <w:r w:rsidR="00807EDC">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机关资本性支出（一）（503）</w:t>
      </w:r>
      <w:r w:rsidR="00807EDC">
        <w:rPr>
          <w:rFonts w:ascii="仿宋" w:eastAsia="仿宋" w:hAnsi="仿宋" w:cs="仿宋" w:hint="eastAsia"/>
          <w:sz w:val="32"/>
          <w:szCs w:val="32"/>
        </w:rPr>
        <w:t>0</w:t>
      </w:r>
      <w:r>
        <w:rPr>
          <w:rFonts w:ascii="仿宋" w:eastAsia="仿宋" w:hAnsi="仿宋" w:cs="仿宋" w:hint="eastAsia"/>
          <w:sz w:val="32"/>
          <w:szCs w:val="32"/>
        </w:rPr>
        <w:t>万元，较上年增加（减少）</w:t>
      </w:r>
      <w:r w:rsidR="00807EDC">
        <w:rPr>
          <w:rFonts w:ascii="仿宋" w:eastAsia="仿宋" w:hAnsi="仿宋" w:cs="仿宋" w:hint="eastAsia"/>
          <w:sz w:val="32"/>
          <w:szCs w:val="32"/>
        </w:rPr>
        <w:t>0</w:t>
      </w:r>
      <w:r>
        <w:rPr>
          <w:rFonts w:ascii="仿宋" w:eastAsia="仿宋" w:hAnsi="仿宋" w:cs="仿宋" w:hint="eastAsia"/>
          <w:sz w:val="32"/>
          <w:szCs w:val="32"/>
        </w:rPr>
        <w:t>万元；</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机关资本性支出（二）（504）</w:t>
      </w:r>
      <w:r w:rsidR="00807EDC">
        <w:rPr>
          <w:rFonts w:ascii="仿宋" w:eastAsia="仿宋" w:hAnsi="仿宋" w:cs="仿宋" w:hint="eastAsia"/>
          <w:sz w:val="32"/>
          <w:szCs w:val="32"/>
        </w:rPr>
        <w:t>0</w:t>
      </w:r>
      <w:r>
        <w:rPr>
          <w:rFonts w:ascii="仿宋" w:eastAsia="仿宋" w:hAnsi="仿宋" w:cs="仿宋" w:hint="eastAsia"/>
          <w:sz w:val="32"/>
          <w:szCs w:val="32"/>
        </w:rPr>
        <w:t>万元，较上年增加（减少）</w:t>
      </w:r>
      <w:r w:rsidR="00807EDC">
        <w:rPr>
          <w:rFonts w:ascii="仿宋" w:eastAsia="仿宋" w:hAnsi="仿宋" w:cs="仿宋" w:hint="eastAsia"/>
          <w:sz w:val="32"/>
          <w:szCs w:val="32"/>
        </w:rPr>
        <w:t>0</w:t>
      </w:r>
      <w:r>
        <w:rPr>
          <w:rFonts w:ascii="仿宋" w:eastAsia="仿宋" w:hAnsi="仿宋" w:cs="仿宋" w:hint="eastAsia"/>
          <w:sz w:val="32"/>
          <w:szCs w:val="32"/>
        </w:rPr>
        <w:t>万元；</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对事业单位经常性补助（505）</w:t>
      </w:r>
      <w:r w:rsidR="00807EDC">
        <w:rPr>
          <w:rFonts w:ascii="仿宋" w:eastAsia="仿宋" w:hAnsi="仿宋" w:cs="仿宋" w:hint="eastAsia"/>
          <w:sz w:val="32"/>
          <w:szCs w:val="32"/>
        </w:rPr>
        <w:t>0</w:t>
      </w:r>
      <w:r>
        <w:rPr>
          <w:rFonts w:ascii="仿宋" w:eastAsia="仿宋" w:hAnsi="仿宋" w:cs="仿宋" w:hint="eastAsia"/>
          <w:sz w:val="32"/>
          <w:szCs w:val="32"/>
        </w:rPr>
        <w:t>万元，较上年增加（减少）</w:t>
      </w:r>
      <w:r w:rsidR="00807EDC">
        <w:rPr>
          <w:rFonts w:ascii="仿宋" w:eastAsia="仿宋" w:hAnsi="仿宋" w:cs="仿宋" w:hint="eastAsia"/>
          <w:sz w:val="32"/>
          <w:szCs w:val="32"/>
        </w:rPr>
        <w:t>0</w:t>
      </w:r>
      <w:r>
        <w:rPr>
          <w:rFonts w:ascii="仿宋" w:eastAsia="仿宋" w:hAnsi="仿宋" w:cs="仿宋" w:hint="eastAsia"/>
          <w:sz w:val="32"/>
          <w:szCs w:val="32"/>
        </w:rPr>
        <w:t>万元；</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对事业单位资本性补助（506）</w:t>
      </w:r>
      <w:r w:rsidR="00807EDC">
        <w:rPr>
          <w:rFonts w:ascii="仿宋" w:eastAsia="仿宋" w:hAnsi="仿宋" w:cs="仿宋" w:hint="eastAsia"/>
          <w:sz w:val="32"/>
          <w:szCs w:val="32"/>
        </w:rPr>
        <w:t>0</w:t>
      </w:r>
      <w:r>
        <w:rPr>
          <w:rFonts w:ascii="仿宋" w:eastAsia="仿宋" w:hAnsi="仿宋" w:cs="仿宋" w:hint="eastAsia"/>
          <w:sz w:val="32"/>
          <w:szCs w:val="32"/>
        </w:rPr>
        <w:t>万元，较上年增加（减少）</w:t>
      </w:r>
      <w:r w:rsidR="00807EDC">
        <w:rPr>
          <w:rFonts w:ascii="仿宋" w:eastAsia="仿宋" w:hAnsi="仿宋" w:cs="仿宋" w:hint="eastAsia"/>
          <w:sz w:val="32"/>
          <w:szCs w:val="32"/>
        </w:rPr>
        <w:t>0</w:t>
      </w:r>
      <w:r>
        <w:rPr>
          <w:rFonts w:ascii="仿宋" w:eastAsia="仿宋" w:hAnsi="仿宋" w:cs="仿宋" w:hint="eastAsia"/>
          <w:sz w:val="32"/>
          <w:szCs w:val="32"/>
        </w:rPr>
        <w:t>万元；</w:t>
      </w:r>
    </w:p>
    <w:p w:rsidR="00807EDC" w:rsidRDefault="00E047B3" w:rsidP="00807EDC">
      <w:pPr>
        <w:spacing w:line="360" w:lineRule="auto"/>
        <w:ind w:firstLine="643"/>
        <w:rPr>
          <w:rFonts w:ascii="仿宋" w:eastAsia="仿宋" w:hAnsi="仿宋" w:cs="仿宋"/>
          <w:sz w:val="32"/>
          <w:szCs w:val="32"/>
        </w:rPr>
      </w:pPr>
      <w:r>
        <w:rPr>
          <w:rFonts w:ascii="仿宋" w:eastAsia="仿宋" w:hAnsi="仿宋" w:cs="仿宋" w:hint="eastAsia"/>
          <w:b/>
          <w:bCs/>
          <w:sz w:val="32"/>
          <w:szCs w:val="32"/>
        </w:rPr>
        <w:t>4、</w:t>
      </w:r>
      <w:r>
        <w:rPr>
          <w:rFonts w:ascii="仿宋" w:eastAsia="仿宋" w:hAnsi="仿宋" w:cs="仿宋" w:hint="eastAsia"/>
          <w:sz w:val="32"/>
          <w:szCs w:val="32"/>
        </w:rPr>
        <w:t>2019年结转财政资金一般公共预算拨款支出情况。</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本部门无2019</w:t>
      </w:r>
      <w:r w:rsidR="00807EDC">
        <w:rPr>
          <w:rFonts w:ascii="仿宋" w:eastAsia="仿宋" w:hAnsi="仿宋" w:cs="仿宋" w:hint="eastAsia"/>
          <w:sz w:val="32"/>
          <w:szCs w:val="32"/>
        </w:rPr>
        <w:t>年结转的一般公共预算拨款资金支出</w:t>
      </w:r>
      <w:r>
        <w:rPr>
          <w:rFonts w:ascii="仿宋" w:eastAsia="仿宋" w:hAnsi="仿宋" w:cs="仿宋" w:hint="eastAsia"/>
          <w:sz w:val="32"/>
          <w:szCs w:val="32"/>
        </w:rPr>
        <w:t>。</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（四）政府性基金预算支出情况。</w:t>
      </w:r>
    </w:p>
    <w:p w:rsidR="00F804F0" w:rsidRDefault="00F804F0" w:rsidP="00F804F0">
      <w:pPr>
        <w:spacing w:line="360" w:lineRule="auto"/>
        <w:ind w:firstLine="643"/>
        <w:rPr>
          <w:rFonts w:ascii="仿宋" w:eastAsia="仿宋" w:hAnsi="仿宋" w:cs="仿宋"/>
          <w:sz w:val="32"/>
          <w:szCs w:val="32"/>
        </w:rPr>
      </w:pPr>
      <w:r>
        <w:rPr>
          <w:rFonts w:ascii="仿宋" w:eastAsia="仿宋" w:hAnsi="仿宋" w:cs="仿宋" w:hint="eastAsia"/>
          <w:b/>
          <w:bCs/>
          <w:sz w:val="32"/>
          <w:szCs w:val="32"/>
        </w:rPr>
        <w:t>1、</w:t>
      </w:r>
      <w:r>
        <w:rPr>
          <w:rFonts w:ascii="仿宋" w:eastAsia="仿宋" w:hAnsi="仿宋" w:cs="仿宋" w:hint="eastAsia"/>
          <w:sz w:val="32"/>
          <w:szCs w:val="32"/>
        </w:rPr>
        <w:t>当年政府性基金预算支出情况。</w:t>
      </w:r>
    </w:p>
    <w:p w:rsidR="00F804F0" w:rsidRDefault="00F804F0" w:rsidP="00F804F0">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本部门无当年政府性基金预算收支，并已公开空表。</w:t>
      </w:r>
    </w:p>
    <w:p w:rsidR="00F804F0" w:rsidRDefault="00F804F0" w:rsidP="00F804F0">
      <w:pPr>
        <w:spacing w:line="360" w:lineRule="auto"/>
        <w:ind w:firstLine="643"/>
        <w:rPr>
          <w:rFonts w:ascii="仿宋" w:eastAsia="仿宋" w:hAnsi="仿宋" w:cs="仿宋"/>
          <w:sz w:val="32"/>
          <w:szCs w:val="32"/>
        </w:rPr>
      </w:pPr>
      <w:r>
        <w:rPr>
          <w:rFonts w:ascii="仿宋" w:eastAsia="仿宋" w:hAnsi="仿宋" w:cs="仿宋" w:hint="eastAsia"/>
          <w:b/>
          <w:bCs/>
          <w:sz w:val="32"/>
          <w:szCs w:val="32"/>
        </w:rPr>
        <w:lastRenderedPageBreak/>
        <w:t>2、</w:t>
      </w:r>
      <w:r>
        <w:rPr>
          <w:rFonts w:ascii="仿宋" w:eastAsia="仿宋" w:hAnsi="仿宋" w:cs="仿宋" w:hint="eastAsia"/>
          <w:sz w:val="32"/>
          <w:szCs w:val="32"/>
        </w:rPr>
        <w:t>上年结转政府性基金预算支出情况。</w:t>
      </w:r>
    </w:p>
    <w:p w:rsidR="00F804F0" w:rsidRDefault="00F804F0" w:rsidP="00F804F0">
      <w:pPr>
        <w:spacing w:line="360" w:lineRule="auto"/>
        <w:ind w:firstLine="640"/>
        <w:rPr>
          <w:rFonts w:ascii="仿宋" w:eastAsia="仿宋" w:hAnsi="仿宋" w:cs="仿宋" w:hint="eastAsia"/>
          <w:sz w:val="32"/>
          <w:szCs w:val="32"/>
        </w:rPr>
      </w:pPr>
      <w:r>
        <w:rPr>
          <w:rFonts w:ascii="仿宋" w:eastAsia="仿宋" w:hAnsi="仿宋" w:cs="仿宋" w:hint="eastAsia"/>
          <w:sz w:val="32"/>
          <w:szCs w:val="32"/>
        </w:rPr>
        <w:t>本部门无2019年结转的政府性基金预算拨款支出。</w:t>
      </w:r>
    </w:p>
    <w:p w:rsidR="00F474A1" w:rsidRDefault="00E047B3" w:rsidP="00F804F0">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（五）国有资本经营预算拨款收支情况。</w:t>
      </w:r>
    </w:p>
    <w:p w:rsidR="00F804F0" w:rsidRDefault="00F804F0" w:rsidP="00F804F0">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本部门无当年国有资本经营预算拨款收支，并在财政拨款收支总体情况表中列示。</w:t>
      </w:r>
    </w:p>
    <w:p w:rsidR="00F474A1" w:rsidRDefault="00F804F0" w:rsidP="00F804F0">
      <w:pPr>
        <w:spacing w:line="360" w:lineRule="auto"/>
        <w:ind w:firstLine="640"/>
        <w:jc w:val="center"/>
        <w:rPr>
          <w:rFonts w:ascii="仿宋" w:eastAsia="仿宋" w:hAnsi="仿宋" w:cs="仿宋"/>
          <w:b/>
          <w:bCs/>
          <w:sz w:val="32"/>
          <w:szCs w:val="32"/>
        </w:rPr>
      </w:pPr>
      <w:r>
        <w:rPr>
          <w:rFonts w:ascii="仿宋" w:eastAsia="仿宋" w:hAnsi="仿宋" w:cs="仿宋" w:hint="eastAsia"/>
          <w:sz w:val="32"/>
          <w:szCs w:val="32"/>
        </w:rPr>
        <w:t>本部门无2019年结转的国有资本经营预算拨款支出。</w:t>
      </w:r>
      <w:r w:rsidR="00E047B3" w:rsidRPr="0077174B">
        <w:rPr>
          <w:rFonts w:ascii="黑体" w:eastAsia="黑体" w:hAnsi="黑体" w:cs="仿宋" w:hint="eastAsia"/>
          <w:bCs/>
          <w:sz w:val="32"/>
          <w:szCs w:val="32"/>
        </w:rPr>
        <w:t>第三部分  其他说明情况</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六、部门预算“三公”经费等预算情况说明</w:t>
      </w:r>
    </w:p>
    <w:p w:rsidR="00F474A1" w:rsidRDefault="00E047B3" w:rsidP="00670DA4">
      <w:pPr>
        <w:spacing w:line="360" w:lineRule="auto"/>
        <w:ind w:firstLine="640"/>
        <w:rPr>
          <w:rFonts w:ascii="仿宋" w:eastAsia="仿宋" w:hAnsi="仿宋" w:cs="仿宋" w:hint="eastAsia"/>
          <w:sz w:val="32"/>
          <w:szCs w:val="32"/>
        </w:rPr>
      </w:pPr>
      <w:r>
        <w:rPr>
          <w:rFonts w:ascii="仿宋" w:eastAsia="仿宋" w:hAnsi="仿宋" w:cs="仿宋" w:hint="eastAsia"/>
          <w:sz w:val="32"/>
          <w:szCs w:val="32"/>
        </w:rPr>
        <w:t>2019年和2020年，本部门无</w:t>
      </w:r>
      <w:r w:rsidR="00807EDC">
        <w:rPr>
          <w:rFonts w:ascii="仿宋" w:eastAsia="仿宋" w:hAnsi="仿宋" w:cs="仿宋" w:hint="eastAsia"/>
          <w:sz w:val="32"/>
          <w:szCs w:val="32"/>
        </w:rPr>
        <w:t>“三公”经费、会议费、培训费经费预算</w:t>
      </w:r>
      <w:r w:rsidR="00B62A9C">
        <w:rPr>
          <w:rFonts w:ascii="仿宋" w:eastAsia="仿宋" w:hAnsi="仿宋" w:cs="仿宋" w:hint="eastAsia"/>
          <w:sz w:val="32"/>
          <w:szCs w:val="32"/>
        </w:rPr>
        <w:t>,并已公开空表。</w:t>
      </w:r>
    </w:p>
    <w:p w:rsidR="00F804F0" w:rsidRDefault="00F804F0"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本部门无2019年结转的财政拨款‘三公’经费支出。</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七、部门国有资产占有使用及资产购置情况说明</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截止2019年底，</w:t>
      </w:r>
      <w:r w:rsidR="00807EDC">
        <w:rPr>
          <w:rFonts w:ascii="仿宋_GB2312" w:eastAsia="仿宋_GB2312" w:cs="仿宋_GB2312" w:hint="eastAsia"/>
          <w:kern w:val="0"/>
          <w:sz w:val="32"/>
          <w:szCs w:val="32"/>
          <w:lang w:val="zh-CN"/>
        </w:rPr>
        <w:t>本部门固定资产有办公桌椅、电脑、空调等，累计人民币</w:t>
      </w:r>
      <w:r w:rsidR="00807EDC">
        <w:rPr>
          <w:rFonts w:ascii="仿宋_GB2312" w:eastAsia="仿宋_GB2312" w:cs="仿宋_GB2312"/>
          <w:kern w:val="0"/>
          <w:sz w:val="32"/>
          <w:szCs w:val="32"/>
          <w:lang w:val="zh-CN"/>
        </w:rPr>
        <w:t xml:space="preserve"> 52041</w:t>
      </w:r>
      <w:r w:rsidR="00807EDC">
        <w:rPr>
          <w:rFonts w:ascii="仿宋_GB2312" w:eastAsia="仿宋_GB2312" w:cs="仿宋_GB2312" w:hint="eastAsia"/>
          <w:kern w:val="0"/>
          <w:sz w:val="32"/>
          <w:szCs w:val="32"/>
          <w:lang w:val="zh-CN"/>
        </w:rPr>
        <w:t>元。</w:t>
      </w:r>
      <w:r>
        <w:rPr>
          <w:rFonts w:ascii="仿宋" w:eastAsia="仿宋" w:hAnsi="仿宋" w:cs="仿宋" w:hint="eastAsia"/>
          <w:sz w:val="32"/>
          <w:szCs w:val="32"/>
        </w:rPr>
        <w:t>本部门所属预算单位共有车辆</w:t>
      </w:r>
      <w:r w:rsidR="00807EDC">
        <w:rPr>
          <w:rFonts w:ascii="仿宋" w:eastAsia="仿宋" w:hAnsi="仿宋" w:cs="仿宋" w:hint="eastAsia"/>
          <w:sz w:val="32"/>
          <w:szCs w:val="32"/>
        </w:rPr>
        <w:t>0</w:t>
      </w:r>
      <w:r>
        <w:rPr>
          <w:rFonts w:ascii="仿宋" w:eastAsia="仿宋" w:hAnsi="仿宋" w:cs="仿宋" w:hint="eastAsia"/>
          <w:sz w:val="32"/>
          <w:szCs w:val="32"/>
        </w:rPr>
        <w:t>辆，单价20万元以上的设备</w:t>
      </w:r>
      <w:r w:rsidR="00807EDC">
        <w:rPr>
          <w:rFonts w:ascii="仿宋" w:eastAsia="仿宋" w:hAnsi="仿宋" w:cs="仿宋" w:hint="eastAsia"/>
          <w:sz w:val="32"/>
          <w:szCs w:val="32"/>
        </w:rPr>
        <w:t>0</w:t>
      </w:r>
      <w:r>
        <w:rPr>
          <w:rFonts w:ascii="仿宋" w:eastAsia="仿宋" w:hAnsi="仿宋" w:cs="仿宋" w:hint="eastAsia"/>
          <w:sz w:val="32"/>
          <w:szCs w:val="32"/>
        </w:rPr>
        <w:t>台（套）。2020年当年部门预算安排购置车辆</w:t>
      </w:r>
      <w:r w:rsidR="00807EDC">
        <w:rPr>
          <w:rFonts w:ascii="仿宋" w:eastAsia="仿宋" w:hAnsi="仿宋" w:cs="仿宋" w:hint="eastAsia"/>
          <w:sz w:val="32"/>
          <w:szCs w:val="32"/>
        </w:rPr>
        <w:t>0</w:t>
      </w:r>
      <w:r>
        <w:rPr>
          <w:rFonts w:ascii="仿宋" w:eastAsia="仿宋" w:hAnsi="仿宋" w:cs="仿宋" w:hint="eastAsia"/>
          <w:sz w:val="32"/>
          <w:szCs w:val="32"/>
        </w:rPr>
        <w:t>辆；安排购置单价20万元以上的设备</w:t>
      </w:r>
      <w:r w:rsidR="00807EDC">
        <w:rPr>
          <w:rFonts w:ascii="仿宋" w:eastAsia="仿宋" w:hAnsi="仿宋" w:cs="仿宋" w:hint="eastAsia"/>
          <w:sz w:val="32"/>
          <w:szCs w:val="32"/>
        </w:rPr>
        <w:t>0</w:t>
      </w:r>
      <w:r>
        <w:rPr>
          <w:rFonts w:ascii="仿宋" w:eastAsia="仿宋" w:hAnsi="仿宋" w:cs="仿宋" w:hint="eastAsia"/>
          <w:sz w:val="32"/>
          <w:szCs w:val="32"/>
        </w:rPr>
        <w:t>台（套）。</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本部门无2019</w:t>
      </w:r>
      <w:r w:rsidR="00807EDC">
        <w:rPr>
          <w:rFonts w:ascii="仿宋" w:eastAsia="仿宋" w:hAnsi="仿宋" w:cs="仿宋" w:hint="eastAsia"/>
          <w:sz w:val="32"/>
          <w:szCs w:val="32"/>
        </w:rPr>
        <w:t>年结转的财政拨款支出资产购置。</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八、部门政府采购情况说明</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本部门2020年无政府采购预算，并已公开</w:t>
      </w:r>
      <w:r w:rsidR="00807EDC">
        <w:rPr>
          <w:rFonts w:ascii="仿宋" w:eastAsia="仿宋" w:hAnsi="仿宋" w:cs="仿宋" w:hint="eastAsia"/>
          <w:sz w:val="32"/>
          <w:szCs w:val="32"/>
        </w:rPr>
        <w:t>空表</w:t>
      </w:r>
      <w:r>
        <w:rPr>
          <w:rFonts w:ascii="仿宋" w:eastAsia="仿宋" w:hAnsi="仿宋" w:cs="仿宋" w:hint="eastAsia"/>
          <w:sz w:val="32"/>
          <w:szCs w:val="32"/>
        </w:rPr>
        <w:t>。</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九、部门预算绩效目标说明</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2020年本部门绩效目标管理全覆盖，涉及当年一般公共</w:t>
      </w:r>
      <w:r>
        <w:rPr>
          <w:rFonts w:ascii="仿宋" w:eastAsia="仿宋" w:hAnsi="仿宋" w:cs="仿宋" w:hint="eastAsia"/>
          <w:sz w:val="32"/>
          <w:szCs w:val="32"/>
        </w:rPr>
        <w:lastRenderedPageBreak/>
        <w:t>预算拨款</w:t>
      </w:r>
      <w:r w:rsidR="00807EDC">
        <w:rPr>
          <w:rFonts w:ascii="仿宋" w:eastAsia="仿宋" w:hAnsi="仿宋" w:cs="仿宋" w:hint="eastAsia"/>
          <w:sz w:val="32"/>
          <w:szCs w:val="32"/>
        </w:rPr>
        <w:t>22.55</w:t>
      </w:r>
      <w:r>
        <w:rPr>
          <w:rFonts w:ascii="仿宋" w:eastAsia="仿宋" w:hAnsi="仿宋" w:cs="仿宋" w:hint="eastAsia"/>
          <w:sz w:val="32"/>
          <w:szCs w:val="32"/>
        </w:rPr>
        <w:t>万元,当年政府性基金预算拨款</w:t>
      </w:r>
      <w:r w:rsidR="00807EDC">
        <w:rPr>
          <w:rFonts w:ascii="仿宋" w:eastAsia="仿宋" w:hAnsi="仿宋" w:cs="仿宋" w:hint="eastAsia"/>
          <w:sz w:val="32"/>
          <w:szCs w:val="32"/>
        </w:rPr>
        <w:t>0</w:t>
      </w:r>
      <w:r>
        <w:rPr>
          <w:rFonts w:ascii="仿宋" w:eastAsia="仿宋" w:hAnsi="仿宋" w:cs="仿宋" w:hint="eastAsia"/>
          <w:sz w:val="32"/>
          <w:szCs w:val="32"/>
        </w:rPr>
        <w:t>万元，当年国有资本经营预算拨款</w:t>
      </w:r>
      <w:r w:rsidR="00807EDC">
        <w:rPr>
          <w:rFonts w:ascii="仿宋" w:eastAsia="仿宋" w:hAnsi="仿宋" w:cs="仿宋" w:hint="eastAsia"/>
          <w:sz w:val="32"/>
          <w:szCs w:val="32"/>
        </w:rPr>
        <w:t>0</w:t>
      </w:r>
      <w:r>
        <w:rPr>
          <w:rFonts w:ascii="仿宋" w:eastAsia="仿宋" w:hAnsi="仿宋" w:cs="仿宋" w:hint="eastAsia"/>
          <w:sz w:val="32"/>
          <w:szCs w:val="32"/>
        </w:rPr>
        <w:t>万元（详见公开报表中的绩效目标表）。</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本部门无2019年结转的财政拨款支出涉及的绩效目标</w:t>
      </w:r>
      <w:r w:rsidR="00807EDC">
        <w:rPr>
          <w:rFonts w:ascii="仿宋" w:eastAsia="仿宋" w:hAnsi="仿宋" w:cs="仿宋" w:hint="eastAsia"/>
          <w:sz w:val="32"/>
          <w:szCs w:val="32"/>
        </w:rPr>
        <w:t>管理</w:t>
      </w:r>
      <w:r>
        <w:rPr>
          <w:rFonts w:ascii="仿宋" w:eastAsia="仿宋" w:hAnsi="仿宋" w:cs="仿宋" w:hint="eastAsia"/>
          <w:sz w:val="32"/>
          <w:szCs w:val="32"/>
        </w:rPr>
        <w:t>。</w:t>
      </w:r>
    </w:p>
    <w:p w:rsidR="00F474A1" w:rsidRDefault="00E047B3" w:rsidP="00670DA4">
      <w:pPr>
        <w:spacing w:line="360" w:lineRule="auto"/>
        <w:ind w:firstLine="643"/>
        <w:rPr>
          <w:rFonts w:ascii="仿宋" w:eastAsia="仿宋" w:hAnsi="仿宋" w:cs="仿宋"/>
          <w:sz w:val="32"/>
          <w:szCs w:val="32"/>
        </w:rPr>
      </w:pPr>
      <w:r>
        <w:rPr>
          <w:rFonts w:ascii="仿宋" w:eastAsia="仿宋" w:hAnsi="仿宋" w:cs="仿宋" w:hint="eastAsia"/>
          <w:b/>
          <w:bCs/>
          <w:sz w:val="32"/>
          <w:szCs w:val="32"/>
        </w:rPr>
        <w:t>十、机关运行经费安排说明</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本部门当年机关运行经费预算安排</w:t>
      </w:r>
      <w:r w:rsidR="00B105A2">
        <w:rPr>
          <w:rFonts w:ascii="仿宋" w:eastAsia="仿宋" w:hAnsi="仿宋" w:cs="仿宋" w:hint="eastAsia"/>
          <w:sz w:val="32"/>
          <w:szCs w:val="32"/>
        </w:rPr>
        <w:t>2.28</w:t>
      </w:r>
      <w:r>
        <w:rPr>
          <w:rFonts w:ascii="仿宋" w:eastAsia="仿宋" w:hAnsi="仿宋" w:cs="仿宋" w:hint="eastAsia"/>
          <w:sz w:val="32"/>
          <w:szCs w:val="32"/>
        </w:rPr>
        <w:t>万元，</w:t>
      </w:r>
      <w:r w:rsidR="00B105A2">
        <w:rPr>
          <w:rFonts w:ascii="仿宋" w:eastAsia="仿宋" w:hAnsi="仿宋" w:cs="仿宋" w:hint="eastAsia"/>
          <w:sz w:val="32"/>
          <w:szCs w:val="32"/>
        </w:rPr>
        <w:t>较上年减少1.08万元，原因是本单位</w:t>
      </w:r>
      <w:r w:rsidR="00B105A2">
        <w:rPr>
          <w:rFonts w:ascii="仿宋_GB2312" w:eastAsia="仿宋_GB2312" w:cs="仿宋_GB2312" w:hint="eastAsia"/>
          <w:kern w:val="0"/>
          <w:sz w:val="32"/>
          <w:szCs w:val="32"/>
          <w:lang w:val="zh-CN"/>
        </w:rPr>
        <w:t>调出一名工作人员，公用经费预算支出减少</w:t>
      </w:r>
      <w:r>
        <w:rPr>
          <w:rFonts w:ascii="仿宋" w:eastAsia="仿宋" w:hAnsi="仿宋" w:cs="仿宋" w:hint="eastAsia"/>
          <w:sz w:val="32"/>
          <w:szCs w:val="32"/>
        </w:rPr>
        <w:t>。</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2020年，本部门2019年结转的财政拨款支出中机关运行经费</w:t>
      </w:r>
      <w:r w:rsidR="00B105A2">
        <w:rPr>
          <w:rFonts w:ascii="仿宋" w:eastAsia="仿宋" w:hAnsi="仿宋" w:cs="仿宋" w:hint="eastAsia"/>
          <w:sz w:val="32"/>
          <w:szCs w:val="32"/>
        </w:rPr>
        <w:t>0</w:t>
      </w:r>
      <w:r>
        <w:rPr>
          <w:rFonts w:ascii="仿宋" w:eastAsia="仿宋" w:hAnsi="仿宋" w:cs="仿宋" w:hint="eastAsia"/>
          <w:sz w:val="32"/>
          <w:szCs w:val="32"/>
        </w:rPr>
        <w:t>万元编入2020部门综合预算执行。</w:t>
      </w:r>
    </w:p>
    <w:p w:rsidR="00F474A1" w:rsidRDefault="00E047B3" w:rsidP="00670DA4">
      <w:pPr>
        <w:spacing w:line="360" w:lineRule="auto"/>
        <w:ind w:firstLine="643"/>
        <w:rPr>
          <w:rFonts w:ascii="仿宋" w:eastAsia="仿宋" w:hAnsi="仿宋" w:cs="仿宋"/>
          <w:b/>
          <w:bCs/>
          <w:sz w:val="32"/>
          <w:szCs w:val="32"/>
        </w:rPr>
      </w:pPr>
      <w:r>
        <w:rPr>
          <w:rFonts w:ascii="仿宋" w:eastAsia="仿宋" w:hAnsi="仿宋" w:cs="仿宋" w:hint="eastAsia"/>
          <w:b/>
          <w:bCs/>
          <w:sz w:val="32"/>
          <w:szCs w:val="32"/>
        </w:rPr>
        <w:t>十一、专业名词解释</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文字说明，机关运行经费为必须解释的专业名词，其他专业名词解释可由部门根据业务内容等自行选择。</w:t>
      </w:r>
    </w:p>
    <w:p w:rsidR="00F474A1" w:rsidRDefault="00E047B3" w:rsidP="00670DA4">
      <w:pPr>
        <w:spacing w:line="360" w:lineRule="auto"/>
        <w:ind w:firstLine="640"/>
        <w:rPr>
          <w:rFonts w:ascii="仿宋" w:eastAsia="仿宋" w:hAnsi="仿宋" w:cs="仿宋"/>
          <w:sz w:val="32"/>
          <w:szCs w:val="32"/>
        </w:rPr>
      </w:pPr>
      <w:r>
        <w:rPr>
          <w:rFonts w:ascii="仿宋" w:eastAsia="仿宋" w:hAnsi="仿宋" w:cs="仿宋" w:hint="eastAsia"/>
          <w:sz w:val="32"/>
          <w:szCs w:val="32"/>
        </w:rPr>
        <w:t>1.机关运行经费：指各部门的公用经费，包括办公及印刷费、邮电费、差旅费、会议费、福利费、日常维修费、专用材料及一般设备购置费、办公用房水电费、办公用房取暖费、办公用房物业管理费、公务用车运行费以及其他费用。</w:t>
      </w:r>
    </w:p>
    <w:p w:rsidR="00B105A2" w:rsidRDefault="00B105A2" w:rsidP="00B105A2">
      <w:pPr>
        <w:autoSpaceDE w:val="0"/>
        <w:autoSpaceDN w:val="0"/>
        <w:adjustRightInd w:val="0"/>
        <w:spacing w:line="360" w:lineRule="auto"/>
        <w:ind w:firstLineChars="0" w:firstLine="640"/>
        <w:rPr>
          <w:rFonts w:ascii="仿宋_GB2312" w:eastAsia="仿宋_GB2312" w:cs="仿宋_GB2312"/>
          <w:kern w:val="0"/>
          <w:sz w:val="32"/>
          <w:szCs w:val="32"/>
          <w:lang w:val="zh-CN"/>
        </w:rPr>
      </w:pPr>
      <w:r>
        <w:rPr>
          <w:rFonts w:ascii="仿宋_GB2312" w:eastAsia="仿宋_GB2312" w:cs="仿宋_GB2312"/>
          <w:kern w:val="0"/>
          <w:sz w:val="32"/>
          <w:szCs w:val="32"/>
          <w:lang w:val="zh-CN"/>
        </w:rPr>
        <w:t>2</w:t>
      </w:r>
      <w:r>
        <w:rPr>
          <w:rFonts w:ascii="仿宋_GB2312" w:eastAsia="仿宋_GB2312" w:cs="仿宋_GB2312" w:hint="eastAsia"/>
          <w:kern w:val="0"/>
          <w:sz w:val="32"/>
          <w:szCs w:val="32"/>
          <w:lang w:val="zh-CN"/>
        </w:rPr>
        <w:t>、一般行政管理事务：指单位为完成特定的行政工作任务或事业发展目标所发生的各项支出。</w:t>
      </w:r>
    </w:p>
    <w:p w:rsidR="00F474A1" w:rsidRDefault="00B105A2" w:rsidP="00B105A2">
      <w:pPr>
        <w:spacing w:line="360" w:lineRule="auto"/>
        <w:ind w:firstLine="640"/>
        <w:rPr>
          <w:rFonts w:ascii="仿宋" w:eastAsia="仿宋" w:hAnsi="仿宋" w:cs="仿宋"/>
          <w:sz w:val="32"/>
          <w:szCs w:val="32"/>
        </w:rPr>
      </w:pPr>
      <w:r>
        <w:rPr>
          <w:rFonts w:ascii="仿宋_GB2312" w:eastAsia="仿宋_GB2312" w:cs="仿宋_GB2312"/>
          <w:kern w:val="0"/>
          <w:sz w:val="32"/>
          <w:szCs w:val="32"/>
          <w:lang w:val="zh-CN"/>
        </w:rPr>
        <w:t>3</w:t>
      </w:r>
      <w:r>
        <w:rPr>
          <w:rFonts w:ascii="仿宋_GB2312" w:eastAsia="仿宋_GB2312" w:cs="仿宋_GB2312" w:hint="eastAsia"/>
          <w:kern w:val="0"/>
          <w:sz w:val="32"/>
          <w:szCs w:val="32"/>
          <w:lang w:val="zh-CN"/>
        </w:rPr>
        <w:t>、</w:t>
      </w:r>
      <w:r>
        <w:rPr>
          <w:rFonts w:ascii="仿宋_GB2312" w:eastAsia="仿宋_GB2312" w:cs="仿宋_GB2312"/>
          <w:kern w:val="0"/>
          <w:sz w:val="32"/>
          <w:szCs w:val="32"/>
          <w:lang w:val="zh-CN"/>
        </w:rPr>
        <w:t>“</w:t>
      </w:r>
      <w:r>
        <w:rPr>
          <w:rFonts w:ascii="仿宋_GB2312" w:eastAsia="仿宋_GB2312" w:cs="仿宋_GB2312" w:hint="eastAsia"/>
          <w:kern w:val="0"/>
          <w:sz w:val="32"/>
          <w:szCs w:val="32"/>
          <w:lang w:val="zh-CN"/>
        </w:rPr>
        <w:t>三公</w:t>
      </w:r>
      <w:r>
        <w:rPr>
          <w:rFonts w:ascii="仿宋_GB2312" w:eastAsia="仿宋_GB2312" w:cs="仿宋_GB2312"/>
          <w:kern w:val="0"/>
          <w:sz w:val="32"/>
          <w:szCs w:val="32"/>
          <w:lang w:val="zh-CN"/>
        </w:rPr>
        <w:t>”</w:t>
      </w:r>
      <w:r>
        <w:rPr>
          <w:rFonts w:ascii="仿宋_GB2312" w:eastAsia="仿宋_GB2312" w:cs="仿宋_GB2312" w:hint="eastAsia"/>
          <w:kern w:val="0"/>
          <w:sz w:val="32"/>
          <w:szCs w:val="32"/>
          <w:lang w:val="zh-CN"/>
        </w:rPr>
        <w:t>经费：指部门使用一般公共预算财政拨款安排的因公出国（境）费、公务用车购置及运行费和公务接待费</w:t>
      </w:r>
      <w:r>
        <w:rPr>
          <w:rFonts w:ascii="仿宋_GB2312" w:eastAsia="仿宋_GB2312" w:cs="仿宋_GB2312" w:hint="eastAsia"/>
          <w:kern w:val="0"/>
          <w:sz w:val="32"/>
          <w:szCs w:val="32"/>
          <w:lang w:val="zh-CN"/>
        </w:rPr>
        <w:lastRenderedPageBreak/>
        <w:t>支出。</w:t>
      </w:r>
      <w:r w:rsidR="00E047B3">
        <w:rPr>
          <w:rFonts w:ascii="仿宋" w:eastAsia="仿宋" w:hAnsi="仿宋" w:cs="仿宋" w:hint="eastAsia"/>
          <w:sz w:val="32"/>
          <w:szCs w:val="32"/>
        </w:rPr>
        <w:tab/>
      </w:r>
      <w:r w:rsidR="00E047B3">
        <w:rPr>
          <w:rFonts w:ascii="仿宋" w:eastAsia="仿宋" w:hAnsi="仿宋" w:cs="仿宋" w:hint="eastAsia"/>
          <w:sz w:val="32"/>
          <w:szCs w:val="32"/>
        </w:rPr>
        <w:tab/>
      </w:r>
      <w:r w:rsidR="00E047B3">
        <w:rPr>
          <w:rFonts w:ascii="仿宋" w:eastAsia="仿宋" w:hAnsi="仿宋" w:cs="仿宋" w:hint="eastAsia"/>
          <w:sz w:val="32"/>
          <w:szCs w:val="32"/>
        </w:rPr>
        <w:tab/>
      </w:r>
    </w:p>
    <w:p w:rsidR="00F474A1" w:rsidRDefault="00E047B3" w:rsidP="00670DA4">
      <w:pPr>
        <w:spacing w:line="360" w:lineRule="auto"/>
        <w:ind w:firstLine="643"/>
        <w:jc w:val="center"/>
        <w:rPr>
          <w:rFonts w:ascii="仿宋" w:eastAsia="仿宋" w:hAnsi="仿宋" w:cs="仿宋"/>
          <w:b/>
          <w:bCs/>
          <w:sz w:val="32"/>
          <w:szCs w:val="32"/>
        </w:rPr>
      </w:pPr>
      <w:r>
        <w:rPr>
          <w:rFonts w:ascii="仿宋" w:eastAsia="仿宋" w:hAnsi="仿宋" w:cs="仿宋" w:hint="eastAsia"/>
          <w:b/>
          <w:bCs/>
          <w:sz w:val="32"/>
          <w:szCs w:val="32"/>
        </w:rPr>
        <w:t>第四部分  公开报表</w:t>
      </w:r>
    </w:p>
    <w:p w:rsidR="00F474A1" w:rsidRDefault="00E047B3" w:rsidP="00F474A1">
      <w:pPr>
        <w:spacing w:line="360" w:lineRule="auto"/>
        <w:ind w:firstLine="640"/>
        <w:rPr>
          <w:rFonts w:ascii="仿宋" w:eastAsia="仿宋" w:hAnsi="仿宋" w:cs="仿宋"/>
          <w:sz w:val="32"/>
          <w:szCs w:val="32"/>
        </w:rPr>
      </w:pPr>
      <w:r>
        <w:rPr>
          <w:rFonts w:ascii="仿宋" w:eastAsia="仿宋" w:hAnsi="仿宋" w:cs="仿宋" w:hint="eastAsia"/>
          <w:sz w:val="32"/>
          <w:szCs w:val="32"/>
        </w:rPr>
        <w:t>（见附件2内容）</w:t>
      </w:r>
      <w:r>
        <w:rPr>
          <w:rFonts w:ascii="仿宋" w:eastAsia="仿宋" w:hAnsi="仿宋" w:cs="仿宋" w:hint="eastAsia"/>
          <w:sz w:val="32"/>
          <w:szCs w:val="32"/>
        </w:rPr>
        <w:tab/>
      </w:r>
    </w:p>
    <w:sectPr w:rsidR="00F474A1" w:rsidSect="00F474A1">
      <w:headerReference w:type="even" r:id="rId8"/>
      <w:headerReference w:type="default" r:id="rId9"/>
      <w:footerReference w:type="even" r:id="rId10"/>
      <w:footerReference w:type="default" r:id="rId11"/>
      <w:headerReference w:type="first" r:id="rId12"/>
      <w:footerReference w:type="first" r:id="rId13"/>
      <w:pgSz w:w="11906" w:h="16838"/>
      <w:pgMar w:top="1440" w:right="1800" w:bottom="1440" w:left="1800" w:header="851" w:footer="992" w:gutter="0"/>
      <w:pgNumType w:fmt="numberInDash" w:start="6"/>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F7800" w:rsidRDefault="004F7800" w:rsidP="00670DA4">
      <w:pPr>
        <w:spacing w:line="240" w:lineRule="auto"/>
        <w:ind w:firstLine="480"/>
      </w:pPr>
      <w:r>
        <w:separator/>
      </w:r>
    </w:p>
  </w:endnote>
  <w:endnote w:type="continuationSeparator" w:id="1">
    <w:p w:rsidR="004F7800" w:rsidRDefault="004F7800" w:rsidP="00670DA4">
      <w:pPr>
        <w:spacing w:line="240" w:lineRule="auto"/>
        <w:ind w:firstLine="48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A77" w:rsidRDefault="00F61A77" w:rsidP="00F61A77">
    <w:pPr>
      <w:pStyle w:val="a3"/>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74A1" w:rsidRDefault="009B4B3F" w:rsidP="00670DA4">
    <w:pPr>
      <w:pStyle w:val="a3"/>
      <w:ind w:firstLine="360"/>
    </w:pPr>
    <w:r>
      <w:pict>
        <v:shapetype id="_x0000_t202" coordsize="21600,21600" o:spt="202" path="m,l,21600r21600,l21600,xe">
          <v:stroke joinstyle="miter"/>
          <v:path gradientshapeok="t" o:connecttype="rect"/>
        </v:shapetype>
        <v:shape id="_x0000_s1026" type="#_x0000_t202" style="position:absolute;left:0;text-align:left;margin-left:160pt;margin-top:-2.3pt;width:80pt;height:21.1pt;z-index:251658240;mso-position-horizontal:outside;mso-position-horizontal-relative:margin" o:gfxdata="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xlJfJ9cAAAAJAQAA&#10;DwAAAAAAAAABACAAAAAiAAAAZHJzL2Rvd25yZXYueG1sUEsBAhQAFAAAAAgAh07iQPmazVDFAgAA&#10;1wUAAA4AAAAAAAAAAQAgAAAAJgEAAGRycy9lMm9Eb2MueG1sUEsFBgAAAAAGAAYAWQEAAF0GAAAA&#10;AA==&#10;" filled="f" stroked="f" strokeweight=".5pt">
          <v:textbox inset="0,0,0,0">
            <w:txbxContent>
              <w:p w:rsidR="00F474A1" w:rsidRDefault="00F474A1" w:rsidP="00F61A77">
                <w:pPr>
                  <w:pStyle w:val="a3"/>
                  <w:ind w:firstLineChars="0" w:firstLine="0"/>
                  <w:rPr>
                    <w:sz w:val="28"/>
                    <w:szCs w:val="44"/>
                  </w:rPr>
                </w:pPr>
              </w:p>
            </w:txbxContent>
          </v:textbox>
          <w10:wrap anchorx="margin"/>
        </v:shape>
      </w:pic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A77" w:rsidRDefault="00F61A77" w:rsidP="00F61A77">
    <w:pPr>
      <w:pStyle w:val="a3"/>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F7800" w:rsidRDefault="004F7800" w:rsidP="00670DA4">
      <w:pPr>
        <w:spacing w:line="240" w:lineRule="auto"/>
        <w:ind w:firstLine="480"/>
      </w:pPr>
      <w:r>
        <w:separator/>
      </w:r>
    </w:p>
  </w:footnote>
  <w:footnote w:type="continuationSeparator" w:id="1">
    <w:p w:rsidR="004F7800" w:rsidRDefault="004F7800" w:rsidP="00670DA4">
      <w:pPr>
        <w:spacing w:line="240" w:lineRule="auto"/>
        <w:ind w:firstLine="48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A77" w:rsidRDefault="00F61A77" w:rsidP="00F61A77">
    <w:pPr>
      <w:pStyle w:val="a4"/>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A77" w:rsidRDefault="00F61A77" w:rsidP="00F61A77">
    <w:pPr>
      <w:pStyle w:val="a4"/>
      <w:ind w:firstLine="360"/>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61A77" w:rsidRDefault="00F61A77" w:rsidP="00F61A77">
    <w:pPr>
      <w:pStyle w:val="a4"/>
      <w:ind w:firstLine="360"/>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B0E4971"/>
    <w:multiLevelType w:val="hybridMultilevel"/>
    <w:tmpl w:val="12D831E2"/>
    <w:lvl w:ilvl="0" w:tplc="EA3A3E28">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o:shapelayout v:ext="edit">
      <o:idmap v:ext="edit" data="1"/>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1ED0381D"/>
    <w:rsid w:val="00021752"/>
    <w:rsid w:val="000562DC"/>
    <w:rsid w:val="000B2429"/>
    <w:rsid w:val="001C2820"/>
    <w:rsid w:val="002F2D23"/>
    <w:rsid w:val="004349DA"/>
    <w:rsid w:val="004D3256"/>
    <w:rsid w:val="004F7800"/>
    <w:rsid w:val="005F0B4E"/>
    <w:rsid w:val="00670DA4"/>
    <w:rsid w:val="0077174B"/>
    <w:rsid w:val="00807EDC"/>
    <w:rsid w:val="00816742"/>
    <w:rsid w:val="00847A1A"/>
    <w:rsid w:val="009B0365"/>
    <w:rsid w:val="009B4B3F"/>
    <w:rsid w:val="009B6591"/>
    <w:rsid w:val="00A5365D"/>
    <w:rsid w:val="00A6254D"/>
    <w:rsid w:val="00A7454E"/>
    <w:rsid w:val="00B105A2"/>
    <w:rsid w:val="00B62A9C"/>
    <w:rsid w:val="00D71AF3"/>
    <w:rsid w:val="00E047B3"/>
    <w:rsid w:val="00E9557E"/>
    <w:rsid w:val="00F474A1"/>
    <w:rsid w:val="00F61A77"/>
    <w:rsid w:val="00F63694"/>
    <w:rsid w:val="00F804F0"/>
    <w:rsid w:val="1ED0381D"/>
    <w:rsid w:val="34DA761D"/>
    <w:rsid w:val="5C546F19"/>
    <w:rsid w:val="680A78E7"/>
    <w:rsid w:val="7052793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F474A1"/>
    <w:pPr>
      <w:widowControl w:val="0"/>
      <w:spacing w:line="366" w:lineRule="exact"/>
      <w:ind w:firstLineChars="200" w:firstLine="200"/>
      <w:jc w:val="both"/>
    </w:pPr>
    <w:rPr>
      <w:kern w:val="2"/>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rsid w:val="00F474A1"/>
    <w:pPr>
      <w:tabs>
        <w:tab w:val="center" w:pos="4153"/>
        <w:tab w:val="right" w:pos="8306"/>
      </w:tabs>
      <w:snapToGrid w:val="0"/>
      <w:jc w:val="left"/>
    </w:pPr>
    <w:rPr>
      <w:sz w:val="18"/>
    </w:rPr>
  </w:style>
  <w:style w:type="paragraph" w:styleId="a4">
    <w:name w:val="header"/>
    <w:basedOn w:val="a"/>
    <w:rsid w:val="00F474A1"/>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pPr>
    <w:rPr>
      <w:sz w:val="18"/>
    </w:rPr>
  </w:style>
  <w:style w:type="paragraph" w:styleId="a5">
    <w:name w:val="List Paragraph"/>
    <w:basedOn w:val="a"/>
    <w:uiPriority w:val="99"/>
    <w:unhideWhenUsed/>
    <w:rsid w:val="00A5365D"/>
    <w:pPr>
      <w:ind w:firstLine="420"/>
    </w:p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465</TotalTime>
  <Pages>8</Pages>
  <Words>495</Words>
  <Characters>2824</Characters>
  <Application>Microsoft Office Word</Application>
  <DocSecurity>0</DocSecurity>
  <Lines>23</Lines>
  <Paragraphs>6</Paragraphs>
  <ScaleCrop>false</ScaleCrop>
  <Company/>
  <LinksUpToDate>false</LinksUpToDate>
  <CharactersWithSpaces>3313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郭超(拟稿)</dc:creator>
  <cp:lastModifiedBy>微软用户</cp:lastModifiedBy>
  <cp:revision>17</cp:revision>
  <cp:lastPrinted>2020-01-06T07:32:00Z</cp:lastPrinted>
  <dcterms:created xsi:type="dcterms:W3CDTF">2019-11-29T08:56:00Z</dcterms:created>
  <dcterms:modified xsi:type="dcterms:W3CDTF">2020-02-05T07:25:00Z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2052-10.8.2.6948</vt:lpwstr>
  </property>
</Properties>
</file>