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327" w:rsidRPr="002D7992" w:rsidRDefault="00250327" w:rsidP="002D7992">
      <w:pPr>
        <w:spacing w:line="240" w:lineRule="auto"/>
        <w:ind w:firstLineChars="0" w:firstLine="0"/>
        <w:jc w:val="left"/>
        <w:rPr>
          <w:rFonts w:ascii="仿宋_GB2312" w:eastAsia="仿宋_GB2312" w:hAnsi="黑体" w:cs="仿宋_GB2312"/>
          <w:sz w:val="32"/>
          <w:szCs w:val="32"/>
        </w:rPr>
      </w:pPr>
      <w:r w:rsidRPr="002D7992">
        <w:rPr>
          <w:rFonts w:ascii="仿宋_GB2312" w:eastAsia="仿宋_GB2312" w:hAnsi="黑体" w:cs="仿宋_GB2312" w:hint="eastAsia"/>
          <w:sz w:val="32"/>
          <w:szCs w:val="32"/>
        </w:rPr>
        <w:t>附件</w:t>
      </w:r>
      <w:r w:rsidRPr="002D7992">
        <w:rPr>
          <w:rFonts w:ascii="仿宋_GB2312" w:eastAsia="仿宋_GB2312" w:hAnsi="黑体" w:cs="仿宋_GB2312"/>
          <w:sz w:val="32"/>
          <w:szCs w:val="32"/>
        </w:rPr>
        <w:t>1</w:t>
      </w:r>
    </w:p>
    <w:p w:rsidR="00250327" w:rsidRPr="002D7992" w:rsidRDefault="00250327" w:rsidP="002D7992">
      <w:pPr>
        <w:adjustRightInd w:val="0"/>
        <w:snapToGrid w:val="0"/>
        <w:spacing w:line="240" w:lineRule="auto"/>
        <w:ind w:firstLine="31680"/>
        <w:jc w:val="center"/>
        <w:rPr>
          <w:rFonts w:ascii="黑体" w:eastAsia="黑体" w:hAnsi="黑体"/>
          <w:sz w:val="36"/>
          <w:szCs w:val="36"/>
        </w:rPr>
      </w:pPr>
      <w:r w:rsidRPr="002D7992">
        <w:rPr>
          <w:rFonts w:ascii="黑体" w:eastAsia="黑体" w:hAnsi="黑体" w:cs="黑体" w:hint="eastAsia"/>
          <w:sz w:val="36"/>
          <w:szCs w:val="36"/>
        </w:rPr>
        <w:t>蓝田县机构编制委员会办公室</w:t>
      </w:r>
    </w:p>
    <w:p w:rsidR="00250327" w:rsidRPr="002D7992" w:rsidRDefault="00250327" w:rsidP="002D7992">
      <w:pPr>
        <w:adjustRightInd w:val="0"/>
        <w:snapToGrid w:val="0"/>
        <w:spacing w:line="240" w:lineRule="auto"/>
        <w:ind w:firstLine="31680"/>
        <w:jc w:val="center"/>
        <w:rPr>
          <w:rFonts w:ascii="黑体" w:eastAsia="黑体" w:hAnsi="黑体"/>
          <w:sz w:val="36"/>
          <w:szCs w:val="36"/>
        </w:rPr>
      </w:pPr>
      <w:r w:rsidRPr="002D7992">
        <w:rPr>
          <w:rFonts w:ascii="黑体" w:eastAsia="黑体" w:hAnsi="黑体" w:cs="黑体"/>
          <w:sz w:val="36"/>
          <w:szCs w:val="36"/>
        </w:rPr>
        <w:t>2020</w:t>
      </w:r>
      <w:r w:rsidRPr="002D7992">
        <w:rPr>
          <w:rFonts w:ascii="黑体" w:eastAsia="黑体" w:hAnsi="黑体" w:cs="黑体" w:hint="eastAsia"/>
          <w:sz w:val="36"/>
          <w:szCs w:val="36"/>
        </w:rPr>
        <w:t>年部门综合预算说明</w:t>
      </w:r>
    </w:p>
    <w:p w:rsidR="00250327" w:rsidRPr="002D7992" w:rsidRDefault="00250327" w:rsidP="002D7992">
      <w:pPr>
        <w:spacing w:line="240" w:lineRule="auto"/>
        <w:ind w:firstLine="31680"/>
        <w:rPr>
          <w:rFonts w:ascii="黑体" w:eastAsia="黑体" w:hAnsi="仿宋"/>
          <w:sz w:val="36"/>
          <w:szCs w:val="36"/>
        </w:rPr>
      </w:pPr>
    </w:p>
    <w:p w:rsidR="00250327" w:rsidRPr="002D7992" w:rsidRDefault="00250327" w:rsidP="002D7992">
      <w:pPr>
        <w:spacing w:line="240" w:lineRule="auto"/>
        <w:ind w:firstLine="31680"/>
        <w:jc w:val="center"/>
        <w:rPr>
          <w:rFonts w:ascii="仿宋_GB2312" w:eastAsia="仿宋_GB2312" w:hAnsi="仿宋"/>
          <w:b/>
          <w:bCs/>
          <w:sz w:val="32"/>
          <w:szCs w:val="32"/>
        </w:rPr>
      </w:pPr>
      <w:r w:rsidRPr="002D7992">
        <w:rPr>
          <w:rFonts w:ascii="仿宋_GB2312" w:eastAsia="仿宋_GB2312" w:hAnsi="仿宋" w:cs="仿宋_GB2312" w:hint="eastAsia"/>
          <w:b/>
          <w:bCs/>
          <w:sz w:val="32"/>
          <w:szCs w:val="32"/>
        </w:rPr>
        <w:t>目</w:t>
      </w:r>
      <w:r w:rsidRPr="002D7992">
        <w:rPr>
          <w:rFonts w:ascii="仿宋_GB2312" w:eastAsia="仿宋_GB2312" w:hAnsi="仿宋" w:cs="仿宋_GB2312"/>
          <w:b/>
          <w:bCs/>
          <w:sz w:val="32"/>
          <w:szCs w:val="32"/>
        </w:rPr>
        <w:t xml:space="preserve">  </w:t>
      </w:r>
      <w:r w:rsidRPr="002D7992">
        <w:rPr>
          <w:rFonts w:ascii="仿宋_GB2312" w:eastAsia="仿宋_GB2312" w:hAnsi="仿宋" w:cs="仿宋_GB2312" w:hint="eastAsia"/>
          <w:b/>
          <w:bCs/>
          <w:sz w:val="32"/>
          <w:szCs w:val="32"/>
        </w:rPr>
        <w:t>录</w:t>
      </w:r>
    </w:p>
    <w:p w:rsidR="00250327" w:rsidRPr="002D7992" w:rsidRDefault="00250327" w:rsidP="002D7992">
      <w:pPr>
        <w:spacing w:line="240" w:lineRule="auto"/>
        <w:ind w:firstLine="31680"/>
        <w:jc w:val="center"/>
        <w:rPr>
          <w:rFonts w:ascii="仿宋_GB2312" w:eastAsia="仿宋_GB2312" w:hAnsi="仿宋"/>
          <w:b/>
          <w:bCs/>
          <w:sz w:val="32"/>
          <w:szCs w:val="32"/>
        </w:rPr>
      </w:pPr>
      <w:r w:rsidRPr="002D7992">
        <w:rPr>
          <w:rFonts w:ascii="仿宋_GB2312" w:eastAsia="仿宋_GB2312" w:hAnsi="仿宋" w:cs="仿宋_GB2312" w:hint="eastAsia"/>
          <w:b/>
          <w:bCs/>
          <w:sz w:val="32"/>
          <w:szCs w:val="32"/>
        </w:rPr>
        <w:t>第一部分</w:t>
      </w:r>
      <w:r w:rsidRPr="002D7992">
        <w:rPr>
          <w:rFonts w:ascii="仿宋_GB2312" w:eastAsia="仿宋_GB2312" w:hAnsi="仿宋" w:cs="仿宋_GB2312"/>
          <w:b/>
          <w:bCs/>
          <w:sz w:val="32"/>
          <w:szCs w:val="32"/>
        </w:rPr>
        <w:t xml:space="preserve">   </w:t>
      </w:r>
      <w:r w:rsidRPr="002D7992">
        <w:rPr>
          <w:rFonts w:ascii="仿宋_GB2312" w:eastAsia="仿宋_GB2312" w:hAnsi="仿宋" w:cs="仿宋_GB2312" w:hint="eastAsia"/>
          <w:b/>
          <w:bCs/>
          <w:sz w:val="32"/>
          <w:szCs w:val="32"/>
        </w:rPr>
        <w:t>部门概况</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一、部门主要职责及机构设置</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二、</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年年度部门工作任务</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三、部门预算单位构成</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四、部门人员情况说明</w:t>
      </w:r>
    </w:p>
    <w:p w:rsidR="00250327" w:rsidRPr="002D7992" w:rsidRDefault="00250327" w:rsidP="002D7992">
      <w:pPr>
        <w:spacing w:line="240" w:lineRule="auto"/>
        <w:ind w:firstLine="31680"/>
        <w:jc w:val="center"/>
        <w:rPr>
          <w:rFonts w:ascii="仿宋_GB2312" w:eastAsia="仿宋_GB2312" w:hAnsi="仿宋"/>
          <w:b/>
          <w:bCs/>
          <w:sz w:val="32"/>
          <w:szCs w:val="32"/>
        </w:rPr>
      </w:pPr>
      <w:r w:rsidRPr="002D7992">
        <w:rPr>
          <w:rFonts w:ascii="仿宋_GB2312" w:eastAsia="仿宋_GB2312" w:hAnsi="仿宋" w:cs="仿宋_GB2312" w:hint="eastAsia"/>
          <w:b/>
          <w:bCs/>
          <w:sz w:val="32"/>
          <w:szCs w:val="32"/>
        </w:rPr>
        <w:t>第二部分</w:t>
      </w:r>
      <w:r w:rsidRPr="002D7992">
        <w:rPr>
          <w:rFonts w:ascii="仿宋_GB2312" w:eastAsia="仿宋_GB2312" w:hAnsi="仿宋" w:cs="仿宋_GB2312"/>
          <w:b/>
          <w:bCs/>
          <w:sz w:val="32"/>
          <w:szCs w:val="32"/>
        </w:rPr>
        <w:t xml:space="preserve">   </w:t>
      </w:r>
      <w:r w:rsidRPr="002D7992">
        <w:rPr>
          <w:rFonts w:ascii="仿宋_GB2312" w:eastAsia="仿宋_GB2312" w:hAnsi="仿宋" w:cs="仿宋_GB2312" w:hint="eastAsia"/>
          <w:b/>
          <w:bCs/>
          <w:sz w:val="32"/>
          <w:szCs w:val="32"/>
        </w:rPr>
        <w:t>收支情况</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五、</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年部门预算收支说明</w:t>
      </w:r>
    </w:p>
    <w:p w:rsidR="00250327" w:rsidRPr="002D7992" w:rsidRDefault="00250327" w:rsidP="002D7992">
      <w:pPr>
        <w:spacing w:line="240" w:lineRule="auto"/>
        <w:ind w:firstLine="31680"/>
        <w:jc w:val="center"/>
        <w:rPr>
          <w:rFonts w:ascii="仿宋_GB2312" w:eastAsia="仿宋_GB2312" w:hAnsi="仿宋"/>
          <w:b/>
          <w:bCs/>
          <w:sz w:val="32"/>
          <w:szCs w:val="32"/>
        </w:rPr>
      </w:pPr>
      <w:r w:rsidRPr="002D7992">
        <w:rPr>
          <w:rFonts w:ascii="仿宋_GB2312" w:eastAsia="仿宋_GB2312" w:hAnsi="仿宋" w:cs="仿宋_GB2312" w:hint="eastAsia"/>
          <w:b/>
          <w:bCs/>
          <w:sz w:val="32"/>
          <w:szCs w:val="32"/>
        </w:rPr>
        <w:t>第三部分</w:t>
      </w:r>
      <w:r w:rsidRPr="002D7992">
        <w:rPr>
          <w:rFonts w:ascii="仿宋_GB2312" w:eastAsia="仿宋_GB2312" w:hAnsi="仿宋" w:cs="仿宋_GB2312"/>
          <w:b/>
          <w:bCs/>
          <w:sz w:val="32"/>
          <w:szCs w:val="32"/>
        </w:rPr>
        <w:t xml:space="preserve">   </w:t>
      </w:r>
      <w:r w:rsidRPr="002D7992">
        <w:rPr>
          <w:rFonts w:ascii="仿宋_GB2312" w:eastAsia="仿宋_GB2312" w:hAnsi="仿宋" w:cs="仿宋_GB2312" w:hint="eastAsia"/>
          <w:b/>
          <w:bCs/>
          <w:sz w:val="32"/>
          <w:szCs w:val="32"/>
        </w:rPr>
        <w:t>其他说明情况</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六、部门预算“三公”经费等情况说明</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七、部门国有资产占有使用及资产购置情况说明</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八、部门政府采购情况说明</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九、部门预算绩效目标说明</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十、机关运行经费安排说明</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十一、专业名词解释</w:t>
      </w:r>
    </w:p>
    <w:p w:rsidR="00250327" w:rsidRPr="002D7992" w:rsidRDefault="00250327" w:rsidP="002D7992">
      <w:pPr>
        <w:spacing w:line="240" w:lineRule="auto"/>
        <w:ind w:firstLine="31680"/>
        <w:jc w:val="center"/>
        <w:rPr>
          <w:rFonts w:ascii="仿宋_GB2312" w:eastAsia="仿宋_GB2312" w:hAnsi="仿宋"/>
          <w:sz w:val="32"/>
          <w:szCs w:val="32"/>
        </w:rPr>
      </w:pPr>
      <w:r w:rsidRPr="002D7992">
        <w:rPr>
          <w:rFonts w:ascii="仿宋_GB2312" w:eastAsia="仿宋_GB2312" w:hAnsi="仿宋" w:cs="仿宋_GB2312" w:hint="eastAsia"/>
          <w:b/>
          <w:bCs/>
          <w:sz w:val="32"/>
          <w:szCs w:val="32"/>
        </w:rPr>
        <w:t>第四部分</w:t>
      </w:r>
      <w:r w:rsidRPr="002D7992">
        <w:rPr>
          <w:rFonts w:ascii="仿宋_GB2312" w:eastAsia="仿宋_GB2312" w:hAnsi="仿宋" w:cs="仿宋_GB2312"/>
          <w:b/>
          <w:bCs/>
          <w:sz w:val="32"/>
          <w:szCs w:val="32"/>
        </w:rPr>
        <w:t xml:space="preserve">   </w:t>
      </w:r>
      <w:r w:rsidRPr="002D7992">
        <w:rPr>
          <w:rFonts w:ascii="仿宋_GB2312" w:eastAsia="仿宋_GB2312" w:hAnsi="仿宋" w:cs="仿宋_GB2312" w:hint="eastAsia"/>
          <w:b/>
          <w:bCs/>
          <w:sz w:val="32"/>
          <w:szCs w:val="32"/>
        </w:rPr>
        <w:t>公开报表</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（具体部门预算公开报表）</w:t>
      </w:r>
    </w:p>
    <w:p w:rsidR="00250327" w:rsidRPr="002D7992" w:rsidRDefault="00250327" w:rsidP="002D7992">
      <w:pPr>
        <w:spacing w:line="240" w:lineRule="auto"/>
        <w:ind w:firstLine="31680"/>
        <w:jc w:val="center"/>
        <w:rPr>
          <w:rFonts w:ascii="仿宋_GB2312" w:eastAsia="仿宋_GB2312" w:hAnsi="仿宋"/>
          <w:sz w:val="32"/>
          <w:szCs w:val="32"/>
        </w:rPr>
      </w:pPr>
      <w:r w:rsidRPr="002D7992">
        <w:rPr>
          <w:rFonts w:ascii="仿宋_GB2312" w:eastAsia="仿宋_GB2312" w:hAnsi="仿宋" w:cs="仿宋_GB2312" w:hint="eastAsia"/>
          <w:b/>
          <w:bCs/>
          <w:sz w:val="32"/>
          <w:szCs w:val="32"/>
        </w:rPr>
        <w:t>第一部分</w:t>
      </w:r>
      <w:r w:rsidRPr="002D7992">
        <w:rPr>
          <w:rFonts w:ascii="仿宋_GB2312" w:eastAsia="仿宋_GB2312" w:hAnsi="仿宋" w:cs="仿宋_GB2312"/>
          <w:b/>
          <w:bCs/>
          <w:sz w:val="32"/>
          <w:szCs w:val="32"/>
        </w:rPr>
        <w:t xml:space="preserve">  </w:t>
      </w:r>
      <w:r w:rsidRPr="002D7992">
        <w:rPr>
          <w:rFonts w:ascii="仿宋_GB2312" w:eastAsia="仿宋_GB2312" w:hAnsi="仿宋" w:cs="仿宋_GB2312" w:hint="eastAsia"/>
          <w:b/>
          <w:bCs/>
          <w:sz w:val="32"/>
          <w:szCs w:val="32"/>
        </w:rPr>
        <w:t>部门概况</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一、部门主要职责及机构设置</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hint="eastAsia"/>
          <w:sz w:val="32"/>
          <w:szCs w:val="32"/>
        </w:rPr>
        <w:t>蓝田县机构编制委员会办公室为县机构编制委员会的办事机构，既是县委的工作机构，又是县政府的工作机构，列县委机构序列。</w:t>
      </w:r>
    </w:p>
    <w:p w:rsidR="00250327" w:rsidRPr="002D7992" w:rsidRDefault="00250327" w:rsidP="002D7992">
      <w:pPr>
        <w:spacing w:line="240" w:lineRule="auto"/>
        <w:ind w:firstLine="31680"/>
        <w:rPr>
          <w:rFonts w:ascii="仿宋_GB2312" w:eastAsia="仿宋_GB2312"/>
          <w:b/>
          <w:bCs/>
          <w:sz w:val="32"/>
          <w:szCs w:val="32"/>
        </w:rPr>
      </w:pPr>
      <w:r w:rsidRPr="002D7992">
        <w:rPr>
          <w:rFonts w:ascii="仿宋_GB2312" w:eastAsia="仿宋_GB2312" w:cs="仿宋_GB2312" w:hint="eastAsia"/>
          <w:b/>
          <w:bCs/>
          <w:sz w:val="32"/>
          <w:szCs w:val="32"/>
        </w:rPr>
        <w:t>（一）主要职责</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1</w:t>
      </w:r>
      <w:r w:rsidRPr="002D7992">
        <w:rPr>
          <w:rFonts w:ascii="仿宋_GB2312" w:eastAsia="仿宋_GB2312" w:cs="仿宋_GB2312" w:hint="eastAsia"/>
          <w:sz w:val="32"/>
          <w:szCs w:val="32"/>
        </w:rPr>
        <w:t>、贯彻执行党和国家关于行政管理体制改革、机构改革和机构编制管理方面的方针政策和法律法规，拟订有关地方性法规和规章草案；统一管理县、镇、街办各级党政机关，人大、政协机关，法院、检察院机关，各民主党派、人民团体机关，县委、县政府直属事业单位及派出机构的机构编制工作。</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2</w:t>
      </w:r>
      <w:r w:rsidRPr="002D7992">
        <w:rPr>
          <w:rFonts w:ascii="仿宋_GB2312" w:eastAsia="仿宋_GB2312" w:cs="仿宋_GB2312" w:hint="eastAsia"/>
          <w:sz w:val="32"/>
          <w:szCs w:val="32"/>
        </w:rPr>
        <w:t>、拟订全县行政管理体制和机构改革的方案，并组织实施；指导镇、街办、县级部门行政管理体制改革、机构改革和机构编制管理工作。</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3</w:t>
      </w:r>
      <w:r w:rsidRPr="002D7992">
        <w:rPr>
          <w:rFonts w:ascii="仿宋_GB2312" w:eastAsia="仿宋_GB2312" w:cs="仿宋_GB2312" w:hint="eastAsia"/>
          <w:sz w:val="32"/>
          <w:szCs w:val="32"/>
        </w:rPr>
        <w:t>、负责指导、协调全县行政审批制度改革工作。组织拟订行政审批制度改革规划和相关制度，协调落实市政府取消和下放的行政审批事项，推进县级行政审批制度改革工作，审核县级行政审批事项并提出保留和取消的意见。</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4</w:t>
      </w:r>
      <w:r w:rsidRPr="002D7992">
        <w:rPr>
          <w:rFonts w:ascii="仿宋_GB2312" w:eastAsia="仿宋_GB2312" w:cs="仿宋_GB2312" w:hint="eastAsia"/>
          <w:sz w:val="32"/>
          <w:szCs w:val="32"/>
        </w:rPr>
        <w:t>、审核、审批镇机关、街道办事处及县级各部门的职责配置和调整，协调县、镇、街办机关之间及县级部门之间的职责分工。</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5</w:t>
      </w:r>
      <w:r w:rsidRPr="002D7992">
        <w:rPr>
          <w:rFonts w:ascii="仿宋_GB2312" w:eastAsia="仿宋_GB2312" w:cs="仿宋_GB2312" w:hint="eastAsia"/>
          <w:sz w:val="32"/>
          <w:szCs w:val="32"/>
        </w:rPr>
        <w:t>、审核镇、街办及县级各部门主要职责、内设机构、人员编制、领导职数；研究提出县政府直属企业的机构设立及调整意见。</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6</w:t>
      </w:r>
      <w:r w:rsidRPr="002D7992">
        <w:rPr>
          <w:rFonts w:ascii="仿宋_GB2312" w:eastAsia="仿宋_GB2312" w:cs="仿宋_GB2312" w:hint="eastAsia"/>
          <w:sz w:val="32"/>
          <w:szCs w:val="32"/>
        </w:rPr>
        <w:t>、负责管理镇、街办及县级各部门的机构设置、人员编制总额和领导职数；指导全县事业单位管理体制改革和机构编制管理工作。</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7</w:t>
      </w:r>
      <w:r w:rsidRPr="002D7992">
        <w:rPr>
          <w:rFonts w:ascii="仿宋_GB2312" w:eastAsia="仿宋_GB2312" w:cs="仿宋_GB2312" w:hint="eastAsia"/>
          <w:sz w:val="32"/>
          <w:szCs w:val="32"/>
        </w:rPr>
        <w:t>、拟订全县事业单位管理体制和分类改革方案，并组织实施；审核、审批县属事业单位的机构设置、人员编制、领导职数、人员结构比例、经费预算形式等。</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8</w:t>
      </w:r>
      <w:r w:rsidRPr="002D7992">
        <w:rPr>
          <w:rFonts w:ascii="仿宋_GB2312" w:eastAsia="仿宋_GB2312" w:cs="仿宋_GB2312" w:hint="eastAsia"/>
          <w:sz w:val="32"/>
          <w:szCs w:val="32"/>
        </w:rPr>
        <w:t>、负责全县议事协调机构设立、变更的审核工作。</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9</w:t>
      </w:r>
      <w:r w:rsidRPr="002D7992">
        <w:rPr>
          <w:rFonts w:ascii="仿宋_GB2312" w:eastAsia="仿宋_GB2312" w:cs="仿宋_GB2312" w:hint="eastAsia"/>
          <w:sz w:val="32"/>
          <w:szCs w:val="32"/>
        </w:rPr>
        <w:t>、负责县、镇、街办机关和事业单位编制外聘用人员的管理工作。</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10</w:t>
      </w:r>
      <w:r w:rsidRPr="002D7992">
        <w:rPr>
          <w:rFonts w:ascii="仿宋_GB2312" w:eastAsia="仿宋_GB2312" w:cs="仿宋_GB2312" w:hint="eastAsia"/>
          <w:sz w:val="32"/>
          <w:szCs w:val="32"/>
        </w:rPr>
        <w:t>建立健全事业单位法人登记管理制度，依据国务院《事业单位登记管理暂行条例》及《实施细则》，组织实施事业单位登记管理工作，监督检查事业单位法人登记的执行情况。</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11</w:t>
      </w:r>
      <w:r w:rsidRPr="002D7992">
        <w:rPr>
          <w:rFonts w:ascii="仿宋_GB2312" w:eastAsia="仿宋_GB2312" w:cs="仿宋_GB2312" w:hint="eastAsia"/>
          <w:sz w:val="32"/>
          <w:szCs w:val="32"/>
        </w:rPr>
        <w:t>、监督检查县、镇、街道办行政管理体制改革、机构改革和机构编制的执行情况，建立健全机构编制督查和评估机制。</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12</w:t>
      </w:r>
      <w:r w:rsidRPr="002D7992">
        <w:rPr>
          <w:rFonts w:ascii="仿宋_GB2312" w:eastAsia="仿宋_GB2312" w:cs="仿宋_GB2312" w:hint="eastAsia"/>
          <w:sz w:val="32"/>
          <w:szCs w:val="32"/>
        </w:rPr>
        <w:t>、负责机构和人员编制实名制管理工作。建立与组织、财政、人社等部门间联动管理机制，实现实际机构设置与按规定审批的机构相一致、实际使用编制和领导职数的人员与批准的编制和领导职数相对应的机构编制实名制管理网络化系统。</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13</w:t>
      </w:r>
      <w:r w:rsidRPr="002D7992">
        <w:rPr>
          <w:rFonts w:ascii="仿宋_GB2312" w:eastAsia="仿宋_GB2312" w:cs="仿宋_GB2312" w:hint="eastAsia"/>
          <w:sz w:val="32"/>
          <w:szCs w:val="32"/>
        </w:rPr>
        <w:t>、负责经批准设立、撤销、合并、更名的机关、事业单位印章的刻制、启用和销毁登记工作。</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14</w:t>
      </w:r>
      <w:r w:rsidRPr="002D7992">
        <w:rPr>
          <w:rFonts w:ascii="仿宋_GB2312" w:eastAsia="仿宋_GB2312" w:cs="仿宋_GB2312" w:hint="eastAsia"/>
          <w:sz w:val="32"/>
          <w:szCs w:val="32"/>
        </w:rPr>
        <w:t>、负责党政群机关和事业单位的政务和公益机构域名注册管理工作。</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15</w:t>
      </w:r>
      <w:r w:rsidRPr="002D7992">
        <w:rPr>
          <w:rFonts w:ascii="仿宋_GB2312" w:eastAsia="仿宋_GB2312" w:cs="仿宋_GB2312" w:hint="eastAsia"/>
          <w:sz w:val="32"/>
          <w:szCs w:val="32"/>
        </w:rPr>
        <w:t>、承办县委、县政府和县机构编制委员会交办的其他事项。</w:t>
      </w:r>
    </w:p>
    <w:p w:rsidR="00250327" w:rsidRPr="002D7992" w:rsidRDefault="00250327" w:rsidP="002D7992">
      <w:pPr>
        <w:spacing w:line="240" w:lineRule="auto"/>
        <w:ind w:firstLine="31680"/>
        <w:rPr>
          <w:rFonts w:ascii="仿宋_GB2312" w:eastAsia="仿宋_GB2312"/>
          <w:b/>
          <w:bCs/>
          <w:sz w:val="32"/>
          <w:szCs w:val="32"/>
        </w:rPr>
      </w:pPr>
      <w:r w:rsidRPr="002D7992">
        <w:rPr>
          <w:rFonts w:ascii="仿宋_GB2312" w:eastAsia="仿宋_GB2312" w:cs="仿宋_GB2312" w:hint="eastAsia"/>
          <w:b/>
          <w:bCs/>
          <w:sz w:val="32"/>
          <w:szCs w:val="32"/>
        </w:rPr>
        <w:t>（二）内设机构</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hint="eastAsia"/>
          <w:sz w:val="32"/>
          <w:szCs w:val="32"/>
        </w:rPr>
        <w:t>根据上述职责，县机构编制委员会办公室设</w:t>
      </w:r>
      <w:r w:rsidRPr="002D7992">
        <w:rPr>
          <w:rFonts w:ascii="仿宋_GB2312" w:eastAsia="仿宋_GB2312" w:cs="仿宋_GB2312"/>
          <w:sz w:val="32"/>
          <w:szCs w:val="32"/>
        </w:rPr>
        <w:t>3</w:t>
      </w:r>
      <w:r w:rsidRPr="002D7992">
        <w:rPr>
          <w:rFonts w:ascii="仿宋_GB2312" w:eastAsia="仿宋_GB2312" w:cs="仿宋_GB2312" w:hint="eastAsia"/>
          <w:sz w:val="32"/>
          <w:szCs w:val="32"/>
        </w:rPr>
        <w:t>个内设机构。</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hint="eastAsia"/>
          <w:sz w:val="32"/>
          <w:szCs w:val="32"/>
        </w:rPr>
        <w:t>综合科、督查科、机构编制科</w:t>
      </w:r>
    </w:p>
    <w:p w:rsidR="00250327" w:rsidRPr="002D7992" w:rsidRDefault="00250327" w:rsidP="002D7992">
      <w:pPr>
        <w:spacing w:line="240" w:lineRule="auto"/>
        <w:ind w:firstLine="31680"/>
        <w:rPr>
          <w:rFonts w:ascii="仿宋_GB2312" w:eastAsia="仿宋_GB2312"/>
          <w:b/>
          <w:bCs/>
          <w:sz w:val="32"/>
          <w:szCs w:val="32"/>
        </w:rPr>
      </w:pPr>
      <w:r w:rsidRPr="002D7992">
        <w:rPr>
          <w:rFonts w:ascii="仿宋_GB2312" w:eastAsia="仿宋_GB2312" w:cs="仿宋_GB2312" w:hint="eastAsia"/>
          <w:b/>
          <w:bCs/>
          <w:sz w:val="32"/>
          <w:szCs w:val="32"/>
        </w:rPr>
        <w:t>（三）蓝田县事业单位登记管理局</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hint="eastAsia"/>
          <w:sz w:val="32"/>
          <w:szCs w:val="32"/>
        </w:rPr>
        <w:t>蓝田县事业单位登记管理局为县机构编制委员会办公室直属行政机构。</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hint="eastAsia"/>
          <w:sz w:val="32"/>
          <w:szCs w:val="32"/>
        </w:rPr>
        <w:t>根据《西安市机构编制委员会办公室关于市事业单位登记管理局加挂牌子的通知》（市编办发〔</w:t>
      </w:r>
      <w:r w:rsidRPr="002D7992">
        <w:rPr>
          <w:rFonts w:ascii="仿宋_GB2312" w:eastAsia="仿宋_GB2312" w:cs="仿宋_GB2312"/>
          <w:sz w:val="32"/>
          <w:szCs w:val="32"/>
        </w:rPr>
        <w:t>2016</w:t>
      </w:r>
      <w:r w:rsidRPr="002D7992">
        <w:rPr>
          <w:rFonts w:ascii="仿宋_GB2312" w:eastAsia="仿宋_GB2312" w:cs="仿宋_GB2312" w:hint="eastAsia"/>
          <w:sz w:val="32"/>
          <w:szCs w:val="32"/>
        </w:rPr>
        <w:t>〕</w:t>
      </w:r>
      <w:r w:rsidRPr="002D7992">
        <w:rPr>
          <w:rFonts w:ascii="仿宋_GB2312" w:eastAsia="仿宋_GB2312" w:cs="仿宋_GB2312"/>
          <w:sz w:val="32"/>
          <w:szCs w:val="32"/>
        </w:rPr>
        <w:t>81</w:t>
      </w:r>
      <w:r w:rsidRPr="002D7992">
        <w:rPr>
          <w:rFonts w:ascii="仿宋_GB2312" w:eastAsia="仿宋_GB2312" w:cs="仿宋_GB2312" w:hint="eastAsia"/>
          <w:sz w:val="32"/>
          <w:szCs w:val="32"/>
        </w:rPr>
        <w:t>号）精神，蓝田县事业单位登记管理局）蓝田县党政群机关统一社会信用代码管理办公室因工作职能增加，经研究决定，设立登记科。</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hint="eastAsia"/>
          <w:sz w:val="32"/>
          <w:szCs w:val="32"/>
        </w:rPr>
        <w:t>本部门</w:t>
      </w:r>
      <w:r w:rsidRPr="002D7992">
        <w:rPr>
          <w:rFonts w:ascii="仿宋_GB2312" w:eastAsia="仿宋_GB2312" w:cs="仿宋_GB2312"/>
          <w:sz w:val="32"/>
          <w:szCs w:val="32"/>
        </w:rPr>
        <w:t>2020</w:t>
      </w:r>
      <w:r w:rsidRPr="002D7992">
        <w:rPr>
          <w:rFonts w:ascii="仿宋_GB2312" w:eastAsia="仿宋_GB2312" w:cs="仿宋_GB2312" w:hint="eastAsia"/>
          <w:sz w:val="32"/>
          <w:szCs w:val="32"/>
        </w:rPr>
        <w:t>年拟更名为中共蓝田县委机构编制委员会办公室，相关内设机构随之调整。</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二、</w:t>
      </w:r>
      <w:r w:rsidRPr="002D7992">
        <w:rPr>
          <w:rFonts w:ascii="仿宋_GB2312" w:eastAsia="仿宋_GB2312" w:hAnsi="仿宋" w:cs="仿宋_GB2312"/>
          <w:b/>
          <w:bCs/>
          <w:sz w:val="32"/>
          <w:szCs w:val="32"/>
        </w:rPr>
        <w:t>2020</w:t>
      </w:r>
      <w:r w:rsidRPr="002D7992">
        <w:rPr>
          <w:rFonts w:ascii="仿宋_GB2312" w:eastAsia="仿宋_GB2312" w:hAnsi="仿宋" w:cs="仿宋_GB2312" w:hint="eastAsia"/>
          <w:b/>
          <w:bCs/>
          <w:sz w:val="32"/>
          <w:szCs w:val="32"/>
        </w:rPr>
        <w:t>年度部门工作任务</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1</w:t>
      </w:r>
      <w:r w:rsidRPr="002D7992">
        <w:rPr>
          <w:rFonts w:ascii="仿宋_GB2312" w:eastAsia="仿宋_GB2312" w:cs="仿宋_GB2312" w:hint="eastAsia"/>
          <w:sz w:val="32"/>
          <w:szCs w:val="32"/>
        </w:rPr>
        <w:t>、认真做好行政管理体制改革和机构改革各项调研工作；</w:t>
      </w:r>
      <w:r w:rsidRPr="002D7992">
        <w:rPr>
          <w:rFonts w:ascii="仿宋_GB2312" w:eastAsia="仿宋_GB2312" w:cs="仿宋_GB2312"/>
          <w:sz w:val="32"/>
          <w:szCs w:val="32"/>
        </w:rPr>
        <w:t xml:space="preserve"> </w:t>
      </w:r>
      <w:r w:rsidRPr="002D7992">
        <w:rPr>
          <w:rFonts w:ascii="仿宋_GB2312" w:eastAsia="仿宋_GB2312" w:cs="仿宋_GB2312"/>
          <w:sz w:val="32"/>
          <w:szCs w:val="32"/>
        </w:rPr>
        <w:br/>
        <w:t xml:space="preserve">    2</w:t>
      </w:r>
      <w:r w:rsidRPr="002D7992">
        <w:rPr>
          <w:rFonts w:ascii="仿宋_GB2312" w:eastAsia="仿宋_GB2312" w:cs="仿宋_GB2312" w:hint="eastAsia"/>
          <w:sz w:val="32"/>
          <w:szCs w:val="32"/>
        </w:rPr>
        <w:t>、认真做好机构编制管理日常工作；</w:t>
      </w:r>
      <w:r w:rsidRPr="002D7992">
        <w:rPr>
          <w:rFonts w:ascii="仿宋_GB2312" w:eastAsia="仿宋_GB2312"/>
          <w:sz w:val="32"/>
          <w:szCs w:val="32"/>
        </w:rPr>
        <w:br/>
      </w:r>
      <w:r w:rsidRPr="002D7992">
        <w:rPr>
          <w:rFonts w:eastAsia="仿宋_GB2312"/>
          <w:sz w:val="32"/>
          <w:szCs w:val="32"/>
        </w:rPr>
        <w:t> </w:t>
      </w:r>
      <w:r w:rsidRPr="002D7992">
        <w:rPr>
          <w:rFonts w:ascii="仿宋_GB2312" w:eastAsia="仿宋_GB2312" w:cs="仿宋_GB2312"/>
          <w:sz w:val="32"/>
          <w:szCs w:val="32"/>
        </w:rPr>
        <w:t xml:space="preserve">  </w:t>
      </w:r>
      <w:r w:rsidRPr="002D7992">
        <w:rPr>
          <w:rFonts w:eastAsia="仿宋_GB2312"/>
          <w:sz w:val="32"/>
          <w:szCs w:val="32"/>
        </w:rPr>
        <w:t> </w:t>
      </w:r>
      <w:r w:rsidRPr="002D7992">
        <w:rPr>
          <w:rFonts w:ascii="仿宋_GB2312" w:eastAsia="仿宋_GB2312" w:cs="仿宋_GB2312"/>
          <w:sz w:val="32"/>
          <w:szCs w:val="32"/>
        </w:rPr>
        <w:t xml:space="preserve"> 3</w:t>
      </w:r>
      <w:r w:rsidRPr="002D7992">
        <w:rPr>
          <w:rFonts w:ascii="仿宋_GB2312" w:eastAsia="仿宋_GB2312" w:cs="仿宋_GB2312" w:hint="eastAsia"/>
          <w:sz w:val="32"/>
          <w:szCs w:val="32"/>
        </w:rPr>
        <w:t>、认真推进事业单位分类改革前期工作；</w:t>
      </w:r>
    </w:p>
    <w:p w:rsidR="00250327" w:rsidRPr="002D7992" w:rsidRDefault="00250327" w:rsidP="002D7992">
      <w:pPr>
        <w:spacing w:line="240" w:lineRule="auto"/>
        <w:ind w:firstLineChars="150" w:firstLine="31680"/>
        <w:rPr>
          <w:rFonts w:ascii="仿宋_GB2312" w:eastAsia="仿宋_GB2312"/>
          <w:sz w:val="32"/>
          <w:szCs w:val="32"/>
        </w:rPr>
      </w:pPr>
      <w:r w:rsidRPr="002D7992">
        <w:rPr>
          <w:rFonts w:eastAsia="仿宋_GB2312"/>
          <w:sz w:val="32"/>
          <w:szCs w:val="32"/>
        </w:rPr>
        <w:t> </w:t>
      </w:r>
      <w:r w:rsidRPr="002D7992">
        <w:rPr>
          <w:rFonts w:ascii="仿宋_GB2312" w:eastAsia="仿宋_GB2312" w:cs="仿宋_GB2312"/>
          <w:sz w:val="32"/>
          <w:szCs w:val="32"/>
        </w:rPr>
        <w:t>4</w:t>
      </w:r>
      <w:r w:rsidRPr="002D7992">
        <w:rPr>
          <w:rFonts w:ascii="仿宋_GB2312" w:eastAsia="仿宋_GB2312" w:cs="仿宋_GB2312" w:hint="eastAsia"/>
          <w:sz w:val="32"/>
          <w:szCs w:val="32"/>
        </w:rPr>
        <w:t>、扎实开展机构编制管理实名制工作；</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5</w:t>
      </w:r>
      <w:r w:rsidRPr="002D7992">
        <w:rPr>
          <w:rFonts w:ascii="仿宋_GB2312" w:eastAsia="仿宋_GB2312" w:cs="仿宋_GB2312" w:hint="eastAsia"/>
          <w:sz w:val="32"/>
          <w:szCs w:val="32"/>
        </w:rPr>
        <w:t>、做好事业单位法人年检和日常登记工作。</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6</w:t>
      </w:r>
      <w:r w:rsidRPr="002D7992">
        <w:rPr>
          <w:rFonts w:ascii="仿宋_GB2312" w:eastAsia="仿宋_GB2312" w:cs="仿宋_GB2312" w:hint="eastAsia"/>
          <w:sz w:val="32"/>
          <w:szCs w:val="32"/>
        </w:rPr>
        <w:t>、为县中心工作做好服务。</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b/>
          <w:bCs/>
          <w:sz w:val="32"/>
          <w:szCs w:val="32"/>
        </w:rPr>
        <w:t>三、部门预算单位构成</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hint="eastAsia"/>
          <w:sz w:val="32"/>
          <w:szCs w:val="32"/>
        </w:rPr>
        <w:t>从预算单位构成看，本部门的部门预算为部门本级（机关）预算，无下属单位是独立核算的一级预算单位，无二级预算部门，执行行政单位会计制度，内设综合科、编制科、督查科、登记科。</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四、部门人员情况说明</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hint="eastAsia"/>
          <w:sz w:val="32"/>
          <w:szCs w:val="32"/>
        </w:rPr>
        <w:t>截止</w:t>
      </w:r>
      <w:r w:rsidRPr="002D7992">
        <w:rPr>
          <w:rFonts w:ascii="仿宋_GB2312" w:eastAsia="仿宋_GB2312" w:cs="仿宋_GB2312"/>
          <w:sz w:val="32"/>
          <w:szCs w:val="32"/>
        </w:rPr>
        <w:t>2019</w:t>
      </w:r>
      <w:r w:rsidRPr="002D7992">
        <w:rPr>
          <w:rFonts w:ascii="仿宋_GB2312" w:eastAsia="仿宋_GB2312" w:cs="仿宋_GB2312" w:hint="eastAsia"/>
          <w:sz w:val="32"/>
          <w:szCs w:val="32"/>
        </w:rPr>
        <w:t>年底，本部门人员编制</w:t>
      </w:r>
      <w:r w:rsidRPr="002D7992">
        <w:rPr>
          <w:rFonts w:ascii="仿宋_GB2312" w:eastAsia="仿宋_GB2312" w:cs="仿宋_GB2312"/>
          <w:sz w:val="32"/>
          <w:szCs w:val="32"/>
        </w:rPr>
        <w:t>11</w:t>
      </w:r>
      <w:r w:rsidRPr="002D7992">
        <w:rPr>
          <w:rFonts w:ascii="仿宋_GB2312" w:eastAsia="仿宋_GB2312" w:cs="仿宋_GB2312" w:hint="eastAsia"/>
          <w:sz w:val="32"/>
          <w:szCs w:val="32"/>
        </w:rPr>
        <w:t>人，其中行政编制</w:t>
      </w:r>
      <w:r w:rsidRPr="002D7992">
        <w:rPr>
          <w:rFonts w:ascii="仿宋_GB2312" w:eastAsia="仿宋_GB2312" w:cs="仿宋_GB2312"/>
          <w:sz w:val="32"/>
          <w:szCs w:val="32"/>
        </w:rPr>
        <w:t>11</w:t>
      </w:r>
      <w:r w:rsidRPr="002D7992">
        <w:rPr>
          <w:rFonts w:ascii="仿宋_GB2312" w:eastAsia="仿宋_GB2312" w:cs="仿宋_GB2312" w:hint="eastAsia"/>
          <w:sz w:val="32"/>
          <w:szCs w:val="32"/>
        </w:rPr>
        <w:t>人、事业编制</w:t>
      </w:r>
      <w:r w:rsidRPr="002D7992">
        <w:rPr>
          <w:rFonts w:ascii="仿宋_GB2312" w:eastAsia="仿宋_GB2312" w:cs="仿宋_GB2312"/>
          <w:sz w:val="32"/>
          <w:szCs w:val="32"/>
        </w:rPr>
        <w:t>0</w:t>
      </w:r>
      <w:r w:rsidRPr="002D7992">
        <w:rPr>
          <w:rFonts w:ascii="仿宋_GB2312" w:eastAsia="仿宋_GB2312" w:cs="仿宋_GB2312" w:hint="eastAsia"/>
          <w:sz w:val="32"/>
          <w:szCs w:val="32"/>
        </w:rPr>
        <w:t>人；实有人员</w:t>
      </w:r>
      <w:r w:rsidRPr="002D7992">
        <w:rPr>
          <w:rFonts w:ascii="仿宋_GB2312" w:eastAsia="仿宋_GB2312" w:cs="仿宋_GB2312"/>
          <w:sz w:val="32"/>
          <w:szCs w:val="32"/>
        </w:rPr>
        <w:t>10</w:t>
      </w:r>
      <w:r w:rsidRPr="002D7992">
        <w:rPr>
          <w:rFonts w:ascii="仿宋_GB2312" w:eastAsia="仿宋_GB2312" w:cs="仿宋_GB2312" w:hint="eastAsia"/>
          <w:sz w:val="32"/>
          <w:szCs w:val="32"/>
        </w:rPr>
        <w:t>人，其中行政</w:t>
      </w:r>
      <w:r w:rsidRPr="002D7992">
        <w:rPr>
          <w:rFonts w:ascii="仿宋_GB2312" w:eastAsia="仿宋_GB2312" w:cs="仿宋_GB2312"/>
          <w:sz w:val="32"/>
          <w:szCs w:val="32"/>
        </w:rPr>
        <w:t>8</w:t>
      </w:r>
      <w:r w:rsidRPr="002D7992">
        <w:rPr>
          <w:rFonts w:ascii="仿宋_GB2312" w:eastAsia="仿宋_GB2312" w:cs="仿宋_GB2312" w:hint="eastAsia"/>
          <w:sz w:val="32"/>
          <w:szCs w:val="32"/>
        </w:rPr>
        <w:t>人（其中一人调走，关系未办理）、事业</w:t>
      </w:r>
      <w:r w:rsidRPr="002D7992">
        <w:rPr>
          <w:rFonts w:ascii="仿宋_GB2312" w:eastAsia="仿宋_GB2312" w:cs="仿宋_GB2312"/>
          <w:sz w:val="32"/>
          <w:szCs w:val="32"/>
        </w:rPr>
        <w:t>1</w:t>
      </w:r>
      <w:r w:rsidRPr="002D7992">
        <w:rPr>
          <w:rFonts w:ascii="仿宋_GB2312" w:eastAsia="仿宋_GB2312" w:cs="仿宋_GB2312" w:hint="eastAsia"/>
          <w:sz w:val="32"/>
          <w:szCs w:val="32"/>
        </w:rPr>
        <w:t>人，工人</w:t>
      </w:r>
      <w:r w:rsidRPr="002D7992">
        <w:rPr>
          <w:rFonts w:ascii="仿宋_GB2312" w:eastAsia="仿宋_GB2312" w:cs="仿宋_GB2312"/>
          <w:sz w:val="32"/>
          <w:szCs w:val="32"/>
        </w:rPr>
        <w:t>1</w:t>
      </w:r>
      <w:r w:rsidRPr="002D7992">
        <w:rPr>
          <w:rFonts w:ascii="仿宋_GB2312" w:eastAsia="仿宋_GB2312" w:cs="仿宋_GB2312" w:hint="eastAsia"/>
          <w:sz w:val="32"/>
          <w:szCs w:val="32"/>
        </w:rPr>
        <w:t>人（事业和机关工勤不占编制数），单位管理的离退休人员</w:t>
      </w:r>
      <w:r w:rsidRPr="002D7992">
        <w:rPr>
          <w:rFonts w:ascii="仿宋_GB2312" w:eastAsia="仿宋_GB2312" w:cs="仿宋_GB2312"/>
          <w:sz w:val="32"/>
          <w:szCs w:val="32"/>
        </w:rPr>
        <w:t>1</w:t>
      </w:r>
      <w:r w:rsidRPr="002D7992">
        <w:rPr>
          <w:rFonts w:ascii="仿宋_GB2312" w:eastAsia="仿宋_GB2312" w:cs="仿宋_GB2312" w:hint="eastAsia"/>
          <w:sz w:val="32"/>
          <w:szCs w:val="32"/>
        </w:rPr>
        <w:t>人。（人员情况如下图所示）。</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3.25pt;height:213.75pt">
            <v:imagedata r:id="rId6" o:title=""/>
          </v:shape>
        </w:pict>
      </w:r>
    </w:p>
    <w:p w:rsidR="00250327" w:rsidRPr="002D7992" w:rsidRDefault="00250327" w:rsidP="002D7992">
      <w:pPr>
        <w:spacing w:line="240" w:lineRule="auto"/>
        <w:ind w:firstLine="31680"/>
        <w:rPr>
          <w:rFonts w:ascii="仿宋_GB2312" w:eastAsia="仿宋_GB2312"/>
          <w:sz w:val="32"/>
          <w:szCs w:val="32"/>
        </w:rPr>
      </w:pPr>
    </w:p>
    <w:p w:rsidR="00250327" w:rsidRPr="002D7992" w:rsidRDefault="00250327" w:rsidP="002D7992">
      <w:pPr>
        <w:spacing w:line="240" w:lineRule="auto"/>
        <w:ind w:firstLine="31680"/>
        <w:jc w:val="center"/>
        <w:rPr>
          <w:rFonts w:ascii="仿宋_GB2312" w:eastAsia="仿宋_GB2312" w:hAnsi="仿宋"/>
          <w:b/>
          <w:bCs/>
          <w:sz w:val="32"/>
          <w:szCs w:val="32"/>
        </w:rPr>
      </w:pPr>
      <w:r w:rsidRPr="002D7992">
        <w:rPr>
          <w:rFonts w:ascii="仿宋_GB2312" w:eastAsia="仿宋_GB2312" w:hAnsi="仿宋" w:cs="仿宋_GB2312" w:hint="eastAsia"/>
          <w:b/>
          <w:bCs/>
          <w:sz w:val="32"/>
          <w:szCs w:val="32"/>
        </w:rPr>
        <w:t>第二部分</w:t>
      </w:r>
      <w:r w:rsidRPr="002D7992">
        <w:rPr>
          <w:rFonts w:ascii="仿宋_GB2312" w:eastAsia="仿宋_GB2312" w:hAnsi="仿宋" w:cs="仿宋_GB2312"/>
          <w:b/>
          <w:bCs/>
          <w:sz w:val="32"/>
          <w:szCs w:val="32"/>
        </w:rPr>
        <w:t xml:space="preserve">  </w:t>
      </w:r>
      <w:r w:rsidRPr="002D7992">
        <w:rPr>
          <w:rFonts w:ascii="仿宋_GB2312" w:eastAsia="仿宋_GB2312" w:hAnsi="仿宋" w:cs="仿宋_GB2312" w:hint="eastAsia"/>
          <w:b/>
          <w:bCs/>
          <w:sz w:val="32"/>
          <w:szCs w:val="32"/>
        </w:rPr>
        <w:t>收支情况</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五、</w:t>
      </w:r>
      <w:r w:rsidRPr="002D7992">
        <w:rPr>
          <w:rFonts w:ascii="仿宋_GB2312" w:eastAsia="仿宋_GB2312" w:hAnsi="仿宋" w:cs="仿宋_GB2312"/>
          <w:b/>
          <w:bCs/>
          <w:sz w:val="32"/>
          <w:szCs w:val="32"/>
        </w:rPr>
        <w:t>2020</w:t>
      </w:r>
      <w:r w:rsidRPr="002D7992">
        <w:rPr>
          <w:rFonts w:ascii="仿宋_GB2312" w:eastAsia="仿宋_GB2312" w:hAnsi="仿宋" w:cs="仿宋_GB2312" w:hint="eastAsia"/>
          <w:b/>
          <w:bCs/>
          <w:sz w:val="32"/>
          <w:szCs w:val="32"/>
        </w:rPr>
        <w:t>年部门预算收支说明</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（一）收支预算总体情况。</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按照综合预算的原则，本部门所有收入和支出均纳入部门预算管理。</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年本部门预算收入</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万元，其中一般公共预算拨款收入</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万元、政府性基金拨款收入</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年本部门预算收入较上年减少</w:t>
      </w:r>
      <w:r w:rsidRPr="002D7992">
        <w:rPr>
          <w:rFonts w:ascii="仿宋_GB2312" w:eastAsia="仿宋_GB2312" w:hAnsi="仿宋" w:cs="仿宋_GB2312"/>
          <w:sz w:val="32"/>
          <w:szCs w:val="32"/>
        </w:rPr>
        <w:t>2.37</w:t>
      </w:r>
      <w:r w:rsidRPr="002D7992">
        <w:rPr>
          <w:rFonts w:ascii="仿宋_GB2312" w:eastAsia="仿宋_GB2312" w:hAnsi="仿宋" w:cs="仿宋_GB2312" w:hint="eastAsia"/>
          <w:sz w:val="32"/>
          <w:szCs w:val="32"/>
        </w:rPr>
        <w:t>万元，主要原因是</w:t>
      </w:r>
      <w:r w:rsidRPr="002D7992">
        <w:rPr>
          <w:rFonts w:ascii="仿宋_GB2312" w:eastAsia="仿宋_GB2312" w:cs="仿宋_GB2312" w:hint="eastAsia"/>
          <w:sz w:val="32"/>
          <w:szCs w:val="32"/>
        </w:rPr>
        <w:t>机关事业单位基本养老保险和医疗保险单位缴费部分缴费比例调整</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年本部门预算支出</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万元，其中一般公共预算拨款支出</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万元、政府性基金拨款支出</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年本部门预算支出较上年减少</w:t>
      </w:r>
      <w:r w:rsidRPr="002D7992">
        <w:rPr>
          <w:rFonts w:ascii="仿宋_GB2312" w:eastAsia="仿宋_GB2312" w:hAnsi="仿宋" w:cs="仿宋_GB2312"/>
          <w:sz w:val="32"/>
          <w:szCs w:val="32"/>
        </w:rPr>
        <w:t>2.37</w:t>
      </w:r>
      <w:r w:rsidRPr="002D7992">
        <w:rPr>
          <w:rFonts w:ascii="仿宋_GB2312" w:eastAsia="仿宋_GB2312" w:hAnsi="仿宋" w:cs="仿宋_GB2312" w:hint="eastAsia"/>
          <w:sz w:val="32"/>
          <w:szCs w:val="32"/>
        </w:rPr>
        <w:t>万元，主要原因是</w:t>
      </w:r>
      <w:r w:rsidRPr="002D7992">
        <w:rPr>
          <w:rFonts w:ascii="仿宋_GB2312" w:eastAsia="仿宋_GB2312" w:cs="仿宋_GB2312" w:hint="eastAsia"/>
          <w:sz w:val="32"/>
          <w:szCs w:val="32"/>
        </w:rPr>
        <w:t>机关事业单位基本养老保险和医疗保险单位缴费部分缴费比例调整</w:t>
      </w:r>
      <w:r w:rsidRPr="002D7992">
        <w:rPr>
          <w:rFonts w:ascii="仿宋_GB2312" w:eastAsia="仿宋_GB2312" w:hAnsi="仿宋" w:cs="仿宋_GB2312" w:hint="eastAsia"/>
          <w:sz w:val="32"/>
          <w:szCs w:val="32"/>
        </w:rPr>
        <w:t>。</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（二）财政拨款收支情况。</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年本部门财政拨款收入</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万元，其中一般公共预算拨款收入</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万元、政府性基金拨款收入</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年本部门财政拨款收入较上年减少</w:t>
      </w:r>
      <w:r w:rsidRPr="002D7992">
        <w:rPr>
          <w:rFonts w:ascii="仿宋_GB2312" w:eastAsia="仿宋_GB2312" w:hAnsi="仿宋" w:cs="仿宋_GB2312"/>
          <w:sz w:val="32"/>
          <w:szCs w:val="32"/>
        </w:rPr>
        <w:t>2.37</w:t>
      </w:r>
      <w:r w:rsidRPr="002D7992">
        <w:rPr>
          <w:rFonts w:ascii="仿宋_GB2312" w:eastAsia="仿宋_GB2312" w:hAnsi="仿宋" w:cs="仿宋_GB2312" w:hint="eastAsia"/>
          <w:sz w:val="32"/>
          <w:szCs w:val="32"/>
        </w:rPr>
        <w:t>万元，主要原因是</w:t>
      </w:r>
      <w:r w:rsidRPr="002D7992">
        <w:rPr>
          <w:rFonts w:ascii="仿宋_GB2312" w:eastAsia="仿宋_GB2312" w:cs="仿宋_GB2312" w:hint="eastAsia"/>
          <w:sz w:val="32"/>
          <w:szCs w:val="32"/>
        </w:rPr>
        <w:t>机关事业单位基本养老保险和医疗保险单位缴费部分缴费比例调整</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年本部门财政拨款支出</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万元，其中一般公共预算拨款支出</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万元、政府性基金拨款支出</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年本部门财政拨款支出较上年减少</w:t>
      </w:r>
      <w:r w:rsidRPr="002D7992">
        <w:rPr>
          <w:rFonts w:ascii="仿宋_GB2312" w:eastAsia="仿宋_GB2312" w:hAnsi="仿宋" w:cs="仿宋_GB2312"/>
          <w:sz w:val="32"/>
          <w:szCs w:val="32"/>
        </w:rPr>
        <w:t>2.37</w:t>
      </w:r>
      <w:r w:rsidRPr="002D7992">
        <w:rPr>
          <w:rFonts w:ascii="仿宋_GB2312" w:eastAsia="仿宋_GB2312" w:hAnsi="仿宋" w:cs="仿宋_GB2312" w:hint="eastAsia"/>
          <w:sz w:val="32"/>
          <w:szCs w:val="32"/>
        </w:rPr>
        <w:t>万元，主要原因是</w:t>
      </w:r>
      <w:r w:rsidRPr="002D7992">
        <w:rPr>
          <w:rFonts w:ascii="仿宋_GB2312" w:eastAsia="仿宋_GB2312" w:cs="仿宋_GB2312" w:hint="eastAsia"/>
          <w:sz w:val="32"/>
          <w:szCs w:val="32"/>
        </w:rPr>
        <w:t>机关事业单位基本养老保险和医疗保险单位缴费部分缴费比例调整</w:t>
      </w:r>
      <w:r w:rsidRPr="002D7992">
        <w:rPr>
          <w:rFonts w:ascii="仿宋_GB2312" w:eastAsia="仿宋_GB2312" w:hAnsi="仿宋" w:cs="仿宋_GB2312" w:hint="eastAsia"/>
          <w:sz w:val="32"/>
          <w:szCs w:val="32"/>
        </w:rPr>
        <w:t>。</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（三）一般公共预算拨款支出明细情况。</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b/>
          <w:bCs/>
          <w:sz w:val="32"/>
          <w:szCs w:val="32"/>
        </w:rPr>
        <w:t>1</w:t>
      </w:r>
      <w:r w:rsidRPr="002D7992">
        <w:rPr>
          <w:rFonts w:ascii="仿宋_GB2312" w:eastAsia="仿宋_GB2312" w:hAnsi="仿宋" w:cs="仿宋_GB2312" w:hint="eastAsia"/>
          <w:b/>
          <w:bCs/>
          <w:sz w:val="32"/>
          <w:szCs w:val="32"/>
        </w:rPr>
        <w:t>、</w:t>
      </w:r>
      <w:r w:rsidRPr="002D7992">
        <w:rPr>
          <w:rFonts w:ascii="仿宋_GB2312" w:eastAsia="仿宋_GB2312" w:hAnsi="仿宋" w:cs="仿宋_GB2312" w:hint="eastAsia"/>
          <w:sz w:val="32"/>
          <w:szCs w:val="32"/>
        </w:rPr>
        <w:t>一般公共预算当年拨款规模变化情况。</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年本部门当年一般公共预算拨款支出</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万元，较上年减少</w:t>
      </w:r>
      <w:r w:rsidRPr="002D7992">
        <w:rPr>
          <w:rFonts w:ascii="仿宋_GB2312" w:eastAsia="仿宋_GB2312" w:hAnsi="仿宋" w:cs="仿宋_GB2312"/>
          <w:sz w:val="32"/>
          <w:szCs w:val="32"/>
        </w:rPr>
        <w:t>2.37</w:t>
      </w:r>
      <w:r w:rsidRPr="002D7992">
        <w:rPr>
          <w:rFonts w:ascii="仿宋_GB2312" w:eastAsia="仿宋_GB2312" w:hAnsi="仿宋" w:cs="仿宋_GB2312" w:hint="eastAsia"/>
          <w:sz w:val="32"/>
          <w:szCs w:val="32"/>
        </w:rPr>
        <w:t>万元，主要原因是</w:t>
      </w:r>
      <w:r w:rsidRPr="002D7992">
        <w:rPr>
          <w:rFonts w:ascii="仿宋_GB2312" w:eastAsia="仿宋_GB2312" w:cs="仿宋_GB2312" w:hint="eastAsia"/>
          <w:sz w:val="32"/>
          <w:szCs w:val="32"/>
        </w:rPr>
        <w:t>机关事业单位基本养老保险和医疗保险单位缴费部分缴费比例调整</w:t>
      </w:r>
      <w:r w:rsidRPr="002D7992">
        <w:rPr>
          <w:rFonts w:ascii="仿宋_GB2312" w:eastAsia="仿宋_GB2312" w:hAnsi="仿宋" w:cs="仿宋_GB2312" w:hint="eastAsia"/>
          <w:sz w:val="32"/>
          <w:szCs w:val="32"/>
        </w:rPr>
        <w:t>。</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b/>
          <w:bCs/>
          <w:sz w:val="32"/>
          <w:szCs w:val="32"/>
        </w:rPr>
        <w:t>2</w:t>
      </w:r>
      <w:r w:rsidRPr="002D7992">
        <w:rPr>
          <w:rFonts w:ascii="仿宋_GB2312" w:eastAsia="仿宋_GB2312" w:hAnsi="仿宋" w:cs="仿宋_GB2312" w:hint="eastAsia"/>
          <w:b/>
          <w:bCs/>
          <w:sz w:val="32"/>
          <w:szCs w:val="32"/>
        </w:rPr>
        <w:t>、</w:t>
      </w:r>
      <w:r w:rsidRPr="002D7992">
        <w:rPr>
          <w:rFonts w:ascii="仿宋_GB2312" w:eastAsia="仿宋_GB2312" w:hAnsi="仿宋" w:cs="仿宋_GB2312" w:hint="eastAsia"/>
          <w:sz w:val="32"/>
          <w:szCs w:val="32"/>
        </w:rPr>
        <w:t>支出按功能科目分类的明细情况。</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本部门</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年当年一般公共预算支出</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万元，其中：</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1</w:t>
      </w:r>
      <w:r w:rsidRPr="002D7992">
        <w:rPr>
          <w:rFonts w:ascii="仿宋_GB2312" w:eastAsia="仿宋_GB2312" w:hAnsi="仿宋" w:cs="仿宋_GB2312" w:hint="eastAsia"/>
          <w:sz w:val="32"/>
          <w:szCs w:val="32"/>
        </w:rPr>
        <w:t>）行政运行（</w:t>
      </w:r>
      <w:r w:rsidRPr="002D7992">
        <w:rPr>
          <w:rFonts w:ascii="仿宋_GB2312" w:eastAsia="仿宋_GB2312" w:hAnsi="仿宋" w:cs="仿宋_GB2312"/>
          <w:sz w:val="32"/>
          <w:szCs w:val="32"/>
        </w:rPr>
        <w:t>2013601</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76.84</w:t>
      </w:r>
      <w:r w:rsidRPr="002D7992">
        <w:rPr>
          <w:rFonts w:ascii="仿宋_GB2312" w:eastAsia="仿宋_GB2312" w:hAnsi="仿宋" w:cs="仿宋_GB2312" w:hint="eastAsia"/>
          <w:sz w:val="32"/>
          <w:szCs w:val="32"/>
        </w:rPr>
        <w:t>万元，较上年减少</w:t>
      </w:r>
      <w:r w:rsidRPr="002D7992">
        <w:rPr>
          <w:rFonts w:ascii="仿宋_GB2312" w:eastAsia="仿宋_GB2312" w:hAnsi="仿宋" w:cs="仿宋_GB2312"/>
          <w:sz w:val="32"/>
          <w:szCs w:val="32"/>
        </w:rPr>
        <w:t>1.31</w:t>
      </w:r>
      <w:r w:rsidRPr="002D7992">
        <w:rPr>
          <w:rFonts w:ascii="仿宋_GB2312" w:eastAsia="仿宋_GB2312" w:hAnsi="仿宋" w:cs="仿宋_GB2312" w:hint="eastAsia"/>
          <w:sz w:val="32"/>
          <w:szCs w:val="32"/>
        </w:rPr>
        <w:t>万元，原因是人员调整；</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2</w:t>
      </w:r>
      <w:r w:rsidRPr="002D7992">
        <w:rPr>
          <w:rFonts w:ascii="仿宋_GB2312" w:eastAsia="仿宋_GB2312" w:hAnsi="仿宋" w:cs="仿宋_GB2312" w:hint="eastAsia"/>
          <w:sz w:val="32"/>
          <w:szCs w:val="32"/>
        </w:rPr>
        <w:t>）公用经费（</w:t>
      </w:r>
      <w:r w:rsidRPr="002D7992">
        <w:rPr>
          <w:rFonts w:ascii="仿宋_GB2312" w:eastAsia="仿宋_GB2312" w:hAnsi="仿宋" w:cs="仿宋_GB2312"/>
          <w:sz w:val="32"/>
          <w:szCs w:val="32"/>
        </w:rPr>
        <w:t>2013601</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11.9</w:t>
      </w:r>
      <w:r w:rsidRPr="002D7992">
        <w:rPr>
          <w:rFonts w:ascii="仿宋_GB2312" w:eastAsia="仿宋_GB2312" w:hAnsi="仿宋" w:cs="仿宋_GB2312" w:hint="eastAsia"/>
          <w:sz w:val="32"/>
          <w:szCs w:val="32"/>
        </w:rPr>
        <w:t>万元，较上年减少</w:t>
      </w:r>
      <w:r w:rsidRPr="002D7992">
        <w:rPr>
          <w:rFonts w:ascii="仿宋_GB2312" w:eastAsia="仿宋_GB2312" w:hAnsi="仿宋" w:cs="仿宋_GB2312"/>
          <w:sz w:val="32"/>
          <w:szCs w:val="32"/>
        </w:rPr>
        <w:t>1.06</w:t>
      </w:r>
      <w:r w:rsidRPr="002D7992">
        <w:rPr>
          <w:rFonts w:ascii="仿宋_GB2312" w:eastAsia="仿宋_GB2312" w:hAnsi="仿宋" w:cs="仿宋_GB2312" w:hint="eastAsia"/>
          <w:sz w:val="32"/>
          <w:szCs w:val="32"/>
        </w:rPr>
        <w:t>万元，原因是人员调整，公用经费减少；</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3</w:t>
      </w:r>
      <w:r w:rsidRPr="002D7992">
        <w:rPr>
          <w:rFonts w:ascii="仿宋_GB2312" w:eastAsia="仿宋_GB2312" w:hAnsi="仿宋" w:cs="仿宋_GB2312" w:hint="eastAsia"/>
          <w:sz w:val="32"/>
          <w:szCs w:val="32"/>
        </w:rPr>
        <w:t>）工会经费（</w:t>
      </w:r>
      <w:r w:rsidRPr="002D7992">
        <w:rPr>
          <w:rFonts w:ascii="仿宋_GB2312" w:eastAsia="仿宋_GB2312" w:hAnsi="仿宋" w:cs="仿宋_GB2312"/>
          <w:sz w:val="32"/>
          <w:szCs w:val="32"/>
        </w:rPr>
        <w:t>2013601</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0.44</w:t>
      </w:r>
      <w:r w:rsidRPr="002D7992">
        <w:rPr>
          <w:rFonts w:ascii="仿宋_GB2312" w:eastAsia="仿宋_GB2312" w:hAnsi="仿宋" w:cs="仿宋_GB2312" w:hint="eastAsia"/>
          <w:sz w:val="32"/>
          <w:szCs w:val="32"/>
        </w:rPr>
        <w:t>万元，较上年增加</w:t>
      </w:r>
      <w:r w:rsidRPr="002D7992">
        <w:rPr>
          <w:rFonts w:ascii="仿宋_GB2312" w:eastAsia="仿宋_GB2312" w:hAnsi="仿宋" w:cs="仿宋_GB2312"/>
          <w:sz w:val="32"/>
          <w:szCs w:val="32"/>
        </w:rPr>
        <w:t>0.45</w:t>
      </w:r>
      <w:r w:rsidRPr="002D7992">
        <w:rPr>
          <w:rFonts w:ascii="仿宋_GB2312" w:eastAsia="仿宋_GB2312" w:hAnsi="仿宋" w:cs="仿宋_GB2312" w:hint="eastAsia"/>
          <w:sz w:val="32"/>
          <w:szCs w:val="32"/>
        </w:rPr>
        <w:t>万元，原因是</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年将工会经费纳入预算</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4</w:t>
      </w:r>
      <w:r w:rsidRPr="002D7992">
        <w:rPr>
          <w:rFonts w:ascii="仿宋_GB2312" w:eastAsia="仿宋_GB2312" w:hAnsi="仿宋" w:cs="仿宋_GB2312" w:hint="eastAsia"/>
          <w:sz w:val="32"/>
          <w:szCs w:val="32"/>
        </w:rPr>
        <w:t>）一般行政管理事务（</w:t>
      </w:r>
      <w:r w:rsidRPr="002D7992">
        <w:rPr>
          <w:rFonts w:ascii="仿宋_GB2312" w:eastAsia="仿宋_GB2312" w:hAnsi="仿宋" w:cs="仿宋_GB2312"/>
          <w:sz w:val="32"/>
          <w:szCs w:val="32"/>
        </w:rPr>
        <w:t>2010602</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万元，较上年增加（减少）</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万元，原因是</w:t>
      </w:r>
      <w:r w:rsidRPr="002D7992">
        <w:rPr>
          <w:rFonts w:ascii="仿宋_GB2312" w:eastAsia="仿宋_GB2312" w:hAnsi="仿宋" w:cs="仿宋_GB2312"/>
          <w:sz w:val="32"/>
          <w:szCs w:val="32"/>
        </w:rPr>
        <w:t>2019</w:t>
      </w:r>
      <w:r w:rsidRPr="002D7992">
        <w:rPr>
          <w:rFonts w:ascii="仿宋_GB2312" w:eastAsia="仿宋_GB2312" w:cs="仿宋_GB2312" w:hint="eastAsia"/>
          <w:sz w:val="32"/>
          <w:szCs w:val="32"/>
        </w:rPr>
        <w:t>年与</w:t>
      </w:r>
      <w:r w:rsidRPr="002D7992">
        <w:rPr>
          <w:rFonts w:ascii="仿宋_GB2312" w:eastAsia="仿宋_GB2312" w:cs="仿宋_GB2312"/>
          <w:sz w:val="32"/>
          <w:szCs w:val="32"/>
        </w:rPr>
        <w:t>2020</w:t>
      </w:r>
      <w:r w:rsidRPr="002D7992">
        <w:rPr>
          <w:rFonts w:ascii="仿宋_GB2312" w:eastAsia="仿宋_GB2312" w:cs="仿宋_GB2312" w:hint="eastAsia"/>
          <w:sz w:val="32"/>
          <w:szCs w:val="32"/>
        </w:rPr>
        <w:t>年一般行政管理事务（</w:t>
      </w:r>
      <w:r w:rsidRPr="002D7992">
        <w:rPr>
          <w:rFonts w:ascii="仿宋_GB2312" w:eastAsia="仿宋_GB2312" w:cs="仿宋_GB2312"/>
          <w:sz w:val="32"/>
          <w:szCs w:val="32"/>
        </w:rPr>
        <w:t>2013602</w:t>
      </w:r>
      <w:r w:rsidRPr="002D7992">
        <w:rPr>
          <w:rFonts w:ascii="仿宋_GB2312" w:eastAsia="仿宋_GB2312" w:cs="仿宋_GB2312" w:hint="eastAsia"/>
          <w:sz w:val="32"/>
          <w:szCs w:val="32"/>
        </w:rPr>
        <w:t>）为零预算</w:t>
      </w:r>
      <w:r w:rsidRPr="002D7992">
        <w:rPr>
          <w:rFonts w:ascii="仿宋_GB2312" w:eastAsia="仿宋_GB2312" w:hAnsi="仿宋" w:cs="仿宋_GB2312" w:hint="eastAsia"/>
          <w:sz w:val="32"/>
          <w:szCs w:val="32"/>
        </w:rPr>
        <w:t>；</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5</w:t>
      </w:r>
      <w:r w:rsidRPr="002D7992">
        <w:rPr>
          <w:rFonts w:ascii="仿宋_GB2312" w:eastAsia="仿宋_GB2312" w:hAnsi="仿宋" w:cs="仿宋_GB2312" w:hint="eastAsia"/>
          <w:sz w:val="32"/>
          <w:szCs w:val="32"/>
        </w:rPr>
        <w:t>）机关事业单位基本养老保险缴费支出（</w:t>
      </w:r>
      <w:r w:rsidRPr="002D7992">
        <w:rPr>
          <w:rFonts w:ascii="仿宋_GB2312" w:eastAsia="仿宋_GB2312" w:hAnsi="仿宋" w:cs="仿宋_GB2312"/>
          <w:sz w:val="32"/>
          <w:szCs w:val="32"/>
        </w:rPr>
        <w:t>2080505</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11.41</w:t>
      </w:r>
      <w:r w:rsidRPr="002D7992">
        <w:rPr>
          <w:rFonts w:ascii="仿宋_GB2312" w:eastAsia="仿宋_GB2312" w:hAnsi="仿宋" w:cs="仿宋_GB2312" w:hint="eastAsia"/>
          <w:sz w:val="32"/>
          <w:szCs w:val="32"/>
        </w:rPr>
        <w:t>万元，较上年减少</w:t>
      </w:r>
      <w:r w:rsidRPr="002D7992">
        <w:rPr>
          <w:rFonts w:ascii="仿宋_GB2312" w:eastAsia="仿宋_GB2312" w:hAnsi="仿宋" w:cs="仿宋_GB2312"/>
          <w:sz w:val="32"/>
          <w:szCs w:val="32"/>
        </w:rPr>
        <w:t>3.07</w:t>
      </w:r>
      <w:r w:rsidRPr="002D7992">
        <w:rPr>
          <w:rFonts w:ascii="仿宋_GB2312" w:eastAsia="仿宋_GB2312" w:hAnsi="仿宋" w:cs="仿宋_GB2312" w:hint="eastAsia"/>
          <w:sz w:val="32"/>
          <w:szCs w:val="32"/>
        </w:rPr>
        <w:t>万元，原因是</w:t>
      </w:r>
      <w:r w:rsidRPr="002D7992">
        <w:rPr>
          <w:rFonts w:ascii="仿宋_GB2312" w:eastAsia="仿宋_GB2312" w:cs="仿宋_GB2312" w:hint="eastAsia"/>
          <w:sz w:val="32"/>
          <w:szCs w:val="32"/>
        </w:rPr>
        <w:t>机关事业单位基本养老保险单位缴费部分缴费比例调整。</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6</w:t>
      </w:r>
      <w:r w:rsidRPr="002D7992">
        <w:rPr>
          <w:rFonts w:ascii="仿宋_GB2312" w:eastAsia="仿宋_GB2312" w:hAnsi="仿宋" w:cs="仿宋_GB2312" w:hint="eastAsia"/>
          <w:sz w:val="32"/>
          <w:szCs w:val="32"/>
        </w:rPr>
        <w:t>）行政单位医疗（</w:t>
      </w:r>
      <w:r w:rsidRPr="002D7992">
        <w:rPr>
          <w:rFonts w:ascii="仿宋_GB2312" w:eastAsia="仿宋_GB2312" w:hAnsi="仿宋" w:cs="仿宋_GB2312"/>
          <w:sz w:val="32"/>
          <w:szCs w:val="32"/>
        </w:rPr>
        <w:t>2101101</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2.31</w:t>
      </w:r>
      <w:r w:rsidRPr="002D7992">
        <w:rPr>
          <w:rFonts w:ascii="仿宋_GB2312" w:eastAsia="仿宋_GB2312" w:hAnsi="仿宋" w:cs="仿宋_GB2312" w:hint="eastAsia"/>
          <w:sz w:val="32"/>
          <w:szCs w:val="32"/>
        </w:rPr>
        <w:t>万元，较上年增加（减少）</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万元，原因是</w:t>
      </w:r>
      <w:r w:rsidRPr="002D7992">
        <w:rPr>
          <w:rFonts w:ascii="仿宋_GB2312" w:eastAsia="仿宋_GB2312" w:cs="仿宋_GB2312" w:hint="eastAsia"/>
          <w:sz w:val="32"/>
          <w:szCs w:val="32"/>
        </w:rPr>
        <w:t>将行政单位医疗纳入预算</w:t>
      </w:r>
      <w:r w:rsidRPr="002D7992">
        <w:rPr>
          <w:rFonts w:ascii="仿宋_GB2312" w:eastAsia="仿宋_GB2312" w:hAnsi="仿宋" w:cs="仿宋_GB2312" w:hint="eastAsia"/>
          <w:sz w:val="32"/>
          <w:szCs w:val="32"/>
        </w:rPr>
        <w:t>；</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7</w:t>
      </w:r>
      <w:r w:rsidRPr="002D7992">
        <w:rPr>
          <w:rFonts w:ascii="仿宋_GB2312" w:eastAsia="仿宋_GB2312" w:hAnsi="仿宋" w:cs="仿宋_GB2312" w:hint="eastAsia"/>
          <w:sz w:val="32"/>
          <w:szCs w:val="32"/>
        </w:rPr>
        <w:t>）公务员医疗补助（</w:t>
      </w:r>
      <w:r w:rsidRPr="002D7992">
        <w:rPr>
          <w:rFonts w:ascii="仿宋_GB2312" w:eastAsia="仿宋_GB2312" w:hAnsi="仿宋" w:cs="仿宋_GB2312"/>
          <w:sz w:val="32"/>
          <w:szCs w:val="32"/>
        </w:rPr>
        <w:t>2101103</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0.11</w:t>
      </w:r>
      <w:r w:rsidRPr="002D7992">
        <w:rPr>
          <w:rFonts w:ascii="仿宋_GB2312" w:eastAsia="仿宋_GB2312" w:hAnsi="仿宋" w:cs="仿宋_GB2312" w:hint="eastAsia"/>
          <w:sz w:val="32"/>
          <w:szCs w:val="32"/>
        </w:rPr>
        <w:t>万元，较上年增加（减少）</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万元，原因是</w:t>
      </w:r>
      <w:r w:rsidRPr="002D7992">
        <w:rPr>
          <w:rFonts w:ascii="仿宋_GB2312" w:eastAsia="仿宋_GB2312" w:cs="仿宋_GB2312" w:hint="eastAsia"/>
          <w:sz w:val="32"/>
          <w:szCs w:val="32"/>
        </w:rPr>
        <w:t>将公务员医疗补助纳入预算</w:t>
      </w:r>
      <w:r w:rsidRPr="002D7992">
        <w:rPr>
          <w:rFonts w:ascii="仿宋_GB2312" w:eastAsia="仿宋_GB2312" w:hAnsi="仿宋" w:cs="仿宋_GB2312" w:hint="eastAsia"/>
          <w:sz w:val="32"/>
          <w:szCs w:val="32"/>
        </w:rPr>
        <w:t>；</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8</w:t>
      </w:r>
      <w:r w:rsidRPr="002D7992">
        <w:rPr>
          <w:rFonts w:ascii="仿宋_GB2312" w:eastAsia="仿宋_GB2312" w:hAnsi="仿宋" w:cs="仿宋_GB2312" w:hint="eastAsia"/>
          <w:sz w:val="32"/>
          <w:szCs w:val="32"/>
        </w:rPr>
        <w:t>）其他卫生健康支出（</w:t>
      </w:r>
      <w:r w:rsidRPr="002D7992">
        <w:rPr>
          <w:rFonts w:ascii="仿宋_GB2312" w:eastAsia="仿宋_GB2312" w:hAnsi="仿宋" w:cs="仿宋_GB2312"/>
          <w:sz w:val="32"/>
          <w:szCs w:val="32"/>
        </w:rPr>
        <w:t>2109901</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0.19</w:t>
      </w:r>
      <w:r w:rsidRPr="002D7992">
        <w:rPr>
          <w:rFonts w:ascii="仿宋_GB2312" w:eastAsia="仿宋_GB2312" w:hAnsi="仿宋" w:cs="仿宋_GB2312" w:hint="eastAsia"/>
          <w:sz w:val="32"/>
          <w:szCs w:val="32"/>
        </w:rPr>
        <w:t>万元，较上年增加（减少）</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万元，原因是</w:t>
      </w:r>
      <w:r w:rsidRPr="002D7992">
        <w:rPr>
          <w:rFonts w:ascii="仿宋_GB2312" w:eastAsia="仿宋_GB2312" w:cs="仿宋_GB2312" w:hint="eastAsia"/>
          <w:sz w:val="32"/>
          <w:szCs w:val="32"/>
        </w:rPr>
        <w:t>将其他卫生健康支出纳入预算</w:t>
      </w:r>
      <w:r w:rsidRPr="002D7992">
        <w:rPr>
          <w:rFonts w:ascii="仿宋_GB2312" w:eastAsia="仿宋_GB2312" w:hAnsi="仿宋" w:cs="仿宋_GB2312" w:hint="eastAsia"/>
          <w:sz w:val="32"/>
          <w:szCs w:val="32"/>
        </w:rPr>
        <w:t>。</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b/>
          <w:bCs/>
          <w:sz w:val="32"/>
          <w:szCs w:val="32"/>
        </w:rPr>
        <w:t>3</w:t>
      </w:r>
      <w:r w:rsidRPr="002D7992">
        <w:rPr>
          <w:rFonts w:ascii="仿宋_GB2312" w:eastAsia="仿宋_GB2312" w:hAnsi="仿宋" w:cs="仿宋_GB2312" w:hint="eastAsia"/>
          <w:b/>
          <w:bCs/>
          <w:sz w:val="32"/>
          <w:szCs w:val="32"/>
        </w:rPr>
        <w:t>、</w:t>
      </w:r>
      <w:r w:rsidRPr="002D7992">
        <w:rPr>
          <w:rFonts w:ascii="仿宋_GB2312" w:eastAsia="仿宋_GB2312" w:hAnsi="仿宋" w:cs="仿宋_GB2312" w:hint="eastAsia"/>
          <w:sz w:val="32"/>
          <w:szCs w:val="32"/>
        </w:rPr>
        <w:t>支出按经济科目分类的明细情况。</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1</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年本部门当年一般公共预算支出</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万元，其中：</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工资福利支出（</w:t>
      </w:r>
      <w:r w:rsidRPr="002D7992">
        <w:rPr>
          <w:rFonts w:ascii="仿宋_GB2312" w:eastAsia="仿宋_GB2312" w:hAnsi="仿宋" w:cs="仿宋_GB2312"/>
          <w:sz w:val="32"/>
          <w:szCs w:val="32"/>
        </w:rPr>
        <w:t>301</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76.84</w:t>
      </w:r>
      <w:r w:rsidRPr="002D7992">
        <w:rPr>
          <w:rFonts w:ascii="仿宋_GB2312" w:eastAsia="仿宋_GB2312" w:hAnsi="仿宋" w:cs="仿宋_GB2312" w:hint="eastAsia"/>
          <w:sz w:val="32"/>
          <w:szCs w:val="32"/>
        </w:rPr>
        <w:t>万元，较上年减少</w:t>
      </w:r>
      <w:r w:rsidRPr="002D7992">
        <w:rPr>
          <w:rFonts w:ascii="仿宋_GB2312" w:eastAsia="仿宋_GB2312" w:hAnsi="仿宋" w:cs="仿宋_GB2312"/>
          <w:sz w:val="32"/>
          <w:szCs w:val="32"/>
        </w:rPr>
        <w:t>15.78</w:t>
      </w:r>
      <w:r w:rsidRPr="002D7992">
        <w:rPr>
          <w:rFonts w:ascii="仿宋_GB2312" w:eastAsia="仿宋_GB2312" w:hAnsi="仿宋" w:cs="仿宋_GB2312" w:hint="eastAsia"/>
          <w:sz w:val="32"/>
          <w:szCs w:val="32"/>
        </w:rPr>
        <w:t>万元，原因是机关人员调整；</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商品和服务支出（</w:t>
      </w:r>
      <w:r w:rsidRPr="002D7992">
        <w:rPr>
          <w:rFonts w:ascii="仿宋_GB2312" w:eastAsia="仿宋_GB2312" w:hAnsi="仿宋" w:cs="仿宋_GB2312"/>
          <w:sz w:val="32"/>
          <w:szCs w:val="32"/>
        </w:rPr>
        <w:t>302</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11.9</w:t>
      </w:r>
      <w:r w:rsidRPr="002D7992">
        <w:rPr>
          <w:rFonts w:ascii="仿宋_GB2312" w:eastAsia="仿宋_GB2312" w:hAnsi="仿宋" w:cs="仿宋_GB2312" w:hint="eastAsia"/>
          <w:sz w:val="32"/>
          <w:szCs w:val="32"/>
        </w:rPr>
        <w:t>万元，较上年减少</w:t>
      </w:r>
      <w:r w:rsidRPr="002D7992">
        <w:rPr>
          <w:rFonts w:ascii="仿宋_GB2312" w:eastAsia="仿宋_GB2312" w:hAnsi="仿宋" w:cs="仿宋_GB2312"/>
          <w:sz w:val="32"/>
          <w:szCs w:val="32"/>
        </w:rPr>
        <w:t>1.06</w:t>
      </w:r>
      <w:r w:rsidRPr="002D7992">
        <w:rPr>
          <w:rFonts w:ascii="仿宋_GB2312" w:eastAsia="仿宋_GB2312" w:hAnsi="仿宋" w:cs="仿宋_GB2312" w:hint="eastAsia"/>
          <w:sz w:val="32"/>
          <w:szCs w:val="32"/>
        </w:rPr>
        <w:t>万元，原因是机关人员调整；</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工会经费（</w:t>
      </w:r>
      <w:r w:rsidRPr="002D7992">
        <w:rPr>
          <w:rFonts w:ascii="仿宋_GB2312" w:eastAsia="仿宋_GB2312" w:hAnsi="仿宋" w:cs="仿宋_GB2312"/>
          <w:sz w:val="32"/>
          <w:szCs w:val="32"/>
        </w:rPr>
        <w:t>303</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0.44</w:t>
      </w:r>
      <w:r w:rsidRPr="002D7992">
        <w:rPr>
          <w:rFonts w:ascii="仿宋_GB2312" w:eastAsia="仿宋_GB2312" w:hAnsi="仿宋" w:cs="仿宋_GB2312" w:hint="eastAsia"/>
          <w:sz w:val="32"/>
          <w:szCs w:val="32"/>
        </w:rPr>
        <w:t>万元，较上年增加</w:t>
      </w:r>
      <w:r w:rsidRPr="002D7992">
        <w:rPr>
          <w:rFonts w:ascii="仿宋_GB2312" w:eastAsia="仿宋_GB2312" w:hAnsi="仿宋" w:cs="仿宋_GB2312"/>
          <w:sz w:val="32"/>
          <w:szCs w:val="32"/>
        </w:rPr>
        <w:t>0.45</w:t>
      </w:r>
      <w:r w:rsidRPr="002D7992">
        <w:rPr>
          <w:rFonts w:ascii="仿宋_GB2312" w:eastAsia="仿宋_GB2312" w:hAnsi="仿宋" w:cs="仿宋_GB2312" w:hint="eastAsia"/>
          <w:sz w:val="32"/>
          <w:szCs w:val="32"/>
        </w:rPr>
        <w:t>万元，原因是</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年将工会经费纳入预算；</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社会保障缴费（</w:t>
      </w:r>
      <w:r w:rsidRPr="002D7992">
        <w:rPr>
          <w:rFonts w:ascii="仿宋_GB2312" w:eastAsia="仿宋_GB2312" w:hAnsi="仿宋" w:cs="仿宋_GB2312"/>
          <w:sz w:val="32"/>
          <w:szCs w:val="32"/>
        </w:rPr>
        <w:t>301</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14.03</w:t>
      </w:r>
      <w:r w:rsidRPr="002D7992">
        <w:rPr>
          <w:rFonts w:ascii="仿宋_GB2312" w:eastAsia="仿宋_GB2312" w:hAnsi="仿宋" w:cs="仿宋_GB2312" w:hint="eastAsia"/>
          <w:sz w:val="32"/>
          <w:szCs w:val="32"/>
        </w:rPr>
        <w:t>万元，较上年增加</w:t>
      </w:r>
      <w:r w:rsidRPr="002D7992">
        <w:rPr>
          <w:rFonts w:ascii="仿宋_GB2312" w:eastAsia="仿宋_GB2312" w:hAnsi="仿宋" w:cs="仿宋_GB2312"/>
          <w:sz w:val="32"/>
          <w:szCs w:val="32"/>
        </w:rPr>
        <w:t>14.03</w:t>
      </w:r>
      <w:r w:rsidRPr="002D7992">
        <w:rPr>
          <w:rFonts w:ascii="仿宋_GB2312" w:eastAsia="仿宋_GB2312" w:hAnsi="仿宋" w:cs="仿宋_GB2312" w:hint="eastAsia"/>
          <w:sz w:val="32"/>
          <w:szCs w:val="32"/>
        </w:rPr>
        <w:t>万元，原因是</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年将社会保障缴费纳入预算。</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2</w:t>
      </w:r>
      <w:r w:rsidRPr="002D7992">
        <w:rPr>
          <w:rFonts w:ascii="仿宋_GB2312" w:eastAsia="仿宋_GB2312" w:hAnsi="仿宋" w:cs="仿宋_GB2312" w:hint="eastAsia"/>
          <w:sz w:val="32"/>
          <w:szCs w:val="32"/>
        </w:rPr>
        <w:t>）按照政府预算支出经济分类的类级科目说明。文字说明，说明当年一般公共预算拨款支出情况。（可附图表）</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年本部门当年一般公共预算支出</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万元，其中：</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机关工资福利支出（</w:t>
      </w:r>
      <w:r w:rsidRPr="002D7992">
        <w:rPr>
          <w:rFonts w:ascii="仿宋_GB2312" w:eastAsia="仿宋_GB2312" w:hAnsi="仿宋" w:cs="仿宋_GB2312"/>
          <w:sz w:val="32"/>
          <w:szCs w:val="32"/>
        </w:rPr>
        <w:t>501</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76.84</w:t>
      </w:r>
      <w:r w:rsidRPr="002D7992">
        <w:rPr>
          <w:rFonts w:ascii="仿宋_GB2312" w:eastAsia="仿宋_GB2312" w:hAnsi="仿宋" w:cs="仿宋_GB2312" w:hint="eastAsia"/>
          <w:sz w:val="32"/>
          <w:szCs w:val="32"/>
        </w:rPr>
        <w:t>万元，较上年减少</w:t>
      </w:r>
      <w:r w:rsidRPr="002D7992">
        <w:rPr>
          <w:rFonts w:ascii="仿宋_GB2312" w:eastAsia="仿宋_GB2312" w:hAnsi="仿宋" w:cs="仿宋_GB2312"/>
          <w:sz w:val="32"/>
          <w:szCs w:val="32"/>
        </w:rPr>
        <w:t>15.78</w:t>
      </w:r>
      <w:r w:rsidRPr="002D7992">
        <w:rPr>
          <w:rFonts w:ascii="仿宋_GB2312" w:eastAsia="仿宋_GB2312" w:hAnsi="仿宋" w:cs="仿宋_GB2312" w:hint="eastAsia"/>
          <w:sz w:val="32"/>
          <w:szCs w:val="32"/>
        </w:rPr>
        <w:t>万元，原因是机关人员调整；</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机关商品和服务支出（</w:t>
      </w:r>
      <w:r w:rsidRPr="002D7992">
        <w:rPr>
          <w:rFonts w:ascii="仿宋_GB2312" w:eastAsia="仿宋_GB2312" w:hAnsi="仿宋" w:cs="仿宋_GB2312"/>
          <w:sz w:val="32"/>
          <w:szCs w:val="32"/>
        </w:rPr>
        <w:t>502</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11.9</w:t>
      </w:r>
      <w:r w:rsidRPr="002D7992">
        <w:rPr>
          <w:rFonts w:ascii="仿宋_GB2312" w:eastAsia="仿宋_GB2312" w:hAnsi="仿宋" w:cs="仿宋_GB2312" w:hint="eastAsia"/>
          <w:sz w:val="32"/>
          <w:szCs w:val="32"/>
        </w:rPr>
        <w:t>万元，较上年减少</w:t>
      </w:r>
      <w:r w:rsidRPr="002D7992">
        <w:rPr>
          <w:rFonts w:ascii="仿宋_GB2312" w:eastAsia="仿宋_GB2312" w:hAnsi="仿宋" w:cs="仿宋_GB2312"/>
          <w:sz w:val="32"/>
          <w:szCs w:val="32"/>
        </w:rPr>
        <w:t>1.06</w:t>
      </w:r>
      <w:r w:rsidRPr="002D7992">
        <w:rPr>
          <w:rFonts w:ascii="仿宋_GB2312" w:eastAsia="仿宋_GB2312" w:hAnsi="仿宋" w:cs="仿宋_GB2312" w:hint="eastAsia"/>
          <w:sz w:val="32"/>
          <w:szCs w:val="32"/>
        </w:rPr>
        <w:t>万元，原因是机关人员调整；</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机关工资福利支出（</w:t>
      </w:r>
      <w:r w:rsidRPr="002D7992">
        <w:rPr>
          <w:rFonts w:ascii="仿宋_GB2312" w:eastAsia="仿宋_GB2312" w:hAnsi="仿宋" w:cs="仿宋_GB2312"/>
          <w:sz w:val="32"/>
          <w:szCs w:val="32"/>
        </w:rPr>
        <w:t>501</w:t>
      </w:r>
      <w:r w:rsidRPr="002D7992">
        <w:rPr>
          <w:rFonts w:ascii="仿宋_GB2312" w:eastAsia="仿宋_GB2312" w:hAnsi="仿宋" w:cs="仿宋_GB2312" w:hint="eastAsia"/>
          <w:sz w:val="32"/>
          <w:szCs w:val="32"/>
        </w:rPr>
        <w:t>）</w:t>
      </w:r>
      <w:r w:rsidRPr="002D7992">
        <w:rPr>
          <w:rFonts w:ascii="仿宋_GB2312" w:eastAsia="仿宋_GB2312" w:hAnsi="仿宋" w:cs="仿宋_GB2312"/>
          <w:sz w:val="32"/>
          <w:szCs w:val="32"/>
        </w:rPr>
        <w:t>14.03</w:t>
      </w:r>
      <w:r w:rsidRPr="002D7992">
        <w:rPr>
          <w:rFonts w:ascii="仿宋_GB2312" w:eastAsia="仿宋_GB2312" w:hAnsi="仿宋" w:cs="仿宋_GB2312" w:hint="eastAsia"/>
          <w:sz w:val="32"/>
          <w:szCs w:val="32"/>
        </w:rPr>
        <w:t>万元，较上年增加</w:t>
      </w:r>
      <w:r w:rsidRPr="002D7992">
        <w:rPr>
          <w:rFonts w:ascii="仿宋_GB2312" w:eastAsia="仿宋_GB2312" w:hAnsi="仿宋" w:cs="仿宋_GB2312"/>
          <w:sz w:val="32"/>
          <w:szCs w:val="32"/>
        </w:rPr>
        <w:t>14.03</w:t>
      </w:r>
      <w:r w:rsidRPr="002D7992">
        <w:rPr>
          <w:rFonts w:ascii="仿宋_GB2312" w:eastAsia="仿宋_GB2312" w:hAnsi="仿宋" w:cs="仿宋_GB2312" w:hint="eastAsia"/>
          <w:sz w:val="32"/>
          <w:szCs w:val="32"/>
        </w:rPr>
        <w:t>万元，原因是</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年将社会保障缴费纳入预算。</w:t>
      </w:r>
    </w:p>
    <w:p w:rsidR="00250327" w:rsidRPr="002D7992" w:rsidRDefault="00250327" w:rsidP="002D7992">
      <w:pPr>
        <w:spacing w:line="240" w:lineRule="auto"/>
        <w:ind w:leftChars="134" w:left="31680" w:firstLineChars="100" w:firstLine="31680"/>
        <w:rPr>
          <w:rFonts w:ascii="仿宋_GB2312" w:eastAsia="仿宋_GB2312" w:hAnsi="仿宋"/>
          <w:sz w:val="32"/>
          <w:szCs w:val="32"/>
        </w:rPr>
      </w:pPr>
      <w:r w:rsidRPr="002D7992">
        <w:rPr>
          <w:rFonts w:ascii="仿宋_GB2312" w:eastAsia="仿宋_GB2312" w:hAnsi="仿宋" w:cs="仿宋_GB2312"/>
          <w:b/>
          <w:bCs/>
          <w:sz w:val="32"/>
          <w:szCs w:val="32"/>
        </w:rPr>
        <w:t>4</w:t>
      </w:r>
      <w:r w:rsidRPr="002D7992">
        <w:rPr>
          <w:rFonts w:ascii="仿宋_GB2312" w:eastAsia="仿宋_GB2312" w:hAnsi="仿宋" w:cs="仿宋_GB2312" w:hint="eastAsia"/>
          <w:b/>
          <w:bCs/>
          <w:sz w:val="32"/>
          <w:szCs w:val="32"/>
        </w:rPr>
        <w:t>、</w:t>
      </w:r>
      <w:r w:rsidRPr="002D7992">
        <w:rPr>
          <w:rFonts w:ascii="仿宋_GB2312" w:eastAsia="仿宋_GB2312" w:hAnsi="仿宋" w:cs="仿宋_GB2312"/>
          <w:sz w:val="32"/>
          <w:szCs w:val="32"/>
        </w:rPr>
        <w:t>2019</w:t>
      </w:r>
      <w:r w:rsidRPr="002D7992">
        <w:rPr>
          <w:rFonts w:ascii="仿宋_GB2312" w:eastAsia="仿宋_GB2312" w:hAnsi="仿宋" w:cs="仿宋_GB2312" w:hint="eastAsia"/>
          <w:sz w:val="32"/>
          <w:szCs w:val="32"/>
        </w:rPr>
        <w:t>年结转财政资金一般公共预算拨款支出情况。</w:t>
      </w:r>
      <w:r w:rsidRPr="002D7992">
        <w:rPr>
          <w:rFonts w:ascii="仿宋_GB2312" w:eastAsia="仿宋_GB2312" w:hAnsi="仿宋" w:cs="仿宋_GB2312"/>
          <w:sz w:val="32"/>
          <w:szCs w:val="32"/>
        </w:rPr>
        <w:t xml:space="preserve"> </w:t>
      </w:r>
      <w:r w:rsidRPr="002D7992">
        <w:rPr>
          <w:rFonts w:ascii="仿宋_GB2312" w:eastAsia="仿宋_GB2312" w:hAnsi="仿宋" w:cs="仿宋_GB2312" w:hint="eastAsia"/>
          <w:sz w:val="32"/>
          <w:szCs w:val="32"/>
        </w:rPr>
        <w:t>“本部门无</w:t>
      </w:r>
      <w:r w:rsidRPr="002D7992">
        <w:rPr>
          <w:rFonts w:ascii="仿宋_GB2312" w:eastAsia="仿宋_GB2312" w:hAnsi="仿宋" w:cs="仿宋_GB2312"/>
          <w:sz w:val="32"/>
          <w:szCs w:val="32"/>
        </w:rPr>
        <w:t>2019</w:t>
      </w:r>
      <w:r w:rsidRPr="002D7992">
        <w:rPr>
          <w:rFonts w:ascii="仿宋_GB2312" w:eastAsia="仿宋_GB2312" w:hAnsi="仿宋" w:cs="仿宋_GB2312" w:hint="eastAsia"/>
          <w:sz w:val="32"/>
          <w:szCs w:val="32"/>
        </w:rPr>
        <w:t>年结转的一般公共预算拨款资金支出”。</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（四）政府性基金预算支出情况。</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b/>
          <w:bCs/>
          <w:sz w:val="32"/>
          <w:szCs w:val="32"/>
        </w:rPr>
        <w:t>1</w:t>
      </w:r>
      <w:r w:rsidRPr="002D7992">
        <w:rPr>
          <w:rFonts w:ascii="仿宋_GB2312" w:eastAsia="仿宋_GB2312" w:hAnsi="仿宋" w:cs="仿宋_GB2312" w:hint="eastAsia"/>
          <w:b/>
          <w:bCs/>
          <w:sz w:val="32"/>
          <w:szCs w:val="32"/>
        </w:rPr>
        <w:t>、</w:t>
      </w:r>
      <w:r w:rsidRPr="002D7992">
        <w:rPr>
          <w:rFonts w:ascii="仿宋_GB2312" w:eastAsia="仿宋_GB2312" w:hAnsi="仿宋" w:cs="仿宋_GB2312"/>
          <w:sz w:val="32"/>
          <w:szCs w:val="32"/>
        </w:rPr>
        <w:t xml:space="preserve"> </w:t>
      </w:r>
      <w:r w:rsidRPr="002D7992">
        <w:rPr>
          <w:rFonts w:ascii="仿宋_GB2312" w:eastAsia="仿宋_GB2312" w:hAnsi="仿宋" w:cs="仿宋_GB2312" w:hint="eastAsia"/>
          <w:sz w:val="32"/>
          <w:szCs w:val="32"/>
        </w:rPr>
        <w:t>“本部门无当年政府性基金预算收支，并已公开空表”。</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b/>
          <w:bCs/>
          <w:sz w:val="32"/>
          <w:szCs w:val="32"/>
        </w:rPr>
        <w:t>2</w:t>
      </w:r>
      <w:r w:rsidRPr="002D7992">
        <w:rPr>
          <w:rFonts w:ascii="仿宋_GB2312" w:eastAsia="仿宋_GB2312" w:hAnsi="仿宋" w:cs="仿宋_GB2312" w:hint="eastAsia"/>
          <w:b/>
          <w:bCs/>
          <w:sz w:val="32"/>
          <w:szCs w:val="32"/>
        </w:rPr>
        <w:t>、</w:t>
      </w:r>
      <w:r w:rsidRPr="002D7992">
        <w:rPr>
          <w:rFonts w:ascii="仿宋_GB2312" w:eastAsia="仿宋_GB2312" w:hAnsi="仿宋" w:cs="仿宋_GB2312"/>
          <w:sz w:val="32"/>
          <w:szCs w:val="32"/>
        </w:rPr>
        <w:t xml:space="preserve"> </w:t>
      </w:r>
      <w:r w:rsidRPr="002D7992">
        <w:rPr>
          <w:rFonts w:ascii="仿宋_GB2312" w:eastAsia="仿宋_GB2312" w:hAnsi="仿宋" w:cs="仿宋_GB2312" w:hint="eastAsia"/>
          <w:sz w:val="32"/>
          <w:szCs w:val="32"/>
        </w:rPr>
        <w:t>“本部门无</w:t>
      </w:r>
      <w:r w:rsidRPr="002D7992">
        <w:rPr>
          <w:rFonts w:ascii="仿宋_GB2312" w:eastAsia="仿宋_GB2312" w:hAnsi="仿宋" w:cs="仿宋_GB2312"/>
          <w:sz w:val="32"/>
          <w:szCs w:val="32"/>
        </w:rPr>
        <w:t>2019</w:t>
      </w:r>
      <w:r w:rsidRPr="002D7992">
        <w:rPr>
          <w:rFonts w:ascii="仿宋_GB2312" w:eastAsia="仿宋_GB2312" w:hAnsi="仿宋" w:cs="仿宋_GB2312" w:hint="eastAsia"/>
          <w:sz w:val="32"/>
          <w:szCs w:val="32"/>
        </w:rPr>
        <w:t>年结转的政府性基金预算拨款支出”。</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（五）国有资本经营预算拨款收支情况。</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sz w:val="32"/>
          <w:szCs w:val="32"/>
        </w:rPr>
        <w:t xml:space="preserve"> 1</w:t>
      </w:r>
      <w:r w:rsidRPr="002D7992">
        <w:rPr>
          <w:rFonts w:ascii="仿宋_GB2312" w:eastAsia="仿宋_GB2312" w:hAnsi="仿宋" w:cs="仿宋_GB2312" w:hint="eastAsia"/>
          <w:sz w:val="32"/>
          <w:szCs w:val="32"/>
        </w:rPr>
        <w:t>、“本部门无当年国有资本经营预算拨款收支，并在财政拨款收支总体情况表中列示”。</w:t>
      </w:r>
    </w:p>
    <w:p w:rsidR="00250327" w:rsidRPr="002D7992" w:rsidRDefault="00250327" w:rsidP="002D7992">
      <w:pPr>
        <w:spacing w:line="240" w:lineRule="auto"/>
        <w:ind w:firstLineChars="250" w:firstLine="31680"/>
        <w:rPr>
          <w:rFonts w:ascii="仿宋_GB2312" w:eastAsia="仿宋_GB2312" w:hAnsi="仿宋"/>
          <w:sz w:val="32"/>
          <w:szCs w:val="32"/>
        </w:rPr>
      </w:pPr>
      <w:r w:rsidRPr="002D7992">
        <w:rPr>
          <w:rFonts w:ascii="仿宋_GB2312" w:eastAsia="仿宋_GB2312" w:hAnsi="仿宋" w:cs="仿宋_GB2312"/>
          <w:sz w:val="32"/>
          <w:szCs w:val="32"/>
        </w:rPr>
        <w:t>2</w:t>
      </w:r>
      <w:r w:rsidRPr="002D7992">
        <w:rPr>
          <w:rFonts w:ascii="仿宋_GB2312" w:eastAsia="仿宋_GB2312" w:hAnsi="仿宋" w:cs="仿宋_GB2312" w:hint="eastAsia"/>
          <w:sz w:val="32"/>
          <w:szCs w:val="32"/>
        </w:rPr>
        <w:t>、“本部门无</w:t>
      </w:r>
      <w:r w:rsidRPr="002D7992">
        <w:rPr>
          <w:rFonts w:ascii="仿宋_GB2312" w:eastAsia="仿宋_GB2312" w:hAnsi="仿宋" w:cs="仿宋_GB2312"/>
          <w:sz w:val="32"/>
          <w:szCs w:val="32"/>
        </w:rPr>
        <w:t>2019</w:t>
      </w:r>
      <w:r w:rsidRPr="002D7992">
        <w:rPr>
          <w:rFonts w:ascii="仿宋_GB2312" w:eastAsia="仿宋_GB2312" w:hAnsi="仿宋" w:cs="仿宋_GB2312" w:hint="eastAsia"/>
          <w:sz w:val="32"/>
          <w:szCs w:val="32"/>
        </w:rPr>
        <w:t>年结转的国有资本经营预算拨款支出”。</w:t>
      </w:r>
    </w:p>
    <w:p w:rsidR="00250327" w:rsidRPr="002D7992" w:rsidRDefault="00250327" w:rsidP="002D7992">
      <w:pPr>
        <w:spacing w:line="240" w:lineRule="auto"/>
        <w:ind w:firstLine="31680"/>
        <w:jc w:val="center"/>
        <w:rPr>
          <w:rFonts w:ascii="仿宋_GB2312" w:eastAsia="仿宋_GB2312" w:hAnsi="仿宋"/>
          <w:b/>
          <w:bCs/>
          <w:sz w:val="32"/>
          <w:szCs w:val="32"/>
        </w:rPr>
      </w:pPr>
      <w:r w:rsidRPr="002D7992">
        <w:rPr>
          <w:rFonts w:ascii="仿宋_GB2312" w:eastAsia="仿宋_GB2312" w:hAnsi="仿宋" w:cs="仿宋_GB2312" w:hint="eastAsia"/>
          <w:b/>
          <w:bCs/>
          <w:sz w:val="32"/>
          <w:szCs w:val="32"/>
        </w:rPr>
        <w:t>第三部分</w:t>
      </w:r>
      <w:r w:rsidRPr="002D7992">
        <w:rPr>
          <w:rFonts w:ascii="仿宋_GB2312" w:eastAsia="仿宋_GB2312" w:hAnsi="仿宋" w:cs="仿宋_GB2312"/>
          <w:b/>
          <w:bCs/>
          <w:sz w:val="32"/>
          <w:szCs w:val="32"/>
        </w:rPr>
        <w:t xml:space="preserve">  </w:t>
      </w:r>
      <w:r w:rsidRPr="002D7992">
        <w:rPr>
          <w:rFonts w:ascii="仿宋_GB2312" w:eastAsia="仿宋_GB2312" w:hAnsi="仿宋" w:cs="仿宋_GB2312" w:hint="eastAsia"/>
          <w:b/>
          <w:bCs/>
          <w:sz w:val="32"/>
          <w:szCs w:val="32"/>
        </w:rPr>
        <w:t>其他说明情况</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六、部门预算“三公”经费等预算情况说明</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年本部门当年一般公共预算“三公”经费预算支出</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万元，较上年增加（减少）</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），主要原因是</w:t>
      </w:r>
      <w:r w:rsidRPr="002D7992">
        <w:rPr>
          <w:rFonts w:ascii="仿宋_GB2312" w:eastAsia="仿宋_GB2312" w:cs="仿宋_GB2312"/>
          <w:sz w:val="32"/>
          <w:szCs w:val="32"/>
        </w:rPr>
        <w:t>2019</w:t>
      </w:r>
      <w:r w:rsidRPr="002D7992">
        <w:rPr>
          <w:rFonts w:ascii="仿宋_GB2312" w:eastAsia="仿宋_GB2312" w:cs="仿宋_GB2312" w:hint="eastAsia"/>
          <w:sz w:val="32"/>
          <w:szCs w:val="32"/>
        </w:rPr>
        <w:t>年“三公”经费预算为</w:t>
      </w:r>
      <w:r w:rsidRPr="002D7992">
        <w:rPr>
          <w:rFonts w:ascii="仿宋_GB2312" w:eastAsia="仿宋_GB2312" w:cs="仿宋_GB2312"/>
          <w:sz w:val="32"/>
          <w:szCs w:val="32"/>
        </w:rPr>
        <w:t>0</w:t>
      </w:r>
      <w:r w:rsidRPr="002D7992">
        <w:rPr>
          <w:rFonts w:ascii="仿宋_GB2312" w:eastAsia="仿宋_GB2312" w:cs="仿宋_GB2312" w:hint="eastAsia"/>
          <w:sz w:val="32"/>
          <w:szCs w:val="32"/>
        </w:rPr>
        <w:t>元，因此无增减变化。</w:t>
      </w:r>
      <w:r w:rsidRPr="002D7992">
        <w:rPr>
          <w:rFonts w:ascii="仿宋_GB2312" w:eastAsia="仿宋_GB2312" w:hAnsi="仿宋" w:cs="仿宋_GB2312" w:hint="eastAsia"/>
          <w:sz w:val="32"/>
          <w:szCs w:val="32"/>
        </w:rPr>
        <w:t>其中：因公出国（境）经费</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万元，较上年增加（减少）</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），主要原因是</w:t>
      </w:r>
      <w:r w:rsidRPr="002D7992">
        <w:rPr>
          <w:rFonts w:ascii="仿宋_GB2312" w:eastAsia="仿宋_GB2312" w:cs="仿宋_GB2312"/>
          <w:sz w:val="32"/>
          <w:szCs w:val="32"/>
        </w:rPr>
        <w:t>2019</w:t>
      </w:r>
      <w:r w:rsidRPr="002D7992">
        <w:rPr>
          <w:rFonts w:ascii="仿宋_GB2312" w:eastAsia="仿宋_GB2312" w:cs="仿宋_GB2312" w:hint="eastAsia"/>
          <w:sz w:val="32"/>
          <w:szCs w:val="32"/>
        </w:rPr>
        <w:t>年“三公”经费预算为</w:t>
      </w:r>
      <w:r w:rsidRPr="002D7992">
        <w:rPr>
          <w:rFonts w:ascii="仿宋_GB2312" w:eastAsia="仿宋_GB2312" w:cs="仿宋_GB2312"/>
          <w:sz w:val="32"/>
          <w:szCs w:val="32"/>
        </w:rPr>
        <w:t>0</w:t>
      </w:r>
      <w:r w:rsidRPr="002D7992">
        <w:rPr>
          <w:rFonts w:ascii="仿宋_GB2312" w:eastAsia="仿宋_GB2312" w:cs="仿宋_GB2312" w:hint="eastAsia"/>
          <w:sz w:val="32"/>
          <w:szCs w:val="32"/>
        </w:rPr>
        <w:t>元，因此无增减变化</w:t>
      </w:r>
      <w:r w:rsidRPr="002D7992">
        <w:rPr>
          <w:rFonts w:ascii="仿宋_GB2312" w:eastAsia="仿宋_GB2312" w:hAnsi="仿宋" w:cs="仿宋_GB2312" w:hint="eastAsia"/>
          <w:sz w:val="32"/>
          <w:szCs w:val="32"/>
        </w:rPr>
        <w:t>；公务接待费</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万元，较上年增加（减少）</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），主要原因是</w:t>
      </w:r>
      <w:r w:rsidRPr="002D7992">
        <w:rPr>
          <w:rFonts w:ascii="仿宋_GB2312" w:eastAsia="仿宋_GB2312" w:cs="仿宋_GB2312"/>
          <w:sz w:val="32"/>
          <w:szCs w:val="32"/>
        </w:rPr>
        <w:t>2019</w:t>
      </w:r>
      <w:r w:rsidRPr="002D7992">
        <w:rPr>
          <w:rFonts w:ascii="仿宋_GB2312" w:eastAsia="仿宋_GB2312" w:cs="仿宋_GB2312" w:hint="eastAsia"/>
          <w:sz w:val="32"/>
          <w:szCs w:val="32"/>
        </w:rPr>
        <w:t>年“三公”经费预算为</w:t>
      </w:r>
      <w:r w:rsidRPr="002D7992">
        <w:rPr>
          <w:rFonts w:ascii="仿宋_GB2312" w:eastAsia="仿宋_GB2312" w:cs="仿宋_GB2312"/>
          <w:sz w:val="32"/>
          <w:szCs w:val="32"/>
        </w:rPr>
        <w:t>0</w:t>
      </w:r>
      <w:r w:rsidRPr="002D7992">
        <w:rPr>
          <w:rFonts w:ascii="仿宋_GB2312" w:eastAsia="仿宋_GB2312" w:cs="仿宋_GB2312" w:hint="eastAsia"/>
          <w:sz w:val="32"/>
          <w:szCs w:val="32"/>
        </w:rPr>
        <w:t>元，因此无增减变化</w:t>
      </w:r>
      <w:r w:rsidRPr="002D7992">
        <w:rPr>
          <w:rFonts w:ascii="仿宋_GB2312" w:eastAsia="仿宋_GB2312" w:hAnsi="仿宋" w:cs="仿宋_GB2312" w:hint="eastAsia"/>
          <w:sz w:val="32"/>
          <w:szCs w:val="32"/>
        </w:rPr>
        <w:t>；公务用车运行费</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万元，较上年增加（减少）</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），主要原因是</w:t>
      </w:r>
      <w:r w:rsidRPr="002D7992">
        <w:rPr>
          <w:rFonts w:ascii="仿宋_GB2312" w:eastAsia="仿宋_GB2312" w:cs="仿宋_GB2312"/>
          <w:sz w:val="32"/>
          <w:szCs w:val="32"/>
        </w:rPr>
        <w:t>2019</w:t>
      </w:r>
      <w:r w:rsidRPr="002D7992">
        <w:rPr>
          <w:rFonts w:ascii="仿宋_GB2312" w:eastAsia="仿宋_GB2312" w:cs="仿宋_GB2312" w:hint="eastAsia"/>
          <w:sz w:val="32"/>
          <w:szCs w:val="32"/>
        </w:rPr>
        <w:t>年“三公”经费预算为</w:t>
      </w:r>
      <w:r w:rsidRPr="002D7992">
        <w:rPr>
          <w:rFonts w:ascii="仿宋_GB2312" w:eastAsia="仿宋_GB2312" w:cs="仿宋_GB2312"/>
          <w:sz w:val="32"/>
          <w:szCs w:val="32"/>
        </w:rPr>
        <w:t>0</w:t>
      </w:r>
      <w:r w:rsidRPr="002D7992">
        <w:rPr>
          <w:rFonts w:ascii="仿宋_GB2312" w:eastAsia="仿宋_GB2312" w:cs="仿宋_GB2312" w:hint="eastAsia"/>
          <w:sz w:val="32"/>
          <w:szCs w:val="32"/>
        </w:rPr>
        <w:t>元，因此无增减变化</w:t>
      </w:r>
      <w:r w:rsidRPr="002D7992">
        <w:rPr>
          <w:rFonts w:ascii="仿宋_GB2312" w:eastAsia="仿宋_GB2312" w:hAnsi="仿宋" w:cs="仿宋_GB2312" w:hint="eastAsia"/>
          <w:sz w:val="32"/>
          <w:szCs w:val="32"/>
        </w:rPr>
        <w:t>；公务用车购置费</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万元，较上年增加（减少）</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），主要原因是</w:t>
      </w:r>
      <w:r w:rsidRPr="002D7992">
        <w:rPr>
          <w:rFonts w:ascii="仿宋_GB2312" w:eastAsia="仿宋_GB2312" w:cs="仿宋_GB2312"/>
          <w:sz w:val="32"/>
          <w:szCs w:val="32"/>
        </w:rPr>
        <w:t>2019</w:t>
      </w:r>
      <w:r w:rsidRPr="002D7992">
        <w:rPr>
          <w:rFonts w:ascii="仿宋_GB2312" w:eastAsia="仿宋_GB2312" w:cs="仿宋_GB2312" w:hint="eastAsia"/>
          <w:sz w:val="32"/>
          <w:szCs w:val="32"/>
        </w:rPr>
        <w:t>年“三公”经费预算也为</w:t>
      </w:r>
      <w:r w:rsidRPr="002D7992">
        <w:rPr>
          <w:rFonts w:ascii="仿宋_GB2312" w:eastAsia="仿宋_GB2312" w:cs="仿宋_GB2312"/>
          <w:sz w:val="32"/>
          <w:szCs w:val="32"/>
        </w:rPr>
        <w:t>0</w:t>
      </w:r>
      <w:r w:rsidRPr="002D7992">
        <w:rPr>
          <w:rFonts w:ascii="仿宋_GB2312" w:eastAsia="仿宋_GB2312" w:cs="仿宋_GB2312" w:hint="eastAsia"/>
          <w:sz w:val="32"/>
          <w:szCs w:val="32"/>
        </w:rPr>
        <w:t>元，因此无增减变化</w:t>
      </w:r>
      <w:r w:rsidRPr="002D7992">
        <w:rPr>
          <w:rFonts w:ascii="仿宋_GB2312" w:eastAsia="仿宋_GB2312" w:hAnsi="仿宋" w:cs="仿宋_GB2312" w:hint="eastAsia"/>
          <w:sz w:val="32"/>
          <w:szCs w:val="32"/>
        </w:rPr>
        <w:t>。</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sz w:val="32"/>
          <w:szCs w:val="32"/>
        </w:rPr>
        <w:t xml:space="preserve"> </w:t>
      </w:r>
      <w:r w:rsidRPr="002D7992">
        <w:rPr>
          <w:rFonts w:ascii="仿宋_GB2312" w:eastAsia="仿宋_GB2312" w:hAnsi="仿宋" w:cs="仿宋_GB2312" w:hint="eastAsia"/>
          <w:sz w:val="32"/>
          <w:szCs w:val="32"/>
        </w:rPr>
        <w:t>“本部门无</w:t>
      </w:r>
      <w:r w:rsidRPr="002D7992">
        <w:rPr>
          <w:rFonts w:ascii="仿宋_GB2312" w:eastAsia="仿宋_GB2312" w:hAnsi="仿宋" w:cs="仿宋_GB2312"/>
          <w:sz w:val="32"/>
          <w:szCs w:val="32"/>
        </w:rPr>
        <w:t>2019</w:t>
      </w:r>
      <w:r w:rsidRPr="002D7992">
        <w:rPr>
          <w:rFonts w:ascii="仿宋_GB2312" w:eastAsia="仿宋_GB2312" w:hAnsi="仿宋" w:cs="仿宋_GB2312" w:hint="eastAsia"/>
          <w:sz w:val="32"/>
          <w:szCs w:val="32"/>
        </w:rPr>
        <w:t>年结转的财政拨款‘三公’经费支出”。</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七、部门国有资产占有使用及资产购置情况说明</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截止</w:t>
      </w:r>
      <w:r w:rsidRPr="002D7992">
        <w:rPr>
          <w:rFonts w:ascii="仿宋_GB2312" w:eastAsia="仿宋_GB2312" w:hAnsi="仿宋" w:cs="仿宋_GB2312"/>
          <w:sz w:val="32"/>
          <w:szCs w:val="32"/>
        </w:rPr>
        <w:t>2019</w:t>
      </w:r>
      <w:r w:rsidRPr="002D7992">
        <w:rPr>
          <w:rFonts w:ascii="仿宋_GB2312" w:eastAsia="仿宋_GB2312" w:hAnsi="仿宋" w:cs="仿宋_GB2312" w:hint="eastAsia"/>
          <w:sz w:val="32"/>
          <w:szCs w:val="32"/>
        </w:rPr>
        <w:t>年底，本部门所属预算单位共有车辆</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辆，单价</w:t>
      </w:r>
      <w:r w:rsidRPr="002D7992">
        <w:rPr>
          <w:rFonts w:ascii="仿宋_GB2312" w:eastAsia="仿宋_GB2312" w:hAnsi="仿宋" w:cs="仿宋_GB2312"/>
          <w:sz w:val="32"/>
          <w:szCs w:val="32"/>
        </w:rPr>
        <w:t>20</w:t>
      </w:r>
      <w:r w:rsidRPr="002D7992">
        <w:rPr>
          <w:rFonts w:ascii="仿宋_GB2312" w:eastAsia="仿宋_GB2312" w:hAnsi="仿宋" w:cs="仿宋_GB2312" w:hint="eastAsia"/>
          <w:sz w:val="32"/>
          <w:szCs w:val="32"/>
        </w:rPr>
        <w:t>万元以上的设备</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台（套）。</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年当年部门预算安排购置车辆</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辆；安排购置单价</w:t>
      </w:r>
      <w:r w:rsidRPr="002D7992">
        <w:rPr>
          <w:rFonts w:ascii="仿宋_GB2312" w:eastAsia="仿宋_GB2312" w:hAnsi="仿宋" w:cs="仿宋_GB2312"/>
          <w:sz w:val="32"/>
          <w:szCs w:val="32"/>
        </w:rPr>
        <w:t>20</w:t>
      </w:r>
      <w:r w:rsidRPr="002D7992">
        <w:rPr>
          <w:rFonts w:ascii="仿宋_GB2312" w:eastAsia="仿宋_GB2312" w:hAnsi="仿宋" w:cs="仿宋_GB2312" w:hint="eastAsia"/>
          <w:sz w:val="32"/>
          <w:szCs w:val="32"/>
        </w:rPr>
        <w:t>万元以上的设备</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台（套）。</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sz w:val="32"/>
          <w:szCs w:val="32"/>
        </w:rPr>
        <w:t xml:space="preserve"> </w:t>
      </w:r>
      <w:r w:rsidRPr="002D7992">
        <w:rPr>
          <w:rFonts w:ascii="仿宋_GB2312" w:eastAsia="仿宋_GB2312" w:hAnsi="仿宋" w:cs="仿宋_GB2312" w:hint="eastAsia"/>
          <w:sz w:val="32"/>
          <w:szCs w:val="32"/>
        </w:rPr>
        <w:t>“本部门无</w:t>
      </w:r>
      <w:r w:rsidRPr="002D7992">
        <w:rPr>
          <w:rFonts w:ascii="仿宋_GB2312" w:eastAsia="仿宋_GB2312" w:hAnsi="仿宋" w:cs="仿宋_GB2312"/>
          <w:sz w:val="32"/>
          <w:szCs w:val="32"/>
        </w:rPr>
        <w:t>2019</w:t>
      </w:r>
      <w:r w:rsidRPr="002D7992">
        <w:rPr>
          <w:rFonts w:ascii="仿宋_GB2312" w:eastAsia="仿宋_GB2312" w:hAnsi="仿宋" w:cs="仿宋_GB2312" w:hint="eastAsia"/>
          <w:sz w:val="32"/>
          <w:szCs w:val="32"/>
        </w:rPr>
        <w:t>年结转的财政拨款支出资产购置”。</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八、部门政府采购情况说明</w:t>
      </w:r>
    </w:p>
    <w:p w:rsidR="00250327" w:rsidRPr="002D7992" w:rsidRDefault="00250327" w:rsidP="002D7992">
      <w:pPr>
        <w:spacing w:line="240" w:lineRule="auto"/>
        <w:ind w:firstLineChars="62" w:firstLine="31680"/>
        <w:rPr>
          <w:rFonts w:ascii="仿宋_GB2312" w:eastAsia="仿宋_GB2312" w:hAnsi="仿宋"/>
          <w:sz w:val="32"/>
          <w:szCs w:val="32"/>
        </w:rPr>
      </w:pPr>
      <w:r w:rsidRPr="002D7992">
        <w:rPr>
          <w:rFonts w:ascii="仿宋_GB2312" w:eastAsia="仿宋_GB2312" w:hAnsi="仿宋" w:cs="仿宋_GB2312"/>
          <w:sz w:val="32"/>
          <w:szCs w:val="32"/>
        </w:rPr>
        <w:t xml:space="preserve"> </w:t>
      </w:r>
      <w:r w:rsidRPr="002D7992">
        <w:rPr>
          <w:rFonts w:ascii="仿宋_GB2312" w:eastAsia="仿宋_GB2312" w:hAnsi="仿宋" w:cs="仿宋_GB2312" w:hint="eastAsia"/>
          <w:sz w:val="32"/>
          <w:szCs w:val="32"/>
        </w:rPr>
        <w:t>“本部门</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年无政府采购预算，并已公开空表”。</w:t>
      </w:r>
    </w:p>
    <w:p w:rsidR="00250327" w:rsidRPr="002D7992" w:rsidRDefault="00250327" w:rsidP="002D7992">
      <w:pPr>
        <w:spacing w:line="240" w:lineRule="auto"/>
        <w:ind w:firstLineChars="62" w:firstLine="31680"/>
        <w:rPr>
          <w:rFonts w:ascii="仿宋_GB2312" w:eastAsia="仿宋_GB2312" w:hAnsi="仿宋"/>
          <w:sz w:val="32"/>
          <w:szCs w:val="32"/>
        </w:rPr>
      </w:pPr>
      <w:r w:rsidRPr="002D7992">
        <w:rPr>
          <w:rFonts w:ascii="仿宋_GB2312" w:eastAsia="仿宋_GB2312" w:hAnsi="仿宋" w:cs="仿宋_GB2312"/>
          <w:sz w:val="32"/>
          <w:szCs w:val="32"/>
        </w:rPr>
        <w:t xml:space="preserve"> </w:t>
      </w:r>
      <w:r w:rsidRPr="002D7992">
        <w:rPr>
          <w:rFonts w:ascii="仿宋_GB2312" w:eastAsia="仿宋_GB2312" w:hAnsi="仿宋" w:cs="仿宋_GB2312" w:hint="eastAsia"/>
          <w:sz w:val="32"/>
          <w:szCs w:val="32"/>
        </w:rPr>
        <w:t>“本部门无</w:t>
      </w:r>
      <w:r w:rsidRPr="002D7992">
        <w:rPr>
          <w:rFonts w:ascii="仿宋_GB2312" w:eastAsia="仿宋_GB2312" w:hAnsi="仿宋" w:cs="仿宋_GB2312"/>
          <w:sz w:val="32"/>
          <w:szCs w:val="32"/>
        </w:rPr>
        <w:t>2019</w:t>
      </w:r>
      <w:r w:rsidRPr="002D7992">
        <w:rPr>
          <w:rFonts w:ascii="仿宋_GB2312" w:eastAsia="仿宋_GB2312" w:hAnsi="仿宋" w:cs="仿宋_GB2312" w:hint="eastAsia"/>
          <w:sz w:val="32"/>
          <w:szCs w:val="32"/>
        </w:rPr>
        <w:t>年结转的政府采购资金支出”。</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九、部门预算绩效目标说明</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年本部门绩效目标管理全覆盖，涉及当年一般公共预算拨款</w:t>
      </w:r>
      <w:r w:rsidRPr="002D7992">
        <w:rPr>
          <w:rFonts w:ascii="仿宋_GB2312" w:eastAsia="仿宋_GB2312" w:hAnsi="仿宋" w:cs="仿宋_GB2312"/>
          <w:sz w:val="32"/>
          <w:szCs w:val="32"/>
        </w:rPr>
        <w:t>103.21</w:t>
      </w:r>
      <w:r w:rsidRPr="002D7992">
        <w:rPr>
          <w:rFonts w:ascii="仿宋_GB2312" w:eastAsia="仿宋_GB2312" w:hAnsi="仿宋" w:cs="仿宋_GB2312" w:hint="eastAsia"/>
          <w:sz w:val="32"/>
          <w:szCs w:val="32"/>
        </w:rPr>
        <w:t>万元</w:t>
      </w:r>
      <w:r w:rsidRPr="002D7992">
        <w:rPr>
          <w:rFonts w:ascii="仿宋_GB2312" w:eastAsia="仿宋_GB2312" w:hAnsi="仿宋" w:cs="仿宋_GB2312"/>
          <w:sz w:val="32"/>
          <w:szCs w:val="32"/>
        </w:rPr>
        <w:t>,</w:t>
      </w:r>
      <w:r w:rsidRPr="002D7992">
        <w:rPr>
          <w:rFonts w:ascii="仿宋_GB2312" w:eastAsia="仿宋_GB2312" w:hAnsi="仿宋" w:cs="仿宋_GB2312" w:hint="eastAsia"/>
          <w:sz w:val="32"/>
          <w:szCs w:val="32"/>
        </w:rPr>
        <w:t>当年政府性基金预算拨款</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万元，当年国有资本经营预算拨款</w:t>
      </w:r>
      <w:r w:rsidRPr="002D7992">
        <w:rPr>
          <w:rFonts w:ascii="仿宋_GB2312" w:eastAsia="仿宋_GB2312" w:hAnsi="仿宋" w:cs="仿宋_GB2312"/>
          <w:sz w:val="32"/>
          <w:szCs w:val="32"/>
        </w:rPr>
        <w:t>0</w:t>
      </w:r>
      <w:r w:rsidRPr="002D7992">
        <w:rPr>
          <w:rFonts w:ascii="仿宋_GB2312" w:eastAsia="仿宋_GB2312" w:hAnsi="仿宋" w:cs="仿宋_GB2312" w:hint="eastAsia"/>
          <w:sz w:val="32"/>
          <w:szCs w:val="32"/>
        </w:rPr>
        <w:t>万元（详见公开报表中的绩效目标表）。</w:t>
      </w:r>
    </w:p>
    <w:p w:rsidR="00250327" w:rsidRPr="002D7992" w:rsidRDefault="00250327" w:rsidP="002D7992">
      <w:pPr>
        <w:spacing w:line="240" w:lineRule="auto"/>
        <w:ind w:firstLineChars="100" w:firstLine="31680"/>
        <w:rPr>
          <w:rFonts w:ascii="仿宋_GB2312" w:eastAsia="仿宋_GB2312" w:hAnsi="仿宋"/>
          <w:sz w:val="32"/>
          <w:szCs w:val="32"/>
        </w:rPr>
      </w:pPr>
      <w:r w:rsidRPr="002D7992">
        <w:rPr>
          <w:rFonts w:ascii="仿宋_GB2312" w:eastAsia="仿宋_GB2312" w:hAnsi="仿宋" w:cs="仿宋_GB2312"/>
          <w:sz w:val="32"/>
          <w:szCs w:val="32"/>
        </w:rPr>
        <w:t xml:space="preserve"> </w:t>
      </w:r>
      <w:r w:rsidRPr="002D7992">
        <w:rPr>
          <w:rFonts w:ascii="仿宋_GB2312" w:eastAsia="仿宋_GB2312" w:hAnsi="仿宋" w:cs="仿宋_GB2312" w:hint="eastAsia"/>
          <w:sz w:val="32"/>
          <w:szCs w:val="32"/>
        </w:rPr>
        <w:t>“本部门无</w:t>
      </w:r>
      <w:r w:rsidRPr="002D7992">
        <w:rPr>
          <w:rFonts w:ascii="仿宋_GB2312" w:eastAsia="仿宋_GB2312" w:hAnsi="仿宋" w:cs="仿宋_GB2312"/>
          <w:sz w:val="32"/>
          <w:szCs w:val="32"/>
        </w:rPr>
        <w:t>2019</w:t>
      </w:r>
      <w:r w:rsidRPr="002D7992">
        <w:rPr>
          <w:rFonts w:ascii="仿宋_GB2312" w:eastAsia="仿宋_GB2312" w:hAnsi="仿宋" w:cs="仿宋_GB2312" w:hint="eastAsia"/>
          <w:sz w:val="32"/>
          <w:szCs w:val="32"/>
        </w:rPr>
        <w:t>年结转的财政拨款支出涉及的绩效目标管理”。</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b/>
          <w:bCs/>
          <w:sz w:val="32"/>
          <w:szCs w:val="32"/>
        </w:rPr>
        <w:t>十、机关运行经费安排说明</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本部门当年机关运行经费预算安排</w:t>
      </w:r>
      <w:r w:rsidRPr="002D7992">
        <w:rPr>
          <w:rFonts w:ascii="仿宋_GB2312" w:eastAsia="仿宋_GB2312" w:hAnsi="仿宋" w:cs="仿宋_GB2312"/>
          <w:sz w:val="32"/>
          <w:szCs w:val="32"/>
        </w:rPr>
        <w:t>11.9</w:t>
      </w:r>
      <w:r w:rsidRPr="002D7992">
        <w:rPr>
          <w:rFonts w:ascii="仿宋_GB2312" w:eastAsia="仿宋_GB2312" w:hAnsi="仿宋" w:cs="仿宋_GB2312" w:hint="eastAsia"/>
          <w:sz w:val="32"/>
          <w:szCs w:val="32"/>
        </w:rPr>
        <w:t>万元，较上年减少</w:t>
      </w:r>
      <w:r w:rsidRPr="002D7992">
        <w:rPr>
          <w:rFonts w:ascii="仿宋_GB2312" w:eastAsia="仿宋_GB2312" w:hAnsi="仿宋" w:cs="仿宋_GB2312"/>
          <w:sz w:val="32"/>
          <w:szCs w:val="32"/>
        </w:rPr>
        <w:t>1.06</w:t>
      </w:r>
      <w:r w:rsidRPr="002D7992">
        <w:rPr>
          <w:rFonts w:ascii="仿宋_GB2312" w:eastAsia="仿宋_GB2312" w:hAnsi="仿宋" w:cs="仿宋_GB2312" w:hint="eastAsia"/>
          <w:sz w:val="32"/>
          <w:szCs w:val="32"/>
        </w:rPr>
        <w:t>万元，主要原因是机关人员调整。</w:t>
      </w:r>
    </w:p>
    <w:p w:rsidR="00250327" w:rsidRPr="002D7992" w:rsidRDefault="00250327" w:rsidP="002D7992">
      <w:pPr>
        <w:spacing w:line="240" w:lineRule="auto"/>
        <w:ind w:firstLineChars="100" w:firstLine="31680"/>
        <w:rPr>
          <w:rFonts w:ascii="仿宋_GB2312" w:eastAsia="仿宋_GB2312" w:hAnsi="仿宋"/>
          <w:sz w:val="32"/>
          <w:szCs w:val="32"/>
        </w:rPr>
      </w:pPr>
      <w:r w:rsidRPr="002D7992">
        <w:rPr>
          <w:rFonts w:ascii="仿宋_GB2312" w:eastAsia="仿宋_GB2312" w:hAnsi="仿宋" w:cs="仿宋_GB2312"/>
          <w:sz w:val="32"/>
          <w:szCs w:val="32"/>
        </w:rPr>
        <w:t xml:space="preserve"> </w:t>
      </w:r>
      <w:r w:rsidRPr="002D7992">
        <w:rPr>
          <w:rFonts w:ascii="仿宋_GB2312" w:eastAsia="仿宋_GB2312" w:hAnsi="仿宋" w:cs="仿宋_GB2312" w:hint="eastAsia"/>
          <w:sz w:val="32"/>
          <w:szCs w:val="32"/>
        </w:rPr>
        <w:t>“本部门无</w:t>
      </w:r>
      <w:r w:rsidRPr="002D7992">
        <w:rPr>
          <w:rFonts w:ascii="仿宋_GB2312" w:eastAsia="仿宋_GB2312" w:hAnsi="仿宋" w:cs="仿宋_GB2312"/>
          <w:sz w:val="32"/>
          <w:szCs w:val="32"/>
        </w:rPr>
        <w:t>2019</w:t>
      </w:r>
      <w:r w:rsidRPr="002D7992">
        <w:rPr>
          <w:rFonts w:ascii="仿宋_GB2312" w:eastAsia="仿宋_GB2312" w:hAnsi="仿宋" w:cs="仿宋_GB2312" w:hint="eastAsia"/>
          <w:sz w:val="32"/>
          <w:szCs w:val="32"/>
        </w:rPr>
        <w:t>年结转的财政拨款机关运行经费支出”。</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年，本部门</w:t>
      </w:r>
      <w:r w:rsidRPr="002D7992">
        <w:rPr>
          <w:rFonts w:ascii="仿宋_GB2312" w:eastAsia="仿宋_GB2312" w:hAnsi="仿宋" w:cs="仿宋_GB2312"/>
          <w:sz w:val="32"/>
          <w:szCs w:val="32"/>
        </w:rPr>
        <w:t>2019</w:t>
      </w:r>
      <w:r w:rsidRPr="002D7992">
        <w:rPr>
          <w:rFonts w:ascii="仿宋_GB2312" w:eastAsia="仿宋_GB2312" w:hAnsi="仿宋" w:cs="仿宋_GB2312" w:hint="eastAsia"/>
          <w:sz w:val="32"/>
          <w:szCs w:val="32"/>
        </w:rPr>
        <w:t>年结转的财政拨款支出中机关运行经费</w:t>
      </w:r>
      <w:r w:rsidRPr="002D7992">
        <w:rPr>
          <w:rFonts w:ascii="仿宋_GB2312" w:eastAsia="仿宋_GB2312" w:hAnsi="仿宋" w:cs="仿宋_GB2312"/>
          <w:sz w:val="32"/>
          <w:szCs w:val="32"/>
        </w:rPr>
        <w:t>11.9</w:t>
      </w:r>
      <w:r w:rsidRPr="002D7992">
        <w:rPr>
          <w:rFonts w:ascii="仿宋_GB2312" w:eastAsia="仿宋_GB2312" w:hAnsi="仿宋" w:cs="仿宋_GB2312" w:hint="eastAsia"/>
          <w:sz w:val="32"/>
          <w:szCs w:val="32"/>
        </w:rPr>
        <w:t>万元编入</w:t>
      </w:r>
      <w:r w:rsidRPr="002D7992">
        <w:rPr>
          <w:rFonts w:ascii="仿宋_GB2312" w:eastAsia="仿宋_GB2312" w:hAnsi="仿宋" w:cs="仿宋_GB2312"/>
          <w:sz w:val="32"/>
          <w:szCs w:val="32"/>
        </w:rPr>
        <w:t>2020</w:t>
      </w:r>
      <w:r w:rsidRPr="002D7992">
        <w:rPr>
          <w:rFonts w:ascii="仿宋_GB2312" w:eastAsia="仿宋_GB2312" w:hAnsi="仿宋" w:cs="仿宋_GB2312" w:hint="eastAsia"/>
          <w:sz w:val="32"/>
          <w:szCs w:val="32"/>
        </w:rPr>
        <w:t>部门综合预算执行。</w:t>
      </w:r>
    </w:p>
    <w:p w:rsidR="00250327" w:rsidRPr="002D7992" w:rsidRDefault="00250327" w:rsidP="002D7992">
      <w:pPr>
        <w:spacing w:line="240" w:lineRule="auto"/>
        <w:ind w:firstLine="31680"/>
        <w:rPr>
          <w:rFonts w:ascii="仿宋_GB2312" w:eastAsia="仿宋_GB2312" w:hAnsi="仿宋"/>
          <w:b/>
          <w:bCs/>
          <w:sz w:val="32"/>
          <w:szCs w:val="32"/>
        </w:rPr>
      </w:pPr>
      <w:r w:rsidRPr="002D7992">
        <w:rPr>
          <w:rFonts w:ascii="仿宋_GB2312" w:eastAsia="仿宋_GB2312" w:hAnsi="仿宋" w:cs="仿宋_GB2312" w:hint="eastAsia"/>
          <w:b/>
          <w:bCs/>
          <w:sz w:val="32"/>
          <w:szCs w:val="32"/>
        </w:rPr>
        <w:t>十一、专业名词解释</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文字说明，机关运行经费为必须解释的专业名词，其他专业名词解释可由部门根据业务内容等自行选择。</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sz w:val="32"/>
          <w:szCs w:val="32"/>
        </w:rPr>
        <w:t>1.</w:t>
      </w:r>
      <w:r w:rsidRPr="002D7992">
        <w:rPr>
          <w:rFonts w:ascii="仿宋_GB2312" w:eastAsia="仿宋_GB2312" w:hAnsi="仿宋" w:cs="仿宋_GB2312" w:hint="eastAsia"/>
          <w:sz w:val="32"/>
          <w:szCs w:val="32"/>
        </w:rPr>
        <w:t>机关运行经费：指各部门的公用经费，包括办公及印刷费、邮电费、差旅费、会议费、福利费、日常维修费、专用材料及一般设备购置费、办公用房水电费、办公用房取暖费、办公用房物业管理费、公务用车运行费以及其他费用。</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2</w:t>
      </w:r>
      <w:r w:rsidRPr="002D7992">
        <w:rPr>
          <w:rFonts w:ascii="仿宋_GB2312" w:eastAsia="仿宋_GB2312" w:cs="仿宋_GB2312" w:hint="eastAsia"/>
          <w:sz w:val="32"/>
          <w:szCs w:val="32"/>
        </w:rPr>
        <w:t>、基本支出：指为保障机构正常运转、完成日常工作任务而发生的各项支出。</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3</w:t>
      </w:r>
      <w:r w:rsidRPr="002D7992">
        <w:rPr>
          <w:rFonts w:ascii="仿宋_GB2312" w:eastAsia="仿宋_GB2312" w:cs="仿宋_GB2312" w:hint="eastAsia"/>
          <w:sz w:val="32"/>
          <w:szCs w:val="32"/>
        </w:rPr>
        <w:t>、项目支出：指单位为完成特定的行政工作任务或事业发展目标所发生的各项支出。</w:t>
      </w:r>
    </w:p>
    <w:p w:rsidR="00250327" w:rsidRPr="002D7992" w:rsidRDefault="00250327" w:rsidP="002D7992">
      <w:pPr>
        <w:spacing w:line="240" w:lineRule="auto"/>
        <w:ind w:firstLine="31680"/>
        <w:rPr>
          <w:rFonts w:ascii="仿宋_GB2312" w:eastAsia="仿宋_GB2312"/>
          <w:sz w:val="32"/>
          <w:szCs w:val="32"/>
        </w:rPr>
      </w:pPr>
      <w:r w:rsidRPr="002D7992">
        <w:rPr>
          <w:rFonts w:ascii="仿宋_GB2312" w:eastAsia="仿宋_GB2312" w:cs="仿宋_GB2312"/>
          <w:sz w:val="32"/>
          <w:szCs w:val="32"/>
        </w:rPr>
        <w:t>4</w:t>
      </w:r>
      <w:r w:rsidRPr="002D7992">
        <w:rPr>
          <w:rFonts w:ascii="仿宋_GB2312" w:eastAsia="仿宋_GB2312" w:cs="仿宋_GB2312" w:hint="eastAsia"/>
          <w:sz w:val="32"/>
          <w:szCs w:val="32"/>
        </w:rPr>
        <w:t>、“三公”经费：指部门使用一般公共预算财政拨款安排的因公出国（境）费、公务用车购置及运行费和公务接待费支出。</w:t>
      </w:r>
    </w:p>
    <w:p w:rsidR="00250327" w:rsidRPr="002D7992" w:rsidRDefault="00250327" w:rsidP="002D7992">
      <w:pPr>
        <w:spacing w:line="240" w:lineRule="auto"/>
        <w:ind w:firstLine="31680"/>
        <w:jc w:val="center"/>
        <w:rPr>
          <w:rFonts w:ascii="仿宋_GB2312" w:eastAsia="仿宋_GB2312" w:hAnsi="仿宋"/>
          <w:b/>
          <w:bCs/>
          <w:sz w:val="32"/>
          <w:szCs w:val="32"/>
        </w:rPr>
      </w:pPr>
      <w:r w:rsidRPr="002D7992">
        <w:rPr>
          <w:rFonts w:ascii="仿宋_GB2312" w:eastAsia="仿宋_GB2312" w:hAnsi="仿宋" w:cs="仿宋_GB2312" w:hint="eastAsia"/>
          <w:b/>
          <w:bCs/>
          <w:sz w:val="32"/>
          <w:szCs w:val="32"/>
        </w:rPr>
        <w:t>第四部分</w:t>
      </w:r>
      <w:r w:rsidRPr="002D7992">
        <w:rPr>
          <w:rFonts w:ascii="仿宋_GB2312" w:eastAsia="仿宋_GB2312" w:hAnsi="仿宋" w:cs="仿宋_GB2312"/>
          <w:b/>
          <w:bCs/>
          <w:sz w:val="32"/>
          <w:szCs w:val="32"/>
        </w:rPr>
        <w:t xml:space="preserve">  </w:t>
      </w:r>
      <w:r w:rsidRPr="002D7992">
        <w:rPr>
          <w:rFonts w:ascii="仿宋_GB2312" w:eastAsia="仿宋_GB2312" w:hAnsi="仿宋" w:cs="仿宋_GB2312" w:hint="eastAsia"/>
          <w:b/>
          <w:bCs/>
          <w:sz w:val="32"/>
          <w:szCs w:val="32"/>
        </w:rPr>
        <w:t>公开报表</w:t>
      </w:r>
    </w:p>
    <w:p w:rsidR="00250327" w:rsidRPr="002D7992" w:rsidRDefault="00250327" w:rsidP="002D7992">
      <w:pPr>
        <w:spacing w:line="240" w:lineRule="auto"/>
        <w:ind w:firstLine="31680"/>
        <w:rPr>
          <w:rFonts w:ascii="仿宋_GB2312" w:eastAsia="仿宋_GB2312" w:hAnsi="仿宋"/>
          <w:sz w:val="32"/>
          <w:szCs w:val="32"/>
        </w:rPr>
      </w:pPr>
      <w:r w:rsidRPr="002D7992">
        <w:rPr>
          <w:rFonts w:ascii="仿宋_GB2312" w:eastAsia="仿宋_GB2312" w:hAnsi="仿宋" w:cs="仿宋_GB2312" w:hint="eastAsia"/>
          <w:sz w:val="32"/>
          <w:szCs w:val="32"/>
        </w:rPr>
        <w:t>（见附件</w:t>
      </w:r>
      <w:r w:rsidRPr="002D7992">
        <w:rPr>
          <w:rFonts w:ascii="仿宋_GB2312" w:eastAsia="仿宋_GB2312" w:hAnsi="仿宋" w:cs="仿宋_GB2312"/>
          <w:sz w:val="32"/>
          <w:szCs w:val="32"/>
        </w:rPr>
        <w:t>2</w:t>
      </w:r>
      <w:r w:rsidRPr="002D7992">
        <w:rPr>
          <w:rFonts w:ascii="仿宋_GB2312" w:eastAsia="仿宋_GB2312" w:hAnsi="仿宋" w:cs="仿宋_GB2312" w:hint="eastAsia"/>
          <w:sz w:val="32"/>
          <w:szCs w:val="32"/>
        </w:rPr>
        <w:t>内容）</w:t>
      </w:r>
      <w:r w:rsidRPr="002D7992">
        <w:rPr>
          <w:rFonts w:ascii="仿宋_GB2312" w:eastAsia="仿宋_GB2312" w:hAnsi="仿宋"/>
          <w:sz w:val="32"/>
          <w:szCs w:val="32"/>
        </w:rPr>
        <w:tab/>
      </w:r>
    </w:p>
    <w:sectPr w:rsidR="00250327" w:rsidRPr="002D7992" w:rsidSect="00F474A1">
      <w:headerReference w:type="default" r:id="rId7"/>
      <w:footerReference w:type="default" r:id="rId8"/>
      <w:pgSz w:w="11906" w:h="16838"/>
      <w:pgMar w:top="1440" w:right="1800" w:bottom="1440" w:left="1800" w:header="851" w:footer="992" w:gutter="0"/>
      <w:pgNumType w:fmt="numberInDash" w:start="6"/>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0327" w:rsidRDefault="00250327" w:rsidP="0023485D">
      <w:pPr>
        <w:spacing w:line="240" w:lineRule="auto"/>
        <w:ind w:firstLine="31680"/>
      </w:pPr>
      <w:r>
        <w:separator/>
      </w:r>
    </w:p>
  </w:endnote>
  <w:endnote w:type="continuationSeparator" w:id="0">
    <w:p w:rsidR="00250327" w:rsidRDefault="00250327" w:rsidP="0023485D">
      <w:pPr>
        <w:spacing w:line="240" w:lineRule="auto"/>
        <w:ind w:firstLine="316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327" w:rsidRDefault="00250327" w:rsidP="0023485D">
    <w:pPr>
      <w:pStyle w:val="Footer"/>
      <w:ind w:firstLine="31680"/>
    </w:pPr>
    <w:r>
      <w:rPr>
        <w:noProof/>
      </w:rPr>
      <w:pict>
        <v:shapetype id="_x0000_t202" coordsize="21600,21600" o:spt="202" path="m,l,21600r21600,l21600,xe">
          <v:stroke joinstyle="miter"/>
          <v:path gradientshapeok="t" o:connecttype="rect"/>
        </v:shapetype>
        <v:shape id="_x0000_s2049" type="#_x0000_t202" style="position:absolute;left:0;text-align:left;margin-left:120pt;margin-top:-2.3pt;width:80pt;height:21.1pt;z-index:251660288;mso-position-horizontal:outside;mso-position-horizontal-relative:margin" filled="f" stroked="f" strokeweight=".5pt">
          <v:textbox inset="0,0,0,0">
            <w:txbxContent>
              <w:p w:rsidR="00250327" w:rsidRDefault="00250327" w:rsidP="00F61A77">
                <w:pPr>
                  <w:pStyle w:val="Footer"/>
                  <w:ind w:firstLineChars="0" w:firstLine="0"/>
                  <w:rPr>
                    <w:sz w:val="28"/>
                    <w:szCs w:val="28"/>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0327" w:rsidRDefault="00250327" w:rsidP="0023485D">
      <w:pPr>
        <w:spacing w:line="240" w:lineRule="auto"/>
        <w:ind w:firstLine="31680"/>
      </w:pPr>
      <w:r>
        <w:separator/>
      </w:r>
    </w:p>
  </w:footnote>
  <w:footnote w:type="continuationSeparator" w:id="0">
    <w:p w:rsidR="00250327" w:rsidRDefault="00250327" w:rsidP="0023485D">
      <w:pPr>
        <w:spacing w:line="240" w:lineRule="auto"/>
        <w:ind w:firstLine="316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327" w:rsidRDefault="00250327" w:rsidP="0023485D">
    <w:pPr>
      <w:pStyle w:val="Header"/>
      <w:pBdr>
        <w:top w:val="none" w:sz="0" w:space="0" w:color="auto"/>
        <w:left w:val="none" w:sz="0" w:space="0" w:color="auto"/>
        <w:bottom w:val="none" w:sz="0" w:space="0" w:color="auto"/>
        <w:right w:val="none" w:sz="0" w:space="0" w:color="auto"/>
      </w:pBdr>
      <w:ind w:firstLine="3168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1ED0381D"/>
    <w:rsid w:val="00021752"/>
    <w:rsid w:val="000562DC"/>
    <w:rsid w:val="00230D60"/>
    <w:rsid w:val="0023485D"/>
    <w:rsid w:val="00250327"/>
    <w:rsid w:val="0027142F"/>
    <w:rsid w:val="002D7992"/>
    <w:rsid w:val="002F4A4C"/>
    <w:rsid w:val="005B3024"/>
    <w:rsid w:val="005F0B4E"/>
    <w:rsid w:val="00623DAE"/>
    <w:rsid w:val="00670DA4"/>
    <w:rsid w:val="006C01F5"/>
    <w:rsid w:val="006D5BA7"/>
    <w:rsid w:val="006D6EFB"/>
    <w:rsid w:val="009B6591"/>
    <w:rsid w:val="00A6254D"/>
    <w:rsid w:val="00AE459E"/>
    <w:rsid w:val="00C248D7"/>
    <w:rsid w:val="00C40A91"/>
    <w:rsid w:val="00CE1075"/>
    <w:rsid w:val="00E047B3"/>
    <w:rsid w:val="00F137DD"/>
    <w:rsid w:val="00F474A1"/>
    <w:rsid w:val="00F61A77"/>
    <w:rsid w:val="00F63694"/>
    <w:rsid w:val="00F8265C"/>
    <w:rsid w:val="1ED0381D"/>
    <w:rsid w:val="34DA761D"/>
    <w:rsid w:val="5C546F19"/>
    <w:rsid w:val="680A78E7"/>
    <w:rsid w:val="7052793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4A1"/>
    <w:pPr>
      <w:widowControl w:val="0"/>
      <w:spacing w:line="366" w:lineRule="exact"/>
      <w:ind w:firstLineChars="200" w:firstLine="200"/>
      <w:jc w:val="both"/>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474A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sz w:val="18"/>
      <w:szCs w:val="18"/>
    </w:rPr>
  </w:style>
  <w:style w:type="paragraph" w:styleId="Header">
    <w:name w:val="header"/>
    <w:basedOn w:val="Normal"/>
    <w:link w:val="HeaderChar"/>
    <w:uiPriority w:val="99"/>
    <w:rsid w:val="00F474A1"/>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szCs w:val="18"/>
    </w:rPr>
  </w:style>
  <w:style w:type="character" w:customStyle="1" w:styleId="HeaderChar">
    <w:name w:val="Header Char"/>
    <w:basedOn w:val="DefaultParagraphFont"/>
    <w:link w:val="Header"/>
    <w:uiPriority w:val="99"/>
    <w:semiHidden/>
    <w:locked/>
    <w:rPr>
      <w:sz w:val="18"/>
      <w:szCs w:val="18"/>
    </w:rPr>
  </w:style>
</w:styles>
</file>

<file path=word/webSettings.xml><?xml version="1.0" encoding="utf-8"?>
<w:webSettings xmlns:r="http://schemas.openxmlformats.org/officeDocument/2006/relationships" xmlns:w="http://schemas.openxmlformats.org/wordprocessingml/2006/main">
  <w:divs>
    <w:div w:id="11942662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374</TotalTime>
  <Pages>12</Pages>
  <Words>736</Words>
  <Characters>4200</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郭超(拟稿)</dc:creator>
  <cp:keywords/>
  <dc:description/>
  <cp:lastModifiedBy>User</cp:lastModifiedBy>
  <cp:revision>12</cp:revision>
  <cp:lastPrinted>2020-01-06T07:32:00Z</cp:lastPrinted>
  <dcterms:created xsi:type="dcterms:W3CDTF">2019-11-29T08:56:00Z</dcterms:created>
  <dcterms:modified xsi:type="dcterms:W3CDTF">2020-02-11T01:44:00Z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